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DA60FB" w:rsidRDefault="009C5A94" w:rsidP="00561476">
      <w:pPr>
        <w:jc w:val="center"/>
        <w:rPr>
          <w:b/>
          <w:sz w:val="36"/>
          <w:szCs w:val="36"/>
        </w:rPr>
      </w:pPr>
      <w:r w:rsidRPr="00DA60FB">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DA60FB" w:rsidRDefault="00561476" w:rsidP="00561476">
      <w:pPr>
        <w:jc w:val="center"/>
        <w:rPr>
          <w:b/>
          <w:sz w:val="36"/>
          <w:szCs w:val="36"/>
          <w:lang w:val="en-US"/>
        </w:rPr>
      </w:pPr>
    </w:p>
    <w:p w14:paraId="4AA3D8A5" w14:textId="77777777" w:rsidR="000A4DD6" w:rsidRPr="00DA60FB" w:rsidRDefault="000A4DD6" w:rsidP="00561476">
      <w:pPr>
        <w:jc w:val="center"/>
        <w:rPr>
          <w:b/>
          <w:sz w:val="36"/>
          <w:szCs w:val="36"/>
          <w:lang w:val="en-US"/>
        </w:rPr>
      </w:pPr>
    </w:p>
    <w:p w14:paraId="0ABB1680" w14:textId="77777777" w:rsidR="000A4DD6" w:rsidRPr="00DA60FB" w:rsidRDefault="000A4DD6" w:rsidP="00561476">
      <w:pPr>
        <w:jc w:val="center"/>
        <w:rPr>
          <w:b/>
          <w:sz w:val="36"/>
          <w:szCs w:val="36"/>
          <w:lang w:val="en-US"/>
        </w:rPr>
      </w:pPr>
    </w:p>
    <w:p w14:paraId="465AD6D6" w14:textId="77777777" w:rsidR="000A4DD6" w:rsidRPr="00DA60FB" w:rsidRDefault="000A4DD6" w:rsidP="00561476">
      <w:pPr>
        <w:jc w:val="center"/>
        <w:rPr>
          <w:b/>
          <w:sz w:val="36"/>
          <w:szCs w:val="36"/>
          <w:lang w:val="en-US"/>
        </w:rPr>
      </w:pPr>
    </w:p>
    <w:p w14:paraId="25F09B46" w14:textId="77777777" w:rsidR="00561476" w:rsidRPr="00DA60FB" w:rsidRDefault="00561476" w:rsidP="00561476">
      <w:pPr>
        <w:tabs>
          <w:tab w:val="left" w:pos="5204"/>
        </w:tabs>
        <w:jc w:val="left"/>
        <w:rPr>
          <w:b/>
          <w:sz w:val="36"/>
          <w:szCs w:val="36"/>
        </w:rPr>
      </w:pPr>
      <w:r w:rsidRPr="00DA60FB">
        <w:rPr>
          <w:b/>
          <w:sz w:val="36"/>
          <w:szCs w:val="36"/>
        </w:rPr>
        <w:tab/>
      </w:r>
    </w:p>
    <w:p w14:paraId="1A818381" w14:textId="77777777" w:rsidR="00561476" w:rsidRPr="00DA60FB" w:rsidRDefault="00561476" w:rsidP="00561476">
      <w:pPr>
        <w:jc w:val="center"/>
        <w:rPr>
          <w:b/>
          <w:sz w:val="36"/>
          <w:szCs w:val="36"/>
        </w:rPr>
      </w:pPr>
    </w:p>
    <w:p w14:paraId="759EB2BE" w14:textId="77777777" w:rsidR="00561476" w:rsidRPr="00DA60FB" w:rsidRDefault="00CB76D2" w:rsidP="00561476">
      <w:pPr>
        <w:jc w:val="center"/>
        <w:rPr>
          <w:b/>
          <w:sz w:val="48"/>
          <w:szCs w:val="48"/>
        </w:rPr>
      </w:pPr>
      <w:bookmarkStart w:id="0" w:name="_Toc226196784"/>
      <w:bookmarkStart w:id="1" w:name="_Toc226197203"/>
      <w:r w:rsidRPr="00DA60FB">
        <w:rPr>
          <w:b/>
          <w:sz w:val="48"/>
          <w:szCs w:val="48"/>
        </w:rPr>
        <w:t>М</w:t>
      </w:r>
      <w:r w:rsidR="00561476" w:rsidRPr="00DA60FB">
        <w:rPr>
          <w:b/>
          <w:sz w:val="48"/>
          <w:szCs w:val="48"/>
        </w:rPr>
        <w:t>ониторинг СМИ</w:t>
      </w:r>
      <w:bookmarkEnd w:id="0"/>
      <w:bookmarkEnd w:id="1"/>
      <w:r w:rsidR="00561476" w:rsidRPr="00DA60FB">
        <w:rPr>
          <w:b/>
          <w:sz w:val="48"/>
          <w:szCs w:val="48"/>
        </w:rPr>
        <w:t xml:space="preserve"> РФ</w:t>
      </w:r>
    </w:p>
    <w:p w14:paraId="643C1CC8" w14:textId="77777777" w:rsidR="00561476" w:rsidRPr="00DA60FB" w:rsidRDefault="00561476" w:rsidP="00561476">
      <w:pPr>
        <w:jc w:val="center"/>
        <w:rPr>
          <w:b/>
          <w:sz w:val="48"/>
          <w:szCs w:val="48"/>
        </w:rPr>
      </w:pPr>
      <w:bookmarkStart w:id="2" w:name="_Toc226196785"/>
      <w:bookmarkStart w:id="3" w:name="_Toc226197204"/>
      <w:r w:rsidRPr="00DA60FB">
        <w:rPr>
          <w:b/>
          <w:sz w:val="48"/>
          <w:szCs w:val="48"/>
        </w:rPr>
        <w:t>по пенсионной тематике</w:t>
      </w:r>
      <w:bookmarkEnd w:id="2"/>
      <w:bookmarkEnd w:id="3"/>
    </w:p>
    <w:p w14:paraId="712904F0" w14:textId="77777777" w:rsidR="008B6D1B" w:rsidRPr="00DA60FB" w:rsidRDefault="008B6D1B" w:rsidP="00C70A20">
      <w:pPr>
        <w:jc w:val="center"/>
        <w:rPr>
          <w:b/>
          <w:sz w:val="48"/>
          <w:szCs w:val="48"/>
        </w:rPr>
      </w:pPr>
    </w:p>
    <w:p w14:paraId="4DAF54B0" w14:textId="77777777" w:rsidR="007D6FE5" w:rsidRPr="00DA60FB" w:rsidRDefault="007D6FE5" w:rsidP="00C70A20">
      <w:pPr>
        <w:jc w:val="center"/>
        <w:rPr>
          <w:b/>
          <w:sz w:val="36"/>
          <w:szCs w:val="36"/>
        </w:rPr>
      </w:pPr>
      <w:r w:rsidRPr="00DA60FB">
        <w:rPr>
          <w:b/>
          <w:sz w:val="36"/>
          <w:szCs w:val="36"/>
        </w:rPr>
        <w:t xml:space="preserve"> </w:t>
      </w:r>
    </w:p>
    <w:p w14:paraId="5A50B42F" w14:textId="0BB41C5B" w:rsidR="00C70A20" w:rsidRPr="00DA60FB" w:rsidRDefault="00AD6EA9" w:rsidP="00C70A20">
      <w:pPr>
        <w:jc w:val="center"/>
        <w:rPr>
          <w:b/>
          <w:sz w:val="40"/>
          <w:szCs w:val="40"/>
        </w:rPr>
      </w:pPr>
      <w:r w:rsidRPr="00DA60FB">
        <w:rPr>
          <w:b/>
          <w:sz w:val="40"/>
          <w:szCs w:val="40"/>
        </w:rPr>
        <w:t>20</w:t>
      </w:r>
      <w:r w:rsidR="000214CF" w:rsidRPr="00DA60FB">
        <w:rPr>
          <w:b/>
          <w:sz w:val="40"/>
          <w:szCs w:val="40"/>
        </w:rPr>
        <w:t>.</w:t>
      </w:r>
      <w:r w:rsidR="00A646EC" w:rsidRPr="00DA60FB">
        <w:rPr>
          <w:b/>
          <w:sz w:val="40"/>
          <w:szCs w:val="40"/>
        </w:rPr>
        <w:t>01.</w:t>
      </w:r>
      <w:r w:rsidR="007D6FE5" w:rsidRPr="00DA60FB">
        <w:rPr>
          <w:b/>
          <w:sz w:val="40"/>
          <w:szCs w:val="40"/>
        </w:rPr>
        <w:t>20</w:t>
      </w:r>
      <w:r w:rsidR="00EB57E7" w:rsidRPr="00DA60FB">
        <w:rPr>
          <w:b/>
          <w:sz w:val="40"/>
          <w:szCs w:val="40"/>
        </w:rPr>
        <w:t>2</w:t>
      </w:r>
      <w:r w:rsidR="00A646EC" w:rsidRPr="00DA60FB">
        <w:rPr>
          <w:b/>
          <w:sz w:val="40"/>
          <w:szCs w:val="40"/>
        </w:rPr>
        <w:t>6</w:t>
      </w:r>
      <w:r w:rsidR="00C70A20" w:rsidRPr="00DA60FB">
        <w:rPr>
          <w:b/>
          <w:sz w:val="40"/>
          <w:szCs w:val="40"/>
        </w:rPr>
        <w:t xml:space="preserve"> г</w:t>
      </w:r>
      <w:r w:rsidR="007D6FE5" w:rsidRPr="00DA60FB">
        <w:rPr>
          <w:b/>
          <w:sz w:val="40"/>
          <w:szCs w:val="40"/>
        </w:rPr>
        <w:t>.</w:t>
      </w:r>
    </w:p>
    <w:p w14:paraId="651D5D84" w14:textId="77777777" w:rsidR="007D6FE5" w:rsidRPr="00DA60FB" w:rsidRDefault="007D6FE5" w:rsidP="000C1A46">
      <w:pPr>
        <w:jc w:val="center"/>
        <w:rPr>
          <w:b/>
          <w:sz w:val="40"/>
          <w:szCs w:val="40"/>
        </w:rPr>
      </w:pPr>
    </w:p>
    <w:p w14:paraId="3299871E" w14:textId="77777777" w:rsidR="00C16C6D" w:rsidRPr="00DA60FB" w:rsidRDefault="00C16C6D" w:rsidP="000C1A46">
      <w:pPr>
        <w:jc w:val="center"/>
        <w:rPr>
          <w:b/>
          <w:sz w:val="40"/>
          <w:szCs w:val="40"/>
        </w:rPr>
      </w:pPr>
    </w:p>
    <w:p w14:paraId="46E14E88" w14:textId="77777777" w:rsidR="00C70A20" w:rsidRPr="00DA60FB" w:rsidRDefault="00C70A20" w:rsidP="000C1A46">
      <w:pPr>
        <w:jc w:val="center"/>
        <w:rPr>
          <w:b/>
          <w:sz w:val="40"/>
          <w:szCs w:val="40"/>
        </w:rPr>
      </w:pPr>
    </w:p>
    <w:p w14:paraId="4C8E9FEE" w14:textId="77777777" w:rsidR="00C70A20" w:rsidRPr="00DA60FB" w:rsidRDefault="00C70A20" w:rsidP="000C1A46">
      <w:pPr>
        <w:jc w:val="center"/>
      </w:pPr>
    </w:p>
    <w:p w14:paraId="169A5637" w14:textId="77777777" w:rsidR="00CB76D2" w:rsidRPr="00DA60FB" w:rsidRDefault="00CB76D2" w:rsidP="000C1A46">
      <w:pPr>
        <w:jc w:val="center"/>
        <w:rPr>
          <w:b/>
          <w:sz w:val="40"/>
          <w:szCs w:val="40"/>
        </w:rPr>
      </w:pPr>
    </w:p>
    <w:p w14:paraId="39EA2CE9" w14:textId="77777777" w:rsidR="009D66A1" w:rsidRPr="00DA60FB" w:rsidRDefault="009B23FE" w:rsidP="009B23FE">
      <w:pPr>
        <w:pStyle w:val="10"/>
        <w:jc w:val="center"/>
      </w:pPr>
      <w:r w:rsidRPr="00DA60FB">
        <w:br w:type="page"/>
      </w:r>
      <w:bookmarkStart w:id="4" w:name="_Toc396864626"/>
      <w:bookmarkStart w:id="5" w:name="_Toc219789549"/>
      <w:r w:rsidR="009D79CC" w:rsidRPr="00DA60FB">
        <w:lastRenderedPageBreak/>
        <w:t>Те</w:t>
      </w:r>
      <w:r w:rsidR="009D66A1" w:rsidRPr="00DA60FB">
        <w:t>мы</w:t>
      </w:r>
      <w:r w:rsidR="009D66A1" w:rsidRPr="00DA60FB">
        <w:rPr>
          <w:rFonts w:ascii="Arial Rounded MT Bold" w:hAnsi="Arial Rounded MT Bold"/>
        </w:rPr>
        <w:t xml:space="preserve"> </w:t>
      </w:r>
      <w:r w:rsidR="009D66A1" w:rsidRPr="00DA60FB">
        <w:t>дня</w:t>
      </w:r>
      <w:bookmarkEnd w:id="4"/>
      <w:bookmarkEnd w:id="5"/>
    </w:p>
    <w:p w14:paraId="67C9B192" w14:textId="7E52A311" w:rsidR="00A1463C" w:rsidRPr="00DA60FB" w:rsidRDefault="004B2F2C" w:rsidP="00676D5F">
      <w:pPr>
        <w:numPr>
          <w:ilvl w:val="0"/>
          <w:numId w:val="25"/>
        </w:numPr>
        <w:rPr>
          <w:i/>
        </w:rPr>
      </w:pPr>
      <w:r w:rsidRPr="00DA60FB">
        <w:rPr>
          <w:i/>
        </w:rPr>
        <w:t xml:space="preserve">Накопить внушительную сумму к выходу на пенсию с помощью программы долгосрочных сбережений вполне реально, считает эксперт Ирина Андриевская. По ее словам, ПДС рассчитана на длительный срок и особенно эффективна при регулярных взносах и дисциплинированном подходе. Основной плюс программы заключается в том, что к личным накоплениям добавляется государственное софинансирование и инвестиционный доход негосударственного пенсионного фонда, </w:t>
      </w:r>
      <w:hyperlink w:anchor="ф1" w:history="1">
        <w:r w:rsidRPr="00DA60FB">
          <w:rPr>
            <w:rStyle w:val="a3"/>
            <w:i/>
          </w:rPr>
          <w:t>передает Regions.ru</w:t>
        </w:r>
      </w:hyperlink>
    </w:p>
    <w:p w14:paraId="4D84BC94" w14:textId="6D6BF1D2" w:rsidR="004B2F2C" w:rsidRPr="00DA60FB" w:rsidRDefault="004B2F2C" w:rsidP="00676D5F">
      <w:pPr>
        <w:numPr>
          <w:ilvl w:val="0"/>
          <w:numId w:val="25"/>
        </w:numPr>
        <w:rPr>
          <w:i/>
        </w:rPr>
      </w:pPr>
      <w:r w:rsidRPr="00DA60FB">
        <w:rPr>
          <w:i/>
        </w:rPr>
        <w:t xml:space="preserve">Россияне смогут накопить себе на пенсию, если будут пользоваться программой долгосрочных сбережений. Это закрепленный в федеральном законодательстве механизм добровольного формирования дополнительного пенсионного капитала через негосударственные пенсионные фонды. Об этом сообщил бизнес-консультант, основатель бизнес-сообщества </w:t>
      </w:r>
      <w:r w:rsidR="00DA60FB">
        <w:rPr>
          <w:i/>
        </w:rPr>
        <w:t>«</w:t>
      </w:r>
      <w:r w:rsidRPr="00DA60FB">
        <w:rPr>
          <w:i/>
        </w:rPr>
        <w:t>Русяев Клуб</w:t>
      </w:r>
      <w:r w:rsidR="00DA60FB">
        <w:rPr>
          <w:i/>
        </w:rPr>
        <w:t>»</w:t>
      </w:r>
      <w:r w:rsidRPr="00DA60FB">
        <w:rPr>
          <w:i/>
        </w:rPr>
        <w:t xml:space="preserve"> Илья Русяев. По его словам, таким образом можно накопить миллион, </w:t>
      </w:r>
      <w:hyperlink w:anchor="ф2" w:history="1">
        <w:r w:rsidRPr="00DA60FB">
          <w:rPr>
            <w:rStyle w:val="a3"/>
            <w:i/>
          </w:rPr>
          <w:t>сообщает URA.RU</w:t>
        </w:r>
      </w:hyperlink>
    </w:p>
    <w:p w14:paraId="0AB0CF7D" w14:textId="57ADBF6F" w:rsidR="004B2F2C" w:rsidRPr="00DA60FB" w:rsidRDefault="0082516D" w:rsidP="00676D5F">
      <w:pPr>
        <w:numPr>
          <w:ilvl w:val="0"/>
          <w:numId w:val="25"/>
        </w:numPr>
        <w:rPr>
          <w:i/>
        </w:rPr>
      </w:pPr>
      <w:r w:rsidRPr="00DA60FB">
        <w:rPr>
          <w:i/>
        </w:rPr>
        <w:t xml:space="preserve">Эксперты НПФ </w:t>
      </w:r>
      <w:r w:rsidR="00DA60FB">
        <w:rPr>
          <w:i/>
        </w:rPr>
        <w:t>«</w:t>
      </w:r>
      <w:r w:rsidRPr="00DA60FB">
        <w:rPr>
          <w:i/>
        </w:rPr>
        <w:t>БУДУЩЕЕ</w:t>
      </w:r>
      <w:r w:rsidR="00DA60FB">
        <w:rPr>
          <w:i/>
        </w:rPr>
        <w:t>»</w:t>
      </w:r>
      <w:r w:rsidRPr="00DA60FB">
        <w:rPr>
          <w:i/>
        </w:rPr>
        <w:t xml:space="preserve"> рекомендуют не назначать правопреемников при оформлении договоров долгосрочных сбережений (ПДС). За время длительного действия договора ситуация в семье может значительно измениться, отмечают эксперты, например, может увеличиться количество детей-правопреемников, которые тоже хотели бы стать наследниками накопленных средств, </w:t>
      </w:r>
      <w:hyperlink w:anchor="ф3" w:history="1">
        <w:r w:rsidRPr="00DA60FB">
          <w:rPr>
            <w:rStyle w:val="a3"/>
            <w:i/>
          </w:rPr>
          <w:t>пишет Kotovse.ru</w:t>
        </w:r>
      </w:hyperlink>
    </w:p>
    <w:p w14:paraId="52101390" w14:textId="34ED312C" w:rsidR="0082516D" w:rsidRPr="00DA60FB" w:rsidRDefault="0082516D" w:rsidP="00676D5F">
      <w:pPr>
        <w:numPr>
          <w:ilvl w:val="0"/>
          <w:numId w:val="25"/>
        </w:numPr>
        <w:rPr>
          <w:i/>
        </w:rPr>
      </w:pPr>
      <w:r w:rsidRPr="00DA60FB">
        <w:rPr>
          <w:i/>
        </w:rPr>
        <w:t xml:space="preserve">В ГД планируют внести законопроект о том, что женщины, родившие одного ребёнка, по достижении 50 лет при наличии страхового стажа не менее 20 лет и работы не менее 12 лет в районах Крайнего Севера либо 17 лет в приравненных к ним местностях получат право на досрочную страховую пенсию. Однако необходимо тщательно анализировать все идеи по изменению пенсионной системы России, </w:t>
      </w:r>
      <w:hyperlink w:anchor="ф4" w:history="1">
        <w:r w:rsidRPr="00DA60FB">
          <w:rPr>
            <w:rStyle w:val="a3"/>
            <w:i/>
          </w:rPr>
          <w:t xml:space="preserve">заявила </w:t>
        </w:r>
        <w:r w:rsidR="00DA60FB">
          <w:rPr>
            <w:rStyle w:val="a3"/>
            <w:i/>
          </w:rPr>
          <w:t>«</w:t>
        </w:r>
        <w:proofErr w:type="spellStart"/>
        <w:r w:rsidRPr="00DA60FB">
          <w:rPr>
            <w:rStyle w:val="a3"/>
            <w:i/>
          </w:rPr>
          <w:t>СенатИнформ</w:t>
        </w:r>
        <w:proofErr w:type="spellEnd"/>
        <w:r w:rsidR="00DA60FB">
          <w:rPr>
            <w:rStyle w:val="a3"/>
            <w:i/>
          </w:rPr>
          <w:t>»</w:t>
        </w:r>
      </w:hyperlink>
      <w:r w:rsidRPr="00DA60FB">
        <w:rPr>
          <w:i/>
        </w:rPr>
        <w:t xml:space="preserve"> член Комитета СФ по социальной политике Наталия </w:t>
      </w:r>
      <w:proofErr w:type="spellStart"/>
      <w:r w:rsidRPr="00DA60FB">
        <w:rPr>
          <w:i/>
        </w:rPr>
        <w:t>Косихина</w:t>
      </w:r>
      <w:proofErr w:type="spellEnd"/>
    </w:p>
    <w:p w14:paraId="56B1C2BF" w14:textId="47652665" w:rsidR="0082516D" w:rsidRPr="00DA60FB" w:rsidRDefault="00C61A85" w:rsidP="00676D5F">
      <w:pPr>
        <w:numPr>
          <w:ilvl w:val="0"/>
          <w:numId w:val="25"/>
        </w:numPr>
        <w:rPr>
          <w:i/>
        </w:rPr>
      </w:pPr>
      <w:r w:rsidRPr="00DA60FB">
        <w:rPr>
          <w:i/>
        </w:rPr>
        <w:t xml:space="preserve">В России с 1 января 2026 года произошло увеличение стоимости пенсионных баллов до 156 рублей 76 копеек, сообщил депутат Госдумы, заместитель председателя комитета по бюджету и налогам Каплан Панеш. Данная индексация была проведена автоматически, без необходимости дополнительных обращений граждан, </w:t>
      </w:r>
      <w:hyperlink w:anchor="ф5" w:history="1">
        <w:r w:rsidRPr="00DA60FB">
          <w:rPr>
            <w:rStyle w:val="a3"/>
            <w:i/>
          </w:rPr>
          <w:t>передает NEWS.ru</w:t>
        </w:r>
      </w:hyperlink>
    </w:p>
    <w:p w14:paraId="6EA29682" w14:textId="0C32DEAB" w:rsidR="00C61A85" w:rsidRPr="00DA60FB" w:rsidRDefault="00C61A85" w:rsidP="00676D5F">
      <w:pPr>
        <w:numPr>
          <w:ilvl w:val="0"/>
          <w:numId w:val="25"/>
        </w:numPr>
        <w:rPr>
          <w:i/>
        </w:rPr>
      </w:pPr>
      <w:r w:rsidRPr="00DA60FB">
        <w:rPr>
          <w:i/>
        </w:rPr>
        <w:t xml:space="preserve">Слухи о возможной новой пенсионной реформе в России, способной затронуть 2026–2030 годы, будоражат общественное мнение. Ключевой вопрос, волнующий миллионы граждан, - грозит ли стране очередное повышение планки пенсионного возраста и что ждет тех, кто планирует оформить пенсию в 2026 году. Аналитики и эксперты отмечают, что основной причиной для подобных дискуссий остаются фундаментальные демографические вызовы, </w:t>
      </w:r>
      <w:hyperlink w:anchor="ф6" w:history="1">
        <w:r w:rsidRPr="00DA60FB">
          <w:rPr>
            <w:rStyle w:val="a3"/>
            <w:i/>
          </w:rPr>
          <w:t>пишет Regions.ru</w:t>
        </w:r>
      </w:hyperlink>
    </w:p>
    <w:p w14:paraId="7DC76013" w14:textId="35F056A3" w:rsidR="00C61A85" w:rsidRPr="00DA60FB" w:rsidRDefault="00A75D0F" w:rsidP="00676D5F">
      <w:pPr>
        <w:numPr>
          <w:ilvl w:val="0"/>
          <w:numId w:val="25"/>
        </w:numPr>
        <w:rPr>
          <w:i/>
        </w:rPr>
      </w:pPr>
      <w:r w:rsidRPr="00DA60FB">
        <w:rPr>
          <w:i/>
        </w:rPr>
        <w:t xml:space="preserve">В феврале 2025 года </w:t>
      </w:r>
      <w:r w:rsidR="00DA60FB">
        <w:rPr>
          <w:i/>
        </w:rPr>
        <w:t>«</w:t>
      </w:r>
      <w:proofErr w:type="spellStart"/>
      <w:r w:rsidRPr="00DA60FB">
        <w:rPr>
          <w:i/>
        </w:rPr>
        <w:t>Банки.ру</w:t>
      </w:r>
      <w:proofErr w:type="spellEnd"/>
      <w:r w:rsidR="00DA60FB">
        <w:rPr>
          <w:i/>
        </w:rPr>
        <w:t>»</w:t>
      </w:r>
      <w:r w:rsidRPr="00DA60FB">
        <w:rPr>
          <w:i/>
        </w:rPr>
        <w:t xml:space="preserve"> провели исследование пенсионных ожиданий россиян. Большинство респондентов отметили, что хотели бы в пожилом возрасте иметь доход значительно выше того, что предлагает государственная страховая пенсия. У тех, кому сейчас от 20 до 40 лет, такая возможность есть: если начать формировать капитал сейчас, на длительном горизонте (от 20 лет) </w:t>
      </w:r>
      <w:r w:rsidRPr="00DA60FB">
        <w:rPr>
          <w:i/>
        </w:rPr>
        <w:lastRenderedPageBreak/>
        <w:t xml:space="preserve">он может стать источником достойного пассивного дохода. Но думают об этом далеко не все. Почему нынешним 20-30-40-летним не стоит расслабленно ждать пенсии и что нужно делать, чтобы обеспечить себе состоятельную старость? </w:t>
      </w:r>
      <w:hyperlink w:anchor="ф7" w:history="1">
        <w:r w:rsidR="00DA60FB">
          <w:rPr>
            <w:rStyle w:val="a3"/>
            <w:i/>
          </w:rPr>
          <w:t>«</w:t>
        </w:r>
        <w:proofErr w:type="spellStart"/>
        <w:r w:rsidRPr="00DA60FB">
          <w:rPr>
            <w:rStyle w:val="a3"/>
            <w:i/>
          </w:rPr>
          <w:t>Банки.ру</w:t>
        </w:r>
        <w:proofErr w:type="spellEnd"/>
        <w:r w:rsidR="00DA60FB">
          <w:rPr>
            <w:rStyle w:val="a3"/>
            <w:i/>
          </w:rPr>
          <w:t>»</w:t>
        </w:r>
        <w:r w:rsidRPr="00DA60FB">
          <w:rPr>
            <w:rStyle w:val="a3"/>
            <w:i/>
          </w:rPr>
          <w:t xml:space="preserve"> рассмотрели все варианты</w:t>
        </w:r>
      </w:hyperlink>
      <w:r w:rsidRPr="00DA60FB">
        <w:rPr>
          <w:i/>
        </w:rPr>
        <w:t xml:space="preserve"> вместе с экспертами</w:t>
      </w:r>
    </w:p>
    <w:p w14:paraId="161FE9FE" w14:textId="77777777" w:rsidR="00940029" w:rsidRPr="00DA60FB" w:rsidRDefault="009D79CC" w:rsidP="00940029">
      <w:pPr>
        <w:pStyle w:val="10"/>
        <w:jc w:val="center"/>
      </w:pPr>
      <w:bookmarkStart w:id="6" w:name="_Toc173015209"/>
      <w:bookmarkStart w:id="7" w:name="_Toc219789550"/>
      <w:r w:rsidRPr="00DA60FB">
        <w:t>Ци</w:t>
      </w:r>
      <w:r w:rsidR="00940029" w:rsidRPr="00DA60FB">
        <w:t>таты дня</w:t>
      </w:r>
      <w:bookmarkEnd w:id="6"/>
      <w:bookmarkEnd w:id="7"/>
    </w:p>
    <w:p w14:paraId="616085AB" w14:textId="47C21330" w:rsidR="00676D5F" w:rsidRPr="00DA60FB" w:rsidRDefault="00FF5E88" w:rsidP="003B3BAA">
      <w:pPr>
        <w:numPr>
          <w:ilvl w:val="0"/>
          <w:numId w:val="27"/>
        </w:numPr>
        <w:rPr>
          <w:i/>
        </w:rPr>
      </w:pPr>
      <w:r w:rsidRPr="00DA60FB">
        <w:rPr>
          <w:i/>
        </w:rPr>
        <w:t xml:space="preserve">Ирина Андриевская директор по контенту и аналитике финансового </w:t>
      </w:r>
      <w:proofErr w:type="spellStart"/>
      <w:r w:rsidRPr="00DA60FB">
        <w:rPr>
          <w:i/>
        </w:rPr>
        <w:t>маркетплейса</w:t>
      </w:r>
      <w:proofErr w:type="spellEnd"/>
      <w:r w:rsidRPr="00DA60FB">
        <w:rPr>
          <w:i/>
        </w:rPr>
        <w:t xml:space="preserve"> </w:t>
      </w:r>
      <w:r w:rsidR="00DA60FB">
        <w:rPr>
          <w:i/>
        </w:rPr>
        <w:t>«</w:t>
      </w:r>
      <w:proofErr w:type="spellStart"/>
      <w:r w:rsidRPr="00DA60FB">
        <w:rPr>
          <w:i/>
        </w:rPr>
        <w:t>Выбери.ру</w:t>
      </w:r>
      <w:proofErr w:type="spellEnd"/>
      <w:r w:rsidR="00DA60FB">
        <w:rPr>
          <w:i/>
        </w:rPr>
        <w:t>»</w:t>
      </w:r>
      <w:r w:rsidRPr="00DA60FB">
        <w:rPr>
          <w:i/>
        </w:rPr>
        <w:t xml:space="preserve">: </w:t>
      </w:r>
      <w:r w:rsidR="00DA60FB">
        <w:rPr>
          <w:i/>
        </w:rPr>
        <w:t>«</w:t>
      </w:r>
      <w:r w:rsidRPr="00DA60FB">
        <w:rPr>
          <w:i/>
        </w:rPr>
        <w:t xml:space="preserve">Даже при умеренных ежемесячных взносах участник программы </w:t>
      </w:r>
      <w:r w:rsidR="009D29DE" w:rsidRPr="00DA60FB">
        <w:rPr>
          <w:i/>
        </w:rPr>
        <w:t xml:space="preserve">[долгосрочных сбережений] </w:t>
      </w:r>
      <w:r w:rsidRPr="00DA60FB">
        <w:rPr>
          <w:i/>
        </w:rPr>
        <w:t>получает ощутимую поддержку от государства — до ₽36 тысяч в год, а также может воспользоваться налоговым вычетом, если платит НДФЛ. Дополнительный рост суммы обеспечивается за счет инвестирования средств НПФ. В совокупности эти факторы позволяют за несколько лет приблизиться к отметке в один миллион рублей, а при полном сроке участия накопить значительно больше</w:t>
      </w:r>
      <w:r w:rsidR="00DA60FB">
        <w:rPr>
          <w:i/>
        </w:rPr>
        <w:t>»</w:t>
      </w:r>
    </w:p>
    <w:p w14:paraId="098EE194" w14:textId="1D328DC6" w:rsidR="009D29DE" w:rsidRPr="00DA60FB" w:rsidRDefault="009D29DE" w:rsidP="003B3BAA">
      <w:pPr>
        <w:numPr>
          <w:ilvl w:val="0"/>
          <w:numId w:val="27"/>
        </w:numPr>
        <w:rPr>
          <w:i/>
        </w:rPr>
      </w:pPr>
      <w:r w:rsidRPr="00DA60FB">
        <w:rPr>
          <w:i/>
        </w:rPr>
        <w:t xml:space="preserve">Россияне смогут накопить себе на пенсию, если будут пользоваться программой долгосрочных сбережений. Это закрепленный в федеральном законодательстве механизм добровольного формирования дополнительного пенсионного капитала через негосударственные пенсионные фонды. Об этом сообщил бизнес-консультант, основатель бизнес-сообщества </w:t>
      </w:r>
      <w:r w:rsidR="00DA60FB">
        <w:rPr>
          <w:i/>
        </w:rPr>
        <w:t>«</w:t>
      </w:r>
      <w:r w:rsidRPr="00DA60FB">
        <w:rPr>
          <w:i/>
        </w:rPr>
        <w:t>Русяев Клуб</w:t>
      </w:r>
      <w:r w:rsidR="00DA60FB">
        <w:rPr>
          <w:i/>
        </w:rPr>
        <w:t>»</w:t>
      </w:r>
      <w:r w:rsidRPr="00DA60FB">
        <w:rPr>
          <w:i/>
        </w:rPr>
        <w:t xml:space="preserve"> Илья Русяев. По его словам, таким образом можно накопить миллион</w:t>
      </w:r>
    </w:p>
    <w:p w14:paraId="04F3EC3F" w14:textId="113E4F02" w:rsidR="00FF383B" w:rsidRPr="00DA60FB" w:rsidRDefault="00FF383B" w:rsidP="003B3BAA">
      <w:pPr>
        <w:numPr>
          <w:ilvl w:val="0"/>
          <w:numId w:val="27"/>
        </w:numPr>
        <w:rPr>
          <w:i/>
        </w:rPr>
      </w:pPr>
      <w:r w:rsidRPr="00DA60FB">
        <w:rPr>
          <w:i/>
        </w:rPr>
        <w:t xml:space="preserve">Сергей </w:t>
      </w:r>
      <w:proofErr w:type="spellStart"/>
      <w:r w:rsidRPr="00DA60FB">
        <w:rPr>
          <w:i/>
        </w:rPr>
        <w:t>Жителев</w:t>
      </w:r>
      <w:proofErr w:type="spellEnd"/>
      <w:r w:rsidRPr="00DA60FB">
        <w:rPr>
          <w:i/>
        </w:rPr>
        <w:t xml:space="preserve">, аналитик ИК </w:t>
      </w:r>
      <w:r w:rsidR="00DA60FB">
        <w:rPr>
          <w:i/>
        </w:rPr>
        <w:t>«</w:t>
      </w:r>
      <w:r w:rsidRPr="00DA60FB">
        <w:rPr>
          <w:i/>
        </w:rPr>
        <w:t>ВЕЛЕС Капитал</w:t>
      </w:r>
      <w:r w:rsidR="00DA60FB">
        <w:rPr>
          <w:i/>
        </w:rPr>
        <w:t>»</w:t>
      </w:r>
      <w:r w:rsidRPr="00DA60FB">
        <w:rPr>
          <w:i/>
        </w:rPr>
        <w:t xml:space="preserve">: </w:t>
      </w:r>
      <w:r w:rsidR="00DA60FB">
        <w:rPr>
          <w:i/>
        </w:rPr>
        <w:t>«</w:t>
      </w:r>
      <w:r w:rsidRPr="00DA60FB">
        <w:rPr>
          <w:i/>
        </w:rPr>
        <w:t>Учитывая софинансирование, программа ПДС выглядит оптимальной для тех, кто не хочет сильно разбираться в инвестициях и готов выбрать лишь опцию, которую даст частный пенсионный фонд</w:t>
      </w:r>
      <w:r w:rsidR="00DA60FB">
        <w:rPr>
          <w:i/>
        </w:rPr>
        <w:t>»</w:t>
      </w:r>
    </w:p>
    <w:p w14:paraId="0D272013" w14:textId="3ADDECE3" w:rsidR="009D29DE" w:rsidRPr="00DA60FB" w:rsidRDefault="009D29DE" w:rsidP="003B3BAA">
      <w:pPr>
        <w:numPr>
          <w:ilvl w:val="0"/>
          <w:numId w:val="27"/>
        </w:numPr>
        <w:rPr>
          <w:i/>
        </w:rPr>
      </w:pPr>
      <w:r w:rsidRPr="00DA60FB">
        <w:rPr>
          <w:i/>
        </w:rPr>
        <w:t xml:space="preserve">Сергей </w:t>
      </w:r>
      <w:proofErr w:type="spellStart"/>
      <w:r w:rsidRPr="00DA60FB">
        <w:rPr>
          <w:i/>
        </w:rPr>
        <w:t>Жителев</w:t>
      </w:r>
      <w:proofErr w:type="spellEnd"/>
      <w:r w:rsidRPr="00DA60FB">
        <w:rPr>
          <w:i/>
        </w:rPr>
        <w:t xml:space="preserve">, аналитик ИК </w:t>
      </w:r>
      <w:r w:rsidR="00DA60FB">
        <w:rPr>
          <w:i/>
        </w:rPr>
        <w:t>«</w:t>
      </w:r>
      <w:r w:rsidRPr="00DA60FB">
        <w:rPr>
          <w:i/>
        </w:rPr>
        <w:t>ВЕЛЕС Капитал</w:t>
      </w:r>
      <w:r w:rsidR="00DA60FB">
        <w:rPr>
          <w:i/>
        </w:rPr>
        <w:t>»</w:t>
      </w:r>
      <w:r w:rsidRPr="00DA60FB">
        <w:rPr>
          <w:i/>
        </w:rPr>
        <w:t xml:space="preserve">: </w:t>
      </w:r>
      <w:r w:rsidR="00DA60FB">
        <w:rPr>
          <w:i/>
        </w:rPr>
        <w:t>«</w:t>
      </w:r>
      <w:r w:rsidRPr="00DA60FB">
        <w:rPr>
          <w:i/>
        </w:rPr>
        <w:t xml:space="preserve">При текущих демографических трендах новая </w:t>
      </w:r>
      <w:r w:rsidR="00922B9F" w:rsidRPr="00DA60FB">
        <w:rPr>
          <w:i/>
        </w:rPr>
        <w:t xml:space="preserve">[пенсионная] </w:t>
      </w:r>
      <w:r w:rsidRPr="00DA60FB">
        <w:rPr>
          <w:i/>
        </w:rPr>
        <w:t xml:space="preserve">реформа произойдет, вопрос лишь в сроках. Причина кроется в самой так называемой </w:t>
      </w:r>
      <w:r w:rsidR="00DA60FB">
        <w:rPr>
          <w:i/>
        </w:rPr>
        <w:t>«</w:t>
      </w:r>
      <w:r w:rsidRPr="00DA60FB">
        <w:rPr>
          <w:i/>
        </w:rPr>
        <w:t>солидарной</w:t>
      </w:r>
      <w:r w:rsidR="00DA60FB">
        <w:rPr>
          <w:i/>
        </w:rPr>
        <w:t>»</w:t>
      </w:r>
      <w:r w:rsidRPr="00DA60FB">
        <w:rPr>
          <w:i/>
        </w:rPr>
        <w:t xml:space="preserve"> пенсионной системе, которую упрощенно можно назвать финансовой пирамидой, так как новые участники, то есть выходящая на работу молодежь, платит за пенсионеров. Этих средств уже давно не хватает, поэтому дефицит покрывается из бюджета</w:t>
      </w:r>
      <w:r w:rsidR="00DA60FB">
        <w:rPr>
          <w:i/>
        </w:rPr>
        <w:t>»</w:t>
      </w:r>
    </w:p>
    <w:p w14:paraId="5E36359E" w14:textId="77777777" w:rsidR="00A0290C" w:rsidRPr="00DA60FB"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DA60FB">
        <w:rPr>
          <w:u w:val="single"/>
        </w:rPr>
        <w:lastRenderedPageBreak/>
        <w:t>ОГЛАВЛЕНИЕ</w:t>
      </w:r>
    </w:p>
    <w:p w14:paraId="1575B392" w14:textId="754B8767" w:rsidR="000D76C9" w:rsidRDefault="0016758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r w:rsidRPr="00DA60FB">
        <w:rPr>
          <w:caps/>
        </w:rPr>
        <w:fldChar w:fldCharType="begin"/>
      </w:r>
      <w:r w:rsidR="00310633" w:rsidRPr="00DA60FB">
        <w:rPr>
          <w:caps/>
        </w:rPr>
        <w:instrText xml:space="preserve"> TOC \o "1-5" \h \z \u </w:instrText>
      </w:r>
      <w:r w:rsidRPr="00DA60FB">
        <w:rPr>
          <w:caps/>
        </w:rPr>
        <w:fldChar w:fldCharType="separate"/>
      </w:r>
      <w:hyperlink w:anchor="_Toc219789549" w:history="1">
        <w:r w:rsidR="000D76C9" w:rsidRPr="00747038">
          <w:rPr>
            <w:rStyle w:val="a3"/>
            <w:noProof/>
          </w:rPr>
          <w:t>Темы</w:t>
        </w:r>
        <w:r w:rsidR="000D76C9" w:rsidRPr="00747038">
          <w:rPr>
            <w:rStyle w:val="a3"/>
            <w:rFonts w:ascii="Arial Rounded MT Bold" w:hAnsi="Arial Rounded MT Bold"/>
            <w:noProof/>
          </w:rPr>
          <w:t xml:space="preserve"> </w:t>
        </w:r>
        <w:r w:rsidR="000D76C9" w:rsidRPr="00747038">
          <w:rPr>
            <w:rStyle w:val="a3"/>
            <w:noProof/>
          </w:rPr>
          <w:t>дня</w:t>
        </w:r>
        <w:r w:rsidR="000D76C9">
          <w:rPr>
            <w:noProof/>
            <w:webHidden/>
          </w:rPr>
          <w:tab/>
        </w:r>
        <w:r w:rsidR="000D76C9">
          <w:rPr>
            <w:noProof/>
            <w:webHidden/>
          </w:rPr>
          <w:fldChar w:fldCharType="begin"/>
        </w:r>
        <w:r w:rsidR="000D76C9">
          <w:rPr>
            <w:noProof/>
            <w:webHidden/>
          </w:rPr>
          <w:instrText xml:space="preserve"> PAGEREF _Toc219789549 \h </w:instrText>
        </w:r>
        <w:r w:rsidR="000D76C9">
          <w:rPr>
            <w:noProof/>
            <w:webHidden/>
          </w:rPr>
        </w:r>
        <w:r w:rsidR="000D76C9">
          <w:rPr>
            <w:noProof/>
            <w:webHidden/>
          </w:rPr>
          <w:fldChar w:fldCharType="separate"/>
        </w:r>
        <w:r w:rsidR="000D76C9">
          <w:rPr>
            <w:noProof/>
            <w:webHidden/>
          </w:rPr>
          <w:t>2</w:t>
        </w:r>
        <w:r w:rsidR="000D76C9">
          <w:rPr>
            <w:noProof/>
            <w:webHidden/>
          </w:rPr>
          <w:fldChar w:fldCharType="end"/>
        </w:r>
      </w:hyperlink>
    </w:p>
    <w:p w14:paraId="5F76A04F" w14:textId="3FE28368" w:rsidR="000D76C9" w:rsidRDefault="00040AF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89550" w:history="1">
        <w:r w:rsidR="000D76C9" w:rsidRPr="00747038">
          <w:rPr>
            <w:rStyle w:val="a3"/>
            <w:noProof/>
          </w:rPr>
          <w:t>Цитаты дня</w:t>
        </w:r>
        <w:r w:rsidR="000D76C9">
          <w:rPr>
            <w:noProof/>
            <w:webHidden/>
          </w:rPr>
          <w:tab/>
        </w:r>
        <w:r w:rsidR="000D76C9">
          <w:rPr>
            <w:noProof/>
            <w:webHidden/>
          </w:rPr>
          <w:fldChar w:fldCharType="begin"/>
        </w:r>
        <w:r w:rsidR="000D76C9">
          <w:rPr>
            <w:noProof/>
            <w:webHidden/>
          </w:rPr>
          <w:instrText xml:space="preserve"> PAGEREF _Toc219789550 \h </w:instrText>
        </w:r>
        <w:r w:rsidR="000D76C9">
          <w:rPr>
            <w:noProof/>
            <w:webHidden/>
          </w:rPr>
        </w:r>
        <w:r w:rsidR="000D76C9">
          <w:rPr>
            <w:noProof/>
            <w:webHidden/>
          </w:rPr>
          <w:fldChar w:fldCharType="separate"/>
        </w:r>
        <w:r w:rsidR="000D76C9">
          <w:rPr>
            <w:noProof/>
            <w:webHidden/>
          </w:rPr>
          <w:t>3</w:t>
        </w:r>
        <w:r w:rsidR="000D76C9">
          <w:rPr>
            <w:noProof/>
            <w:webHidden/>
          </w:rPr>
          <w:fldChar w:fldCharType="end"/>
        </w:r>
      </w:hyperlink>
    </w:p>
    <w:p w14:paraId="64F0E059" w14:textId="4DD34FD0" w:rsidR="000D76C9" w:rsidRDefault="00040AF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89551" w:history="1">
        <w:r w:rsidR="000D76C9" w:rsidRPr="00747038">
          <w:rPr>
            <w:rStyle w:val="a3"/>
            <w:noProof/>
          </w:rPr>
          <w:t>НОВОСТИ ПЕНСИОННОЙ ОТРАСЛИ</w:t>
        </w:r>
        <w:r w:rsidR="000D76C9">
          <w:rPr>
            <w:noProof/>
            <w:webHidden/>
          </w:rPr>
          <w:tab/>
        </w:r>
        <w:r w:rsidR="000D76C9">
          <w:rPr>
            <w:noProof/>
            <w:webHidden/>
          </w:rPr>
          <w:fldChar w:fldCharType="begin"/>
        </w:r>
        <w:r w:rsidR="000D76C9">
          <w:rPr>
            <w:noProof/>
            <w:webHidden/>
          </w:rPr>
          <w:instrText xml:space="preserve"> PAGEREF _Toc219789551 \h </w:instrText>
        </w:r>
        <w:r w:rsidR="000D76C9">
          <w:rPr>
            <w:noProof/>
            <w:webHidden/>
          </w:rPr>
        </w:r>
        <w:r w:rsidR="000D76C9">
          <w:rPr>
            <w:noProof/>
            <w:webHidden/>
          </w:rPr>
          <w:fldChar w:fldCharType="separate"/>
        </w:r>
        <w:r w:rsidR="000D76C9">
          <w:rPr>
            <w:noProof/>
            <w:webHidden/>
          </w:rPr>
          <w:t>13</w:t>
        </w:r>
        <w:r w:rsidR="000D76C9">
          <w:rPr>
            <w:noProof/>
            <w:webHidden/>
          </w:rPr>
          <w:fldChar w:fldCharType="end"/>
        </w:r>
      </w:hyperlink>
    </w:p>
    <w:p w14:paraId="07DB9485" w14:textId="0FF75A63" w:rsidR="000D76C9" w:rsidRDefault="00040AF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89552" w:history="1">
        <w:r w:rsidR="000D76C9" w:rsidRPr="00747038">
          <w:rPr>
            <w:rStyle w:val="a3"/>
            <w:noProof/>
          </w:rPr>
          <w:t>Новости отрасли НПФ</w:t>
        </w:r>
        <w:r w:rsidR="000D76C9">
          <w:rPr>
            <w:noProof/>
            <w:webHidden/>
          </w:rPr>
          <w:tab/>
        </w:r>
        <w:r w:rsidR="000D76C9">
          <w:rPr>
            <w:noProof/>
            <w:webHidden/>
          </w:rPr>
          <w:fldChar w:fldCharType="begin"/>
        </w:r>
        <w:r w:rsidR="000D76C9">
          <w:rPr>
            <w:noProof/>
            <w:webHidden/>
          </w:rPr>
          <w:instrText xml:space="preserve"> PAGEREF _Toc219789552 \h </w:instrText>
        </w:r>
        <w:r w:rsidR="000D76C9">
          <w:rPr>
            <w:noProof/>
            <w:webHidden/>
          </w:rPr>
        </w:r>
        <w:r w:rsidR="000D76C9">
          <w:rPr>
            <w:noProof/>
            <w:webHidden/>
          </w:rPr>
          <w:fldChar w:fldCharType="separate"/>
        </w:r>
        <w:r w:rsidR="000D76C9">
          <w:rPr>
            <w:noProof/>
            <w:webHidden/>
          </w:rPr>
          <w:t>13</w:t>
        </w:r>
        <w:r w:rsidR="000D76C9">
          <w:rPr>
            <w:noProof/>
            <w:webHidden/>
          </w:rPr>
          <w:fldChar w:fldCharType="end"/>
        </w:r>
      </w:hyperlink>
    </w:p>
    <w:p w14:paraId="0DDD7229" w14:textId="57782B95"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53" w:history="1">
        <w:r w:rsidR="000D76C9" w:rsidRPr="00747038">
          <w:rPr>
            <w:rStyle w:val="a3"/>
            <w:noProof/>
          </w:rPr>
          <w:t>Choise-is, 19.01.2026, «Лови процент»: НПФ Эволюция запустил новый финансовый продукт с фиксированной ставкой</w:t>
        </w:r>
        <w:r w:rsidR="000D76C9">
          <w:rPr>
            <w:noProof/>
            <w:webHidden/>
          </w:rPr>
          <w:tab/>
        </w:r>
        <w:r w:rsidR="000D76C9">
          <w:rPr>
            <w:noProof/>
            <w:webHidden/>
          </w:rPr>
          <w:fldChar w:fldCharType="begin"/>
        </w:r>
        <w:r w:rsidR="000D76C9">
          <w:rPr>
            <w:noProof/>
            <w:webHidden/>
          </w:rPr>
          <w:instrText xml:space="preserve"> PAGEREF _Toc219789553 \h </w:instrText>
        </w:r>
        <w:r w:rsidR="000D76C9">
          <w:rPr>
            <w:noProof/>
            <w:webHidden/>
          </w:rPr>
        </w:r>
        <w:r w:rsidR="000D76C9">
          <w:rPr>
            <w:noProof/>
            <w:webHidden/>
          </w:rPr>
          <w:fldChar w:fldCharType="separate"/>
        </w:r>
        <w:r w:rsidR="000D76C9">
          <w:rPr>
            <w:noProof/>
            <w:webHidden/>
          </w:rPr>
          <w:t>13</w:t>
        </w:r>
        <w:r w:rsidR="000D76C9">
          <w:rPr>
            <w:noProof/>
            <w:webHidden/>
          </w:rPr>
          <w:fldChar w:fldCharType="end"/>
        </w:r>
      </w:hyperlink>
    </w:p>
    <w:p w14:paraId="03713915" w14:textId="2CEAB34C" w:rsidR="000D76C9" w:rsidRDefault="00040AF8">
      <w:pPr>
        <w:pStyle w:val="31"/>
        <w:rPr>
          <w:rFonts w:asciiTheme="minorHAnsi" w:eastAsiaTheme="minorEastAsia" w:hAnsiTheme="minorHAnsi" w:cstheme="minorBidi"/>
          <w:kern w:val="2"/>
          <w:lang w:val="en-US" w:eastAsia="en-US"/>
          <w14:ligatures w14:val="standardContextual"/>
        </w:rPr>
      </w:pPr>
      <w:hyperlink w:anchor="_Toc219789554" w:history="1">
        <w:r w:rsidR="000D76C9" w:rsidRPr="00747038">
          <w:rPr>
            <w:rStyle w:val="a3"/>
          </w:rPr>
          <w:t>Негосударственный пенсионный фонд Эволюция предлагает клиентам новый продукт с гарантированным доходом: «Программа долгосрочных сбережений - лови процент». Он позволяет участникам ПДС получить гарантированный доход в размере процентной ставки 12% на все взносы до 31 декабря 2028 года.</w:t>
        </w:r>
        <w:r w:rsidR="000D76C9">
          <w:rPr>
            <w:webHidden/>
          </w:rPr>
          <w:tab/>
        </w:r>
        <w:r w:rsidR="000D76C9">
          <w:rPr>
            <w:webHidden/>
          </w:rPr>
          <w:fldChar w:fldCharType="begin"/>
        </w:r>
        <w:r w:rsidR="000D76C9">
          <w:rPr>
            <w:webHidden/>
          </w:rPr>
          <w:instrText xml:space="preserve"> PAGEREF _Toc219789554 \h </w:instrText>
        </w:r>
        <w:r w:rsidR="000D76C9">
          <w:rPr>
            <w:webHidden/>
          </w:rPr>
        </w:r>
        <w:r w:rsidR="000D76C9">
          <w:rPr>
            <w:webHidden/>
          </w:rPr>
          <w:fldChar w:fldCharType="separate"/>
        </w:r>
        <w:r w:rsidR="000D76C9">
          <w:rPr>
            <w:webHidden/>
          </w:rPr>
          <w:t>13</w:t>
        </w:r>
        <w:r w:rsidR="000D76C9">
          <w:rPr>
            <w:webHidden/>
          </w:rPr>
          <w:fldChar w:fldCharType="end"/>
        </w:r>
      </w:hyperlink>
    </w:p>
    <w:p w14:paraId="29A79839" w14:textId="21A755A0" w:rsidR="000D76C9" w:rsidRDefault="00040AF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89555" w:history="1">
        <w:r w:rsidR="000D76C9" w:rsidRPr="00747038">
          <w:rPr>
            <w:rStyle w:val="a3"/>
            <w:noProof/>
          </w:rPr>
          <w:t>Программа долгосрочных сбережений</w:t>
        </w:r>
        <w:r w:rsidR="000D76C9">
          <w:rPr>
            <w:noProof/>
            <w:webHidden/>
          </w:rPr>
          <w:tab/>
        </w:r>
        <w:r w:rsidR="000D76C9">
          <w:rPr>
            <w:noProof/>
            <w:webHidden/>
          </w:rPr>
          <w:fldChar w:fldCharType="begin"/>
        </w:r>
        <w:r w:rsidR="000D76C9">
          <w:rPr>
            <w:noProof/>
            <w:webHidden/>
          </w:rPr>
          <w:instrText xml:space="preserve"> PAGEREF _Toc219789555 \h </w:instrText>
        </w:r>
        <w:r w:rsidR="000D76C9">
          <w:rPr>
            <w:noProof/>
            <w:webHidden/>
          </w:rPr>
        </w:r>
        <w:r w:rsidR="000D76C9">
          <w:rPr>
            <w:noProof/>
            <w:webHidden/>
          </w:rPr>
          <w:fldChar w:fldCharType="separate"/>
        </w:r>
        <w:r w:rsidR="000D76C9">
          <w:rPr>
            <w:noProof/>
            <w:webHidden/>
          </w:rPr>
          <w:t>14</w:t>
        </w:r>
        <w:r w:rsidR="000D76C9">
          <w:rPr>
            <w:noProof/>
            <w:webHidden/>
          </w:rPr>
          <w:fldChar w:fldCharType="end"/>
        </w:r>
      </w:hyperlink>
    </w:p>
    <w:p w14:paraId="1D878206" w14:textId="4E918A37"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56" w:history="1">
        <w:r w:rsidR="000D76C9" w:rsidRPr="00747038">
          <w:rPr>
            <w:rStyle w:val="a3"/>
            <w:noProof/>
          </w:rPr>
          <w:t>РБК, 19.01.2026, В НПФ «Будущее» рассказали, нужно ли назначать правопреемников для ПДС</w:t>
        </w:r>
        <w:r w:rsidR="000D76C9">
          <w:rPr>
            <w:noProof/>
            <w:webHidden/>
          </w:rPr>
          <w:tab/>
        </w:r>
        <w:r w:rsidR="000D76C9">
          <w:rPr>
            <w:noProof/>
            <w:webHidden/>
          </w:rPr>
          <w:fldChar w:fldCharType="begin"/>
        </w:r>
        <w:r w:rsidR="000D76C9">
          <w:rPr>
            <w:noProof/>
            <w:webHidden/>
          </w:rPr>
          <w:instrText xml:space="preserve"> PAGEREF _Toc219789556 \h </w:instrText>
        </w:r>
        <w:r w:rsidR="000D76C9">
          <w:rPr>
            <w:noProof/>
            <w:webHidden/>
          </w:rPr>
        </w:r>
        <w:r w:rsidR="000D76C9">
          <w:rPr>
            <w:noProof/>
            <w:webHidden/>
          </w:rPr>
          <w:fldChar w:fldCharType="separate"/>
        </w:r>
        <w:r w:rsidR="000D76C9">
          <w:rPr>
            <w:noProof/>
            <w:webHidden/>
          </w:rPr>
          <w:t>14</w:t>
        </w:r>
        <w:r w:rsidR="000D76C9">
          <w:rPr>
            <w:noProof/>
            <w:webHidden/>
          </w:rPr>
          <w:fldChar w:fldCharType="end"/>
        </w:r>
      </w:hyperlink>
    </w:p>
    <w:p w14:paraId="7293E64F" w14:textId="2C220211" w:rsidR="000D76C9" w:rsidRDefault="00040AF8">
      <w:pPr>
        <w:pStyle w:val="31"/>
        <w:rPr>
          <w:rFonts w:asciiTheme="minorHAnsi" w:eastAsiaTheme="minorEastAsia" w:hAnsiTheme="minorHAnsi" w:cstheme="minorBidi"/>
          <w:kern w:val="2"/>
          <w:lang w:val="en-US" w:eastAsia="en-US"/>
          <w14:ligatures w14:val="standardContextual"/>
        </w:rPr>
      </w:pPr>
      <w:hyperlink w:anchor="_Toc219789557" w:history="1">
        <w:r w:rsidR="000D76C9" w:rsidRPr="00747038">
          <w:rPr>
            <w:rStyle w:val="a3"/>
          </w:rPr>
          <w:t>Эксперты НПФ «БУДУЩЕЕ» рекомендуют не назначать правопреемников при оформлении договоров долгосрочных сбережений (ПДС)</w:t>
        </w:r>
        <w:r w:rsidR="000D76C9">
          <w:rPr>
            <w:webHidden/>
          </w:rPr>
          <w:tab/>
        </w:r>
        <w:r w:rsidR="000D76C9">
          <w:rPr>
            <w:webHidden/>
          </w:rPr>
          <w:fldChar w:fldCharType="begin"/>
        </w:r>
        <w:r w:rsidR="000D76C9">
          <w:rPr>
            <w:webHidden/>
          </w:rPr>
          <w:instrText xml:space="preserve"> PAGEREF _Toc219789557 \h </w:instrText>
        </w:r>
        <w:r w:rsidR="000D76C9">
          <w:rPr>
            <w:webHidden/>
          </w:rPr>
        </w:r>
        <w:r w:rsidR="000D76C9">
          <w:rPr>
            <w:webHidden/>
          </w:rPr>
          <w:fldChar w:fldCharType="separate"/>
        </w:r>
        <w:r w:rsidR="000D76C9">
          <w:rPr>
            <w:webHidden/>
          </w:rPr>
          <w:t>14</w:t>
        </w:r>
        <w:r w:rsidR="000D76C9">
          <w:rPr>
            <w:webHidden/>
          </w:rPr>
          <w:fldChar w:fldCharType="end"/>
        </w:r>
      </w:hyperlink>
    </w:p>
    <w:p w14:paraId="2EF76581" w14:textId="7678E7D5"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58" w:history="1">
        <w:r w:rsidR="000D76C9" w:rsidRPr="00747038">
          <w:rPr>
            <w:rStyle w:val="a3"/>
            <w:noProof/>
          </w:rPr>
          <w:t>Regions.ru, 19.01.2026, Существенная прибавка: как накопить миллион рублей к пенсии</w:t>
        </w:r>
        <w:r w:rsidR="000D76C9">
          <w:rPr>
            <w:noProof/>
            <w:webHidden/>
          </w:rPr>
          <w:tab/>
        </w:r>
        <w:r w:rsidR="000D76C9">
          <w:rPr>
            <w:noProof/>
            <w:webHidden/>
          </w:rPr>
          <w:fldChar w:fldCharType="begin"/>
        </w:r>
        <w:r w:rsidR="000D76C9">
          <w:rPr>
            <w:noProof/>
            <w:webHidden/>
          </w:rPr>
          <w:instrText xml:space="preserve"> PAGEREF _Toc219789558 \h </w:instrText>
        </w:r>
        <w:r w:rsidR="000D76C9">
          <w:rPr>
            <w:noProof/>
            <w:webHidden/>
          </w:rPr>
        </w:r>
        <w:r w:rsidR="000D76C9">
          <w:rPr>
            <w:noProof/>
            <w:webHidden/>
          </w:rPr>
          <w:fldChar w:fldCharType="separate"/>
        </w:r>
        <w:r w:rsidR="000D76C9">
          <w:rPr>
            <w:noProof/>
            <w:webHidden/>
          </w:rPr>
          <w:t>15</w:t>
        </w:r>
        <w:r w:rsidR="000D76C9">
          <w:rPr>
            <w:noProof/>
            <w:webHidden/>
          </w:rPr>
          <w:fldChar w:fldCharType="end"/>
        </w:r>
      </w:hyperlink>
    </w:p>
    <w:p w14:paraId="63FDC2A1" w14:textId="44DD6EBD" w:rsidR="000D76C9" w:rsidRDefault="00040AF8">
      <w:pPr>
        <w:pStyle w:val="31"/>
        <w:rPr>
          <w:rFonts w:asciiTheme="minorHAnsi" w:eastAsiaTheme="minorEastAsia" w:hAnsiTheme="minorHAnsi" w:cstheme="minorBidi"/>
          <w:kern w:val="2"/>
          <w:lang w:val="en-US" w:eastAsia="en-US"/>
          <w14:ligatures w14:val="standardContextual"/>
        </w:rPr>
      </w:pPr>
      <w:hyperlink w:anchor="_Toc219789559" w:history="1">
        <w:r w:rsidR="000D76C9" w:rsidRPr="00747038">
          <w:rPr>
            <w:rStyle w:val="a3"/>
          </w:rPr>
          <w:t>Накопить внушительную сумму к выходу на пенсию с помощью программы долгосрочных сбережений вполне реально, считает эксперт Ирина Андриевская. По ее словам, ПДС рассчитана на длительный срок и особенно эффективна при регулярных взносах и дисциплинированном подходе. Основной плюс программы заключается в том, что к личным накоплениям добавляется государственное софинансирование и инвестиционный доход негосударственного пенсионного фонда, пишет «Российская газета».</w:t>
        </w:r>
        <w:r w:rsidR="000D76C9">
          <w:rPr>
            <w:webHidden/>
          </w:rPr>
          <w:tab/>
        </w:r>
        <w:r w:rsidR="000D76C9">
          <w:rPr>
            <w:webHidden/>
          </w:rPr>
          <w:fldChar w:fldCharType="begin"/>
        </w:r>
        <w:r w:rsidR="000D76C9">
          <w:rPr>
            <w:webHidden/>
          </w:rPr>
          <w:instrText xml:space="preserve"> PAGEREF _Toc219789559 \h </w:instrText>
        </w:r>
        <w:r w:rsidR="000D76C9">
          <w:rPr>
            <w:webHidden/>
          </w:rPr>
        </w:r>
        <w:r w:rsidR="000D76C9">
          <w:rPr>
            <w:webHidden/>
          </w:rPr>
          <w:fldChar w:fldCharType="separate"/>
        </w:r>
        <w:r w:rsidR="000D76C9">
          <w:rPr>
            <w:webHidden/>
          </w:rPr>
          <w:t>15</w:t>
        </w:r>
        <w:r w:rsidR="000D76C9">
          <w:rPr>
            <w:webHidden/>
          </w:rPr>
          <w:fldChar w:fldCharType="end"/>
        </w:r>
      </w:hyperlink>
    </w:p>
    <w:p w14:paraId="1920803E" w14:textId="34CAED5F"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60" w:history="1">
        <w:r w:rsidR="000D76C9" w:rsidRPr="00747038">
          <w:rPr>
            <w:rStyle w:val="a3"/>
            <w:noProof/>
          </w:rPr>
          <w:t>URA.RU, 19.01.2026, Россиянам подсказали способ, как можно гарантированно накопить большую пенсию</w:t>
        </w:r>
        <w:r w:rsidR="000D76C9">
          <w:rPr>
            <w:noProof/>
            <w:webHidden/>
          </w:rPr>
          <w:tab/>
        </w:r>
        <w:r w:rsidR="000D76C9">
          <w:rPr>
            <w:noProof/>
            <w:webHidden/>
          </w:rPr>
          <w:fldChar w:fldCharType="begin"/>
        </w:r>
        <w:r w:rsidR="000D76C9">
          <w:rPr>
            <w:noProof/>
            <w:webHidden/>
          </w:rPr>
          <w:instrText xml:space="preserve"> PAGEREF _Toc219789560 \h </w:instrText>
        </w:r>
        <w:r w:rsidR="000D76C9">
          <w:rPr>
            <w:noProof/>
            <w:webHidden/>
          </w:rPr>
        </w:r>
        <w:r w:rsidR="000D76C9">
          <w:rPr>
            <w:noProof/>
            <w:webHidden/>
          </w:rPr>
          <w:fldChar w:fldCharType="separate"/>
        </w:r>
        <w:r w:rsidR="000D76C9">
          <w:rPr>
            <w:noProof/>
            <w:webHidden/>
          </w:rPr>
          <w:t>16</w:t>
        </w:r>
        <w:r w:rsidR="000D76C9">
          <w:rPr>
            <w:noProof/>
            <w:webHidden/>
          </w:rPr>
          <w:fldChar w:fldCharType="end"/>
        </w:r>
      </w:hyperlink>
    </w:p>
    <w:p w14:paraId="0EE497A1" w14:textId="0CCDCC0C" w:rsidR="000D76C9" w:rsidRDefault="00040AF8">
      <w:pPr>
        <w:pStyle w:val="31"/>
        <w:rPr>
          <w:rFonts w:asciiTheme="minorHAnsi" w:eastAsiaTheme="minorEastAsia" w:hAnsiTheme="minorHAnsi" w:cstheme="minorBidi"/>
          <w:kern w:val="2"/>
          <w:lang w:val="en-US" w:eastAsia="en-US"/>
          <w14:ligatures w14:val="standardContextual"/>
        </w:rPr>
      </w:pPr>
      <w:hyperlink w:anchor="_Toc219789561" w:history="1">
        <w:r w:rsidR="000D76C9" w:rsidRPr="00747038">
          <w:rPr>
            <w:rStyle w:val="a3"/>
          </w:rPr>
          <w:t>Россияне смогут накопить себе на пенсию, если будут пользоваться программой долгосрочных сбережений. Это закрепленный в федеральном законодательстве механизм добровольного формирования дополнительного пенсионного капитала через негосударственные пенсионные фонды (НПФ). Об этом сообщил бизнес-консультант, основатель бизнес-сообщества «Русяев Клуб» Илья Русяев. По его словам, таким образом можно накопить миллион.</w:t>
        </w:r>
        <w:r w:rsidR="000D76C9">
          <w:rPr>
            <w:webHidden/>
          </w:rPr>
          <w:tab/>
        </w:r>
        <w:r w:rsidR="000D76C9">
          <w:rPr>
            <w:webHidden/>
          </w:rPr>
          <w:fldChar w:fldCharType="begin"/>
        </w:r>
        <w:r w:rsidR="000D76C9">
          <w:rPr>
            <w:webHidden/>
          </w:rPr>
          <w:instrText xml:space="preserve"> PAGEREF _Toc219789561 \h </w:instrText>
        </w:r>
        <w:r w:rsidR="000D76C9">
          <w:rPr>
            <w:webHidden/>
          </w:rPr>
        </w:r>
        <w:r w:rsidR="000D76C9">
          <w:rPr>
            <w:webHidden/>
          </w:rPr>
          <w:fldChar w:fldCharType="separate"/>
        </w:r>
        <w:r w:rsidR="000D76C9">
          <w:rPr>
            <w:webHidden/>
          </w:rPr>
          <w:t>16</w:t>
        </w:r>
        <w:r w:rsidR="000D76C9">
          <w:rPr>
            <w:webHidden/>
          </w:rPr>
          <w:fldChar w:fldCharType="end"/>
        </w:r>
      </w:hyperlink>
    </w:p>
    <w:p w14:paraId="7299AB71" w14:textId="4A001572"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62" w:history="1">
        <w:r w:rsidR="000D76C9" w:rsidRPr="00747038">
          <w:rPr>
            <w:rStyle w:val="a3"/>
            <w:noProof/>
          </w:rPr>
          <w:t>Kotovse.ru, 19.01.2026, Эксперты НПФ «БУДУЩЕЕ» рассказали, нужно ли назначать правопреемников для долгосрочных сбережений</w:t>
        </w:r>
        <w:r w:rsidR="000D76C9">
          <w:rPr>
            <w:noProof/>
            <w:webHidden/>
          </w:rPr>
          <w:tab/>
        </w:r>
        <w:r w:rsidR="000D76C9">
          <w:rPr>
            <w:noProof/>
            <w:webHidden/>
          </w:rPr>
          <w:fldChar w:fldCharType="begin"/>
        </w:r>
        <w:r w:rsidR="000D76C9">
          <w:rPr>
            <w:noProof/>
            <w:webHidden/>
          </w:rPr>
          <w:instrText xml:space="preserve"> PAGEREF _Toc219789562 \h </w:instrText>
        </w:r>
        <w:r w:rsidR="000D76C9">
          <w:rPr>
            <w:noProof/>
            <w:webHidden/>
          </w:rPr>
        </w:r>
        <w:r w:rsidR="000D76C9">
          <w:rPr>
            <w:noProof/>
            <w:webHidden/>
          </w:rPr>
          <w:fldChar w:fldCharType="separate"/>
        </w:r>
        <w:r w:rsidR="000D76C9">
          <w:rPr>
            <w:noProof/>
            <w:webHidden/>
          </w:rPr>
          <w:t>16</w:t>
        </w:r>
        <w:r w:rsidR="000D76C9">
          <w:rPr>
            <w:noProof/>
            <w:webHidden/>
          </w:rPr>
          <w:fldChar w:fldCharType="end"/>
        </w:r>
      </w:hyperlink>
    </w:p>
    <w:p w14:paraId="0C52F17C" w14:textId="3A94A433" w:rsidR="000D76C9" w:rsidRDefault="00040AF8">
      <w:pPr>
        <w:pStyle w:val="31"/>
        <w:rPr>
          <w:rFonts w:asciiTheme="minorHAnsi" w:eastAsiaTheme="minorEastAsia" w:hAnsiTheme="minorHAnsi" w:cstheme="minorBidi"/>
          <w:kern w:val="2"/>
          <w:lang w:val="en-US" w:eastAsia="en-US"/>
          <w14:ligatures w14:val="standardContextual"/>
        </w:rPr>
      </w:pPr>
      <w:hyperlink w:anchor="_Toc219789563" w:history="1">
        <w:r w:rsidR="000D76C9" w:rsidRPr="00747038">
          <w:rPr>
            <w:rStyle w:val="a3"/>
          </w:rPr>
          <w:t>Эксперты НПФ «БУДУЩЕЕ» рекомендуют не назначать правопреемников при оформлении договоров долгосрочных сбережений (ПДС). За время длительного действия договора ситуация в семье может значительно измениться, отмечают эксперты, например, может увеличиться количество детей-правопреемников, которые тоже хотели бы стать наследниками накопленных средств.</w:t>
        </w:r>
        <w:r w:rsidR="000D76C9">
          <w:rPr>
            <w:webHidden/>
          </w:rPr>
          <w:tab/>
        </w:r>
        <w:r w:rsidR="000D76C9">
          <w:rPr>
            <w:webHidden/>
          </w:rPr>
          <w:fldChar w:fldCharType="begin"/>
        </w:r>
        <w:r w:rsidR="000D76C9">
          <w:rPr>
            <w:webHidden/>
          </w:rPr>
          <w:instrText xml:space="preserve"> PAGEREF _Toc219789563 \h </w:instrText>
        </w:r>
        <w:r w:rsidR="000D76C9">
          <w:rPr>
            <w:webHidden/>
          </w:rPr>
        </w:r>
        <w:r w:rsidR="000D76C9">
          <w:rPr>
            <w:webHidden/>
          </w:rPr>
          <w:fldChar w:fldCharType="separate"/>
        </w:r>
        <w:r w:rsidR="000D76C9">
          <w:rPr>
            <w:webHidden/>
          </w:rPr>
          <w:t>16</w:t>
        </w:r>
        <w:r w:rsidR="000D76C9">
          <w:rPr>
            <w:webHidden/>
          </w:rPr>
          <w:fldChar w:fldCharType="end"/>
        </w:r>
      </w:hyperlink>
    </w:p>
    <w:p w14:paraId="6506D705" w14:textId="1470FB8E" w:rsidR="000D76C9" w:rsidRDefault="00040AF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89564" w:history="1">
        <w:r w:rsidR="000D76C9" w:rsidRPr="00747038">
          <w:rPr>
            <w:rStyle w:val="a3"/>
            <w:noProof/>
          </w:rPr>
          <w:t>Новости развития системы обязательного пенсионного страхования и страховой пенсии</w:t>
        </w:r>
        <w:r w:rsidR="000D76C9">
          <w:rPr>
            <w:noProof/>
            <w:webHidden/>
          </w:rPr>
          <w:tab/>
        </w:r>
        <w:r w:rsidR="000D76C9">
          <w:rPr>
            <w:noProof/>
            <w:webHidden/>
          </w:rPr>
          <w:fldChar w:fldCharType="begin"/>
        </w:r>
        <w:r w:rsidR="000D76C9">
          <w:rPr>
            <w:noProof/>
            <w:webHidden/>
          </w:rPr>
          <w:instrText xml:space="preserve"> PAGEREF _Toc219789564 \h </w:instrText>
        </w:r>
        <w:r w:rsidR="000D76C9">
          <w:rPr>
            <w:noProof/>
            <w:webHidden/>
          </w:rPr>
        </w:r>
        <w:r w:rsidR="000D76C9">
          <w:rPr>
            <w:noProof/>
            <w:webHidden/>
          </w:rPr>
          <w:fldChar w:fldCharType="separate"/>
        </w:r>
        <w:r w:rsidR="000D76C9">
          <w:rPr>
            <w:noProof/>
            <w:webHidden/>
          </w:rPr>
          <w:t>17</w:t>
        </w:r>
        <w:r w:rsidR="000D76C9">
          <w:rPr>
            <w:noProof/>
            <w:webHidden/>
          </w:rPr>
          <w:fldChar w:fldCharType="end"/>
        </w:r>
      </w:hyperlink>
    </w:p>
    <w:p w14:paraId="5273C4C4" w14:textId="3CA7B9BE"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65" w:history="1">
        <w:r w:rsidR="000D76C9" w:rsidRPr="00747038">
          <w:rPr>
            <w:rStyle w:val="a3"/>
            <w:noProof/>
          </w:rPr>
          <w:t>Парламентская газета, 19.01.2026, Женщинам с ребенком на крайнем севере предложили дать право на досрочную пенсию</w:t>
        </w:r>
        <w:r w:rsidR="000D76C9">
          <w:rPr>
            <w:noProof/>
            <w:webHidden/>
          </w:rPr>
          <w:tab/>
        </w:r>
        <w:r w:rsidR="000D76C9">
          <w:rPr>
            <w:noProof/>
            <w:webHidden/>
          </w:rPr>
          <w:fldChar w:fldCharType="begin"/>
        </w:r>
        <w:r w:rsidR="000D76C9">
          <w:rPr>
            <w:noProof/>
            <w:webHidden/>
          </w:rPr>
          <w:instrText xml:space="preserve"> PAGEREF _Toc219789565 \h </w:instrText>
        </w:r>
        <w:r w:rsidR="000D76C9">
          <w:rPr>
            <w:noProof/>
            <w:webHidden/>
          </w:rPr>
        </w:r>
        <w:r w:rsidR="000D76C9">
          <w:rPr>
            <w:noProof/>
            <w:webHidden/>
          </w:rPr>
          <w:fldChar w:fldCharType="separate"/>
        </w:r>
        <w:r w:rsidR="000D76C9">
          <w:rPr>
            <w:noProof/>
            <w:webHidden/>
          </w:rPr>
          <w:t>17</w:t>
        </w:r>
        <w:r w:rsidR="000D76C9">
          <w:rPr>
            <w:noProof/>
            <w:webHidden/>
          </w:rPr>
          <w:fldChar w:fldCharType="end"/>
        </w:r>
      </w:hyperlink>
    </w:p>
    <w:p w14:paraId="3E5066E6" w14:textId="16CCED83" w:rsidR="000D76C9" w:rsidRDefault="00040AF8">
      <w:pPr>
        <w:pStyle w:val="31"/>
        <w:rPr>
          <w:rFonts w:asciiTheme="minorHAnsi" w:eastAsiaTheme="minorEastAsia" w:hAnsiTheme="minorHAnsi" w:cstheme="minorBidi"/>
          <w:kern w:val="2"/>
          <w:lang w:val="en-US" w:eastAsia="en-US"/>
          <w14:ligatures w14:val="standardContextual"/>
        </w:rPr>
      </w:pPr>
      <w:hyperlink w:anchor="_Toc219789566" w:history="1">
        <w:r w:rsidR="000D76C9" w:rsidRPr="00747038">
          <w:rPr>
            <w:rStyle w:val="a3"/>
          </w:rPr>
          <w:t>Депутаты Госдумы от фракции «Справедливая Россия» во главе с ее руководителем Сергеем Мироновым 19 января внесли в Госдуму законопроект, которым предлагается предоставить право на досрочную пенсию женщинам в возрасте старше 50 лет с одним ребенком при наличии страхового стажа не менее 20 лет и работы на Крайнем Севере не менее 12 лет либо не менее 17 лет - в приравненных к нему местностях.</w:t>
        </w:r>
        <w:r w:rsidR="000D76C9">
          <w:rPr>
            <w:webHidden/>
          </w:rPr>
          <w:tab/>
        </w:r>
        <w:r w:rsidR="000D76C9">
          <w:rPr>
            <w:webHidden/>
          </w:rPr>
          <w:fldChar w:fldCharType="begin"/>
        </w:r>
        <w:r w:rsidR="000D76C9">
          <w:rPr>
            <w:webHidden/>
          </w:rPr>
          <w:instrText xml:space="preserve"> PAGEREF _Toc219789566 \h </w:instrText>
        </w:r>
        <w:r w:rsidR="000D76C9">
          <w:rPr>
            <w:webHidden/>
          </w:rPr>
        </w:r>
        <w:r w:rsidR="000D76C9">
          <w:rPr>
            <w:webHidden/>
          </w:rPr>
          <w:fldChar w:fldCharType="separate"/>
        </w:r>
        <w:r w:rsidR="000D76C9">
          <w:rPr>
            <w:webHidden/>
          </w:rPr>
          <w:t>17</w:t>
        </w:r>
        <w:r w:rsidR="000D76C9">
          <w:rPr>
            <w:webHidden/>
          </w:rPr>
          <w:fldChar w:fldCharType="end"/>
        </w:r>
      </w:hyperlink>
    </w:p>
    <w:p w14:paraId="2D885B46" w14:textId="463D2001"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67" w:history="1">
        <w:r w:rsidR="000D76C9" w:rsidRPr="00747038">
          <w:rPr>
            <w:rStyle w:val="a3"/>
            <w:noProof/>
          </w:rPr>
          <w:t>РИА Новости, 19.01.2026, В Госдуму внесут проект о досрочной пенсии женщинам с одним ребенком на Крайнем Севере</w:t>
        </w:r>
        <w:r w:rsidR="000D76C9">
          <w:rPr>
            <w:noProof/>
            <w:webHidden/>
          </w:rPr>
          <w:tab/>
        </w:r>
        <w:r w:rsidR="000D76C9">
          <w:rPr>
            <w:noProof/>
            <w:webHidden/>
          </w:rPr>
          <w:fldChar w:fldCharType="begin"/>
        </w:r>
        <w:r w:rsidR="000D76C9">
          <w:rPr>
            <w:noProof/>
            <w:webHidden/>
          </w:rPr>
          <w:instrText xml:space="preserve"> PAGEREF _Toc219789567 \h </w:instrText>
        </w:r>
        <w:r w:rsidR="000D76C9">
          <w:rPr>
            <w:noProof/>
            <w:webHidden/>
          </w:rPr>
        </w:r>
        <w:r w:rsidR="000D76C9">
          <w:rPr>
            <w:noProof/>
            <w:webHidden/>
          </w:rPr>
          <w:fldChar w:fldCharType="separate"/>
        </w:r>
        <w:r w:rsidR="000D76C9">
          <w:rPr>
            <w:noProof/>
            <w:webHidden/>
          </w:rPr>
          <w:t>18</w:t>
        </w:r>
        <w:r w:rsidR="000D76C9">
          <w:rPr>
            <w:noProof/>
            <w:webHidden/>
          </w:rPr>
          <w:fldChar w:fldCharType="end"/>
        </w:r>
      </w:hyperlink>
    </w:p>
    <w:p w14:paraId="63225E79" w14:textId="03EA36E0" w:rsidR="000D76C9" w:rsidRDefault="00040AF8">
      <w:pPr>
        <w:pStyle w:val="31"/>
        <w:rPr>
          <w:rFonts w:asciiTheme="minorHAnsi" w:eastAsiaTheme="minorEastAsia" w:hAnsiTheme="minorHAnsi" w:cstheme="minorBidi"/>
          <w:kern w:val="2"/>
          <w:lang w:val="en-US" w:eastAsia="en-US"/>
          <w14:ligatures w14:val="standardContextual"/>
        </w:rPr>
      </w:pPr>
      <w:hyperlink w:anchor="_Toc219789568" w:history="1">
        <w:r w:rsidR="000D76C9" w:rsidRPr="00747038">
          <w:rPr>
            <w:rStyle w:val="a3"/>
          </w:rPr>
          <w:t>Депутаты Госдумы от фракции «Справедливая Россия» предложили дать право на досрочную страховую пенсию женщинам, родившим одного ребёнка, по достижении 50 лет при наличии страхового стажа не менее 20 лет и работы не менее 12 лет в районах Крайнего Севера либо 17 лет - в приравненных к ним местностях.</w:t>
        </w:r>
        <w:r w:rsidR="000D76C9">
          <w:rPr>
            <w:webHidden/>
          </w:rPr>
          <w:tab/>
        </w:r>
        <w:r w:rsidR="000D76C9">
          <w:rPr>
            <w:webHidden/>
          </w:rPr>
          <w:fldChar w:fldCharType="begin"/>
        </w:r>
        <w:r w:rsidR="000D76C9">
          <w:rPr>
            <w:webHidden/>
          </w:rPr>
          <w:instrText xml:space="preserve"> PAGEREF _Toc219789568 \h </w:instrText>
        </w:r>
        <w:r w:rsidR="000D76C9">
          <w:rPr>
            <w:webHidden/>
          </w:rPr>
        </w:r>
        <w:r w:rsidR="000D76C9">
          <w:rPr>
            <w:webHidden/>
          </w:rPr>
          <w:fldChar w:fldCharType="separate"/>
        </w:r>
        <w:r w:rsidR="000D76C9">
          <w:rPr>
            <w:webHidden/>
          </w:rPr>
          <w:t>18</w:t>
        </w:r>
        <w:r w:rsidR="000D76C9">
          <w:rPr>
            <w:webHidden/>
          </w:rPr>
          <w:fldChar w:fldCharType="end"/>
        </w:r>
      </w:hyperlink>
    </w:p>
    <w:p w14:paraId="388F4430" w14:textId="2157C58A"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69" w:history="1">
        <w:r w:rsidR="000D76C9" w:rsidRPr="00747038">
          <w:rPr>
            <w:rStyle w:val="a3"/>
            <w:noProof/>
          </w:rPr>
          <w:t>РИА Новости, 20.01.2026, В Совфеде рассказали, как декрет влияет на пенсию</w:t>
        </w:r>
        <w:r w:rsidR="000D76C9">
          <w:rPr>
            <w:noProof/>
            <w:webHidden/>
          </w:rPr>
          <w:tab/>
        </w:r>
        <w:r w:rsidR="000D76C9">
          <w:rPr>
            <w:noProof/>
            <w:webHidden/>
          </w:rPr>
          <w:fldChar w:fldCharType="begin"/>
        </w:r>
        <w:r w:rsidR="000D76C9">
          <w:rPr>
            <w:noProof/>
            <w:webHidden/>
          </w:rPr>
          <w:instrText xml:space="preserve"> PAGEREF _Toc219789569 \h </w:instrText>
        </w:r>
        <w:r w:rsidR="000D76C9">
          <w:rPr>
            <w:noProof/>
            <w:webHidden/>
          </w:rPr>
        </w:r>
        <w:r w:rsidR="000D76C9">
          <w:rPr>
            <w:noProof/>
            <w:webHidden/>
          </w:rPr>
          <w:fldChar w:fldCharType="separate"/>
        </w:r>
        <w:r w:rsidR="000D76C9">
          <w:rPr>
            <w:noProof/>
            <w:webHidden/>
          </w:rPr>
          <w:t>19</w:t>
        </w:r>
        <w:r w:rsidR="000D76C9">
          <w:rPr>
            <w:noProof/>
            <w:webHidden/>
          </w:rPr>
          <w:fldChar w:fldCharType="end"/>
        </w:r>
      </w:hyperlink>
    </w:p>
    <w:p w14:paraId="6B37C56B" w14:textId="636EF507" w:rsidR="000D76C9" w:rsidRDefault="00040AF8">
      <w:pPr>
        <w:pStyle w:val="31"/>
        <w:rPr>
          <w:rFonts w:asciiTheme="minorHAnsi" w:eastAsiaTheme="minorEastAsia" w:hAnsiTheme="minorHAnsi" w:cstheme="minorBidi"/>
          <w:kern w:val="2"/>
          <w:lang w:val="en-US" w:eastAsia="en-US"/>
          <w14:ligatures w14:val="standardContextual"/>
        </w:rPr>
      </w:pPr>
      <w:hyperlink w:anchor="_Toc219789570" w:history="1">
        <w:r w:rsidR="000D76C9" w:rsidRPr="00747038">
          <w:rPr>
            <w:rStyle w:val="a3"/>
          </w:rPr>
          <w:t>Россияне продолжают получать пенсионные баллы для будущей пенсии даже во время отпуска по уходу за ребенком, один год декрета дает от 1,8 пенсионного балла, рассказала РИА Новости сенатор, экс-глава отделения Соцфонда по Псковской области Наталья Мельникова.</w:t>
        </w:r>
        <w:r w:rsidR="000D76C9">
          <w:rPr>
            <w:webHidden/>
          </w:rPr>
          <w:tab/>
        </w:r>
        <w:r w:rsidR="000D76C9">
          <w:rPr>
            <w:webHidden/>
          </w:rPr>
          <w:fldChar w:fldCharType="begin"/>
        </w:r>
        <w:r w:rsidR="000D76C9">
          <w:rPr>
            <w:webHidden/>
          </w:rPr>
          <w:instrText xml:space="preserve"> PAGEREF _Toc219789570 \h </w:instrText>
        </w:r>
        <w:r w:rsidR="000D76C9">
          <w:rPr>
            <w:webHidden/>
          </w:rPr>
        </w:r>
        <w:r w:rsidR="000D76C9">
          <w:rPr>
            <w:webHidden/>
          </w:rPr>
          <w:fldChar w:fldCharType="separate"/>
        </w:r>
        <w:r w:rsidR="000D76C9">
          <w:rPr>
            <w:webHidden/>
          </w:rPr>
          <w:t>19</w:t>
        </w:r>
        <w:r w:rsidR="000D76C9">
          <w:rPr>
            <w:webHidden/>
          </w:rPr>
          <w:fldChar w:fldCharType="end"/>
        </w:r>
      </w:hyperlink>
    </w:p>
    <w:p w14:paraId="559D8DDC" w14:textId="4934164A"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71" w:history="1">
        <w:r w:rsidR="000D76C9" w:rsidRPr="00747038">
          <w:rPr>
            <w:rStyle w:val="a3"/>
            <w:noProof/>
          </w:rPr>
          <w:t xml:space="preserve">РИА Новости, 20.01.2026, В Соцфонде рассказали, сколько россиян получают меры поддержки по </w:t>
        </w:r>
        <w:r w:rsidR="000D76C9" w:rsidRPr="00747038">
          <w:rPr>
            <w:rStyle w:val="a3"/>
            <w:noProof/>
            <w:lang w:val="en-US"/>
          </w:rPr>
          <w:t>QR</w:t>
        </w:r>
        <w:r w:rsidR="000D76C9" w:rsidRPr="00747038">
          <w:rPr>
            <w:rStyle w:val="a3"/>
            <w:noProof/>
          </w:rPr>
          <w:t>-коду</w:t>
        </w:r>
        <w:r w:rsidR="000D76C9">
          <w:rPr>
            <w:noProof/>
            <w:webHidden/>
          </w:rPr>
          <w:tab/>
        </w:r>
        <w:r w:rsidR="000D76C9">
          <w:rPr>
            <w:noProof/>
            <w:webHidden/>
          </w:rPr>
          <w:fldChar w:fldCharType="begin"/>
        </w:r>
        <w:r w:rsidR="000D76C9">
          <w:rPr>
            <w:noProof/>
            <w:webHidden/>
          </w:rPr>
          <w:instrText xml:space="preserve"> PAGEREF _Toc219789571 \h </w:instrText>
        </w:r>
        <w:r w:rsidR="000D76C9">
          <w:rPr>
            <w:noProof/>
            <w:webHidden/>
          </w:rPr>
        </w:r>
        <w:r w:rsidR="000D76C9">
          <w:rPr>
            <w:noProof/>
            <w:webHidden/>
          </w:rPr>
          <w:fldChar w:fldCharType="separate"/>
        </w:r>
        <w:r w:rsidR="000D76C9">
          <w:rPr>
            <w:noProof/>
            <w:webHidden/>
          </w:rPr>
          <w:t>19</w:t>
        </w:r>
        <w:r w:rsidR="000D76C9">
          <w:rPr>
            <w:noProof/>
            <w:webHidden/>
          </w:rPr>
          <w:fldChar w:fldCharType="end"/>
        </w:r>
      </w:hyperlink>
    </w:p>
    <w:p w14:paraId="185811A8" w14:textId="570B92FC" w:rsidR="000D76C9" w:rsidRDefault="00040AF8">
      <w:pPr>
        <w:pStyle w:val="31"/>
        <w:rPr>
          <w:rFonts w:asciiTheme="minorHAnsi" w:eastAsiaTheme="minorEastAsia" w:hAnsiTheme="minorHAnsi" w:cstheme="minorBidi"/>
          <w:kern w:val="2"/>
          <w:lang w:val="en-US" w:eastAsia="en-US"/>
          <w14:ligatures w14:val="standardContextual"/>
        </w:rPr>
      </w:pPr>
      <w:hyperlink w:anchor="_Toc219789572" w:history="1">
        <w:r w:rsidR="000D76C9" w:rsidRPr="00747038">
          <w:rPr>
            <w:rStyle w:val="a3"/>
          </w:rPr>
          <w:t xml:space="preserve">Услуги Соцфонда по </w:t>
        </w:r>
        <w:r w:rsidR="000D76C9" w:rsidRPr="00747038">
          <w:rPr>
            <w:rStyle w:val="a3"/>
            <w:lang w:val="en-US"/>
          </w:rPr>
          <w:t>QR</w:t>
        </w:r>
        <w:r w:rsidR="000D76C9" w:rsidRPr="00747038">
          <w:rPr>
            <w:rStyle w:val="a3"/>
          </w:rPr>
          <w:t>-коду получают 4,8 миллиона россиян, в их число входят пенсионеры, многодетные родители и люди с инвалидностью, сообщили РИА Новости в пресс-службе Социального фонда России.</w:t>
        </w:r>
        <w:r w:rsidR="000D76C9">
          <w:rPr>
            <w:webHidden/>
          </w:rPr>
          <w:tab/>
        </w:r>
        <w:r w:rsidR="000D76C9">
          <w:rPr>
            <w:webHidden/>
          </w:rPr>
          <w:fldChar w:fldCharType="begin"/>
        </w:r>
        <w:r w:rsidR="000D76C9">
          <w:rPr>
            <w:webHidden/>
          </w:rPr>
          <w:instrText xml:space="preserve"> PAGEREF _Toc219789572 \h </w:instrText>
        </w:r>
        <w:r w:rsidR="000D76C9">
          <w:rPr>
            <w:webHidden/>
          </w:rPr>
        </w:r>
        <w:r w:rsidR="000D76C9">
          <w:rPr>
            <w:webHidden/>
          </w:rPr>
          <w:fldChar w:fldCharType="separate"/>
        </w:r>
        <w:r w:rsidR="000D76C9">
          <w:rPr>
            <w:webHidden/>
          </w:rPr>
          <w:t>19</w:t>
        </w:r>
        <w:r w:rsidR="000D76C9">
          <w:rPr>
            <w:webHidden/>
          </w:rPr>
          <w:fldChar w:fldCharType="end"/>
        </w:r>
      </w:hyperlink>
    </w:p>
    <w:p w14:paraId="05AA209E" w14:textId="50D490D3"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73" w:history="1">
        <w:r w:rsidR="000D76C9" w:rsidRPr="00747038">
          <w:rPr>
            <w:rStyle w:val="a3"/>
            <w:noProof/>
            <w:lang w:val="en-US"/>
          </w:rPr>
          <w:t>RT</w:t>
        </w:r>
        <w:r w:rsidR="000D76C9" w:rsidRPr="00747038">
          <w:rPr>
            <w:rStyle w:val="a3"/>
            <w:noProof/>
          </w:rPr>
          <w:t>, 19.01.2026, В ГД рассказали, как пенсионерам открыть ИП и не потерять льготы</w:t>
        </w:r>
        <w:r w:rsidR="000D76C9">
          <w:rPr>
            <w:noProof/>
            <w:webHidden/>
          </w:rPr>
          <w:tab/>
        </w:r>
        <w:r w:rsidR="000D76C9">
          <w:rPr>
            <w:noProof/>
            <w:webHidden/>
          </w:rPr>
          <w:fldChar w:fldCharType="begin"/>
        </w:r>
        <w:r w:rsidR="000D76C9">
          <w:rPr>
            <w:noProof/>
            <w:webHidden/>
          </w:rPr>
          <w:instrText xml:space="preserve"> PAGEREF _Toc219789573 \h </w:instrText>
        </w:r>
        <w:r w:rsidR="000D76C9">
          <w:rPr>
            <w:noProof/>
            <w:webHidden/>
          </w:rPr>
        </w:r>
        <w:r w:rsidR="000D76C9">
          <w:rPr>
            <w:noProof/>
            <w:webHidden/>
          </w:rPr>
          <w:fldChar w:fldCharType="separate"/>
        </w:r>
        <w:r w:rsidR="000D76C9">
          <w:rPr>
            <w:noProof/>
            <w:webHidden/>
          </w:rPr>
          <w:t>20</w:t>
        </w:r>
        <w:r w:rsidR="000D76C9">
          <w:rPr>
            <w:noProof/>
            <w:webHidden/>
          </w:rPr>
          <w:fldChar w:fldCharType="end"/>
        </w:r>
      </w:hyperlink>
    </w:p>
    <w:p w14:paraId="6AB204EB" w14:textId="6C153B5F" w:rsidR="000D76C9" w:rsidRDefault="00040AF8">
      <w:pPr>
        <w:pStyle w:val="31"/>
        <w:rPr>
          <w:rFonts w:asciiTheme="minorHAnsi" w:eastAsiaTheme="minorEastAsia" w:hAnsiTheme="minorHAnsi" w:cstheme="minorBidi"/>
          <w:kern w:val="2"/>
          <w:lang w:val="en-US" w:eastAsia="en-US"/>
          <w14:ligatures w14:val="standardContextual"/>
        </w:rPr>
      </w:pPr>
      <w:hyperlink w:anchor="_Toc219789574" w:history="1">
        <w:r w:rsidR="000D76C9" w:rsidRPr="00747038">
          <w:rPr>
            <w:rStyle w:val="a3"/>
          </w:rPr>
          <w:t xml:space="preserve">Депутат Госдумы, член комитета Госдумы по малому и среднему предпринимательству Алексей Говырин рассказал </w:t>
        </w:r>
        <w:r w:rsidR="000D76C9" w:rsidRPr="00747038">
          <w:rPr>
            <w:rStyle w:val="a3"/>
            <w:lang w:val="en-US"/>
          </w:rPr>
          <w:t>RT</w:t>
        </w:r>
        <w:r w:rsidR="000D76C9" w:rsidRPr="00747038">
          <w:rPr>
            <w:rStyle w:val="a3"/>
          </w:rPr>
          <w:t>, как пенсионерам открыть ИП и не потерять льготы.</w:t>
        </w:r>
        <w:r w:rsidR="000D76C9">
          <w:rPr>
            <w:webHidden/>
          </w:rPr>
          <w:tab/>
        </w:r>
        <w:r w:rsidR="000D76C9">
          <w:rPr>
            <w:webHidden/>
          </w:rPr>
          <w:fldChar w:fldCharType="begin"/>
        </w:r>
        <w:r w:rsidR="000D76C9">
          <w:rPr>
            <w:webHidden/>
          </w:rPr>
          <w:instrText xml:space="preserve"> PAGEREF _Toc219789574 \h </w:instrText>
        </w:r>
        <w:r w:rsidR="000D76C9">
          <w:rPr>
            <w:webHidden/>
          </w:rPr>
        </w:r>
        <w:r w:rsidR="000D76C9">
          <w:rPr>
            <w:webHidden/>
          </w:rPr>
          <w:fldChar w:fldCharType="separate"/>
        </w:r>
        <w:r w:rsidR="000D76C9">
          <w:rPr>
            <w:webHidden/>
          </w:rPr>
          <w:t>20</w:t>
        </w:r>
        <w:r w:rsidR="000D76C9">
          <w:rPr>
            <w:webHidden/>
          </w:rPr>
          <w:fldChar w:fldCharType="end"/>
        </w:r>
      </w:hyperlink>
    </w:p>
    <w:p w14:paraId="4A739C10" w14:textId="096F486D"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75" w:history="1">
        <w:r w:rsidR="000D76C9" w:rsidRPr="00747038">
          <w:rPr>
            <w:rStyle w:val="a3"/>
            <w:noProof/>
            <w:lang w:val="en-US"/>
          </w:rPr>
          <w:t>RT</w:t>
        </w:r>
        <w:r w:rsidR="000D76C9" w:rsidRPr="00747038">
          <w:rPr>
            <w:rStyle w:val="a3"/>
            <w:noProof/>
          </w:rPr>
          <w:t>, 20.01.2026, Доцент Балынин: ряду неработающих пенсионеров положена доплата к пенсии</w:t>
        </w:r>
        <w:r w:rsidR="000D76C9">
          <w:rPr>
            <w:noProof/>
            <w:webHidden/>
          </w:rPr>
          <w:tab/>
        </w:r>
        <w:r w:rsidR="000D76C9">
          <w:rPr>
            <w:noProof/>
            <w:webHidden/>
          </w:rPr>
          <w:fldChar w:fldCharType="begin"/>
        </w:r>
        <w:r w:rsidR="000D76C9">
          <w:rPr>
            <w:noProof/>
            <w:webHidden/>
          </w:rPr>
          <w:instrText xml:space="preserve"> PAGEREF _Toc219789575 \h </w:instrText>
        </w:r>
        <w:r w:rsidR="000D76C9">
          <w:rPr>
            <w:noProof/>
            <w:webHidden/>
          </w:rPr>
        </w:r>
        <w:r w:rsidR="000D76C9">
          <w:rPr>
            <w:noProof/>
            <w:webHidden/>
          </w:rPr>
          <w:fldChar w:fldCharType="separate"/>
        </w:r>
        <w:r w:rsidR="000D76C9">
          <w:rPr>
            <w:noProof/>
            <w:webHidden/>
          </w:rPr>
          <w:t>20</w:t>
        </w:r>
        <w:r w:rsidR="000D76C9">
          <w:rPr>
            <w:noProof/>
            <w:webHidden/>
          </w:rPr>
          <w:fldChar w:fldCharType="end"/>
        </w:r>
      </w:hyperlink>
    </w:p>
    <w:p w14:paraId="5036F2D8" w14:textId="0CC15458" w:rsidR="000D76C9" w:rsidRDefault="00040AF8">
      <w:pPr>
        <w:pStyle w:val="31"/>
        <w:rPr>
          <w:rFonts w:asciiTheme="minorHAnsi" w:eastAsiaTheme="minorEastAsia" w:hAnsiTheme="minorHAnsi" w:cstheme="minorBidi"/>
          <w:kern w:val="2"/>
          <w:lang w:val="en-US" w:eastAsia="en-US"/>
          <w14:ligatures w14:val="standardContextual"/>
        </w:rPr>
      </w:pPr>
      <w:hyperlink w:anchor="_Toc219789576" w:history="1">
        <w:r w:rsidR="000D76C9" w:rsidRPr="00747038">
          <w:rPr>
            <w:rStyle w:val="a3"/>
          </w:rPr>
          <w:t xml:space="preserve">Всем неработающим пенсионерам, у которых общая сумма материального обеспечения не достигает величины прожиточного минимума пенсионера в регионе его проживания, устанавливается федеральная или региональная социальная доплата к пенсии. Об этом напомнил в беседе с </w:t>
        </w:r>
        <w:r w:rsidR="000D76C9" w:rsidRPr="00747038">
          <w:rPr>
            <w:rStyle w:val="a3"/>
            <w:lang w:val="en-US"/>
          </w:rPr>
          <w:t>RT</w:t>
        </w:r>
        <w:r w:rsidR="000D76C9" w:rsidRPr="00747038">
          <w:rPr>
            <w:rStyle w:val="a3"/>
          </w:rPr>
          <w:t xml:space="preserve"> Игорь Балынин, доцент Финансового университета при правительстве России.</w:t>
        </w:r>
        <w:r w:rsidR="000D76C9">
          <w:rPr>
            <w:webHidden/>
          </w:rPr>
          <w:tab/>
        </w:r>
        <w:r w:rsidR="000D76C9">
          <w:rPr>
            <w:webHidden/>
          </w:rPr>
          <w:fldChar w:fldCharType="begin"/>
        </w:r>
        <w:r w:rsidR="000D76C9">
          <w:rPr>
            <w:webHidden/>
          </w:rPr>
          <w:instrText xml:space="preserve"> PAGEREF _Toc219789576 \h </w:instrText>
        </w:r>
        <w:r w:rsidR="000D76C9">
          <w:rPr>
            <w:webHidden/>
          </w:rPr>
        </w:r>
        <w:r w:rsidR="000D76C9">
          <w:rPr>
            <w:webHidden/>
          </w:rPr>
          <w:fldChar w:fldCharType="separate"/>
        </w:r>
        <w:r w:rsidR="000D76C9">
          <w:rPr>
            <w:webHidden/>
          </w:rPr>
          <w:t>20</w:t>
        </w:r>
        <w:r w:rsidR="000D76C9">
          <w:rPr>
            <w:webHidden/>
          </w:rPr>
          <w:fldChar w:fldCharType="end"/>
        </w:r>
      </w:hyperlink>
    </w:p>
    <w:p w14:paraId="670F2AEC" w14:textId="37C3DE0B"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77" w:history="1">
        <w:r w:rsidR="000D76C9" w:rsidRPr="00747038">
          <w:rPr>
            <w:rStyle w:val="a3"/>
            <w:noProof/>
          </w:rPr>
          <w:t>СенатИнформ, 19.01.2026, В СФ призвали тщательно анализировать все идеи по изменению пенсионной системы</w:t>
        </w:r>
        <w:r w:rsidR="000D76C9">
          <w:rPr>
            <w:noProof/>
            <w:webHidden/>
          </w:rPr>
          <w:tab/>
        </w:r>
        <w:r w:rsidR="000D76C9">
          <w:rPr>
            <w:noProof/>
            <w:webHidden/>
          </w:rPr>
          <w:fldChar w:fldCharType="begin"/>
        </w:r>
        <w:r w:rsidR="000D76C9">
          <w:rPr>
            <w:noProof/>
            <w:webHidden/>
          </w:rPr>
          <w:instrText xml:space="preserve"> PAGEREF _Toc219789577 \h </w:instrText>
        </w:r>
        <w:r w:rsidR="000D76C9">
          <w:rPr>
            <w:noProof/>
            <w:webHidden/>
          </w:rPr>
        </w:r>
        <w:r w:rsidR="000D76C9">
          <w:rPr>
            <w:noProof/>
            <w:webHidden/>
          </w:rPr>
          <w:fldChar w:fldCharType="separate"/>
        </w:r>
        <w:r w:rsidR="000D76C9">
          <w:rPr>
            <w:noProof/>
            <w:webHidden/>
          </w:rPr>
          <w:t>21</w:t>
        </w:r>
        <w:r w:rsidR="000D76C9">
          <w:rPr>
            <w:noProof/>
            <w:webHidden/>
          </w:rPr>
          <w:fldChar w:fldCharType="end"/>
        </w:r>
      </w:hyperlink>
    </w:p>
    <w:p w14:paraId="4BEE9380" w14:textId="182EC021" w:rsidR="000D76C9" w:rsidRDefault="00040AF8">
      <w:pPr>
        <w:pStyle w:val="31"/>
        <w:rPr>
          <w:rFonts w:asciiTheme="minorHAnsi" w:eastAsiaTheme="minorEastAsia" w:hAnsiTheme="minorHAnsi" w:cstheme="minorBidi"/>
          <w:kern w:val="2"/>
          <w:lang w:val="en-US" w:eastAsia="en-US"/>
          <w14:ligatures w14:val="standardContextual"/>
        </w:rPr>
      </w:pPr>
      <w:hyperlink w:anchor="_Toc219789578" w:history="1">
        <w:r w:rsidR="000D76C9" w:rsidRPr="00747038">
          <w:rPr>
            <w:rStyle w:val="a3"/>
          </w:rPr>
          <w:t>Необходимо тщательно анализировать все идеи по изменению пенсионной системы России, заявила «СенатИнформ» член Комитета СФ по социальной политике Наталия Косихина.</w:t>
        </w:r>
        <w:r w:rsidR="000D76C9">
          <w:rPr>
            <w:webHidden/>
          </w:rPr>
          <w:tab/>
        </w:r>
        <w:r w:rsidR="000D76C9">
          <w:rPr>
            <w:webHidden/>
          </w:rPr>
          <w:fldChar w:fldCharType="begin"/>
        </w:r>
        <w:r w:rsidR="000D76C9">
          <w:rPr>
            <w:webHidden/>
          </w:rPr>
          <w:instrText xml:space="preserve"> PAGEREF _Toc219789578 \h </w:instrText>
        </w:r>
        <w:r w:rsidR="000D76C9">
          <w:rPr>
            <w:webHidden/>
          </w:rPr>
        </w:r>
        <w:r w:rsidR="000D76C9">
          <w:rPr>
            <w:webHidden/>
          </w:rPr>
          <w:fldChar w:fldCharType="separate"/>
        </w:r>
        <w:r w:rsidR="000D76C9">
          <w:rPr>
            <w:webHidden/>
          </w:rPr>
          <w:t>21</w:t>
        </w:r>
        <w:r w:rsidR="000D76C9">
          <w:rPr>
            <w:webHidden/>
          </w:rPr>
          <w:fldChar w:fldCharType="end"/>
        </w:r>
      </w:hyperlink>
    </w:p>
    <w:p w14:paraId="1A9D6154" w14:textId="512F443E"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79" w:history="1">
        <w:r w:rsidR="000D76C9" w:rsidRPr="00747038">
          <w:rPr>
            <w:rStyle w:val="a3"/>
            <w:noProof/>
          </w:rPr>
          <w:t>РБК Инвестиции, 19.01.2026, Все о пенсии работающего пенсионера: сколько и как получить, индексация</w:t>
        </w:r>
        <w:r w:rsidR="000D76C9">
          <w:rPr>
            <w:noProof/>
            <w:webHidden/>
          </w:rPr>
          <w:tab/>
        </w:r>
        <w:r w:rsidR="000D76C9">
          <w:rPr>
            <w:noProof/>
            <w:webHidden/>
          </w:rPr>
          <w:fldChar w:fldCharType="begin"/>
        </w:r>
        <w:r w:rsidR="000D76C9">
          <w:rPr>
            <w:noProof/>
            <w:webHidden/>
          </w:rPr>
          <w:instrText xml:space="preserve"> PAGEREF _Toc219789579 \h </w:instrText>
        </w:r>
        <w:r w:rsidR="000D76C9">
          <w:rPr>
            <w:noProof/>
            <w:webHidden/>
          </w:rPr>
        </w:r>
        <w:r w:rsidR="000D76C9">
          <w:rPr>
            <w:noProof/>
            <w:webHidden/>
          </w:rPr>
          <w:fldChar w:fldCharType="separate"/>
        </w:r>
        <w:r w:rsidR="000D76C9">
          <w:rPr>
            <w:noProof/>
            <w:webHidden/>
          </w:rPr>
          <w:t>22</w:t>
        </w:r>
        <w:r w:rsidR="000D76C9">
          <w:rPr>
            <w:noProof/>
            <w:webHidden/>
          </w:rPr>
          <w:fldChar w:fldCharType="end"/>
        </w:r>
      </w:hyperlink>
    </w:p>
    <w:p w14:paraId="22ABA677" w14:textId="1E99CDBF" w:rsidR="000D76C9" w:rsidRDefault="00040AF8">
      <w:pPr>
        <w:pStyle w:val="31"/>
        <w:rPr>
          <w:rFonts w:asciiTheme="minorHAnsi" w:eastAsiaTheme="minorEastAsia" w:hAnsiTheme="minorHAnsi" w:cstheme="minorBidi"/>
          <w:kern w:val="2"/>
          <w:lang w:val="en-US" w:eastAsia="en-US"/>
          <w14:ligatures w14:val="standardContextual"/>
        </w:rPr>
      </w:pPr>
      <w:hyperlink w:anchor="_Toc219789580" w:history="1">
        <w:r w:rsidR="000D76C9" w:rsidRPr="00747038">
          <w:rPr>
            <w:rStyle w:val="a3"/>
          </w:rPr>
          <w:t>В 2026 году размер страховой пенсии увеличится на 7,6%, но это не отменяет ежегодный перерасчет пенсии по стажу за предыдущий год в августе</w:t>
        </w:r>
        <w:r w:rsidR="000D76C9">
          <w:rPr>
            <w:webHidden/>
          </w:rPr>
          <w:tab/>
        </w:r>
        <w:r w:rsidR="000D76C9">
          <w:rPr>
            <w:webHidden/>
          </w:rPr>
          <w:fldChar w:fldCharType="begin"/>
        </w:r>
        <w:r w:rsidR="000D76C9">
          <w:rPr>
            <w:webHidden/>
          </w:rPr>
          <w:instrText xml:space="preserve"> PAGEREF _Toc219789580 \h </w:instrText>
        </w:r>
        <w:r w:rsidR="000D76C9">
          <w:rPr>
            <w:webHidden/>
          </w:rPr>
        </w:r>
        <w:r w:rsidR="000D76C9">
          <w:rPr>
            <w:webHidden/>
          </w:rPr>
          <w:fldChar w:fldCharType="separate"/>
        </w:r>
        <w:r w:rsidR="000D76C9">
          <w:rPr>
            <w:webHidden/>
          </w:rPr>
          <w:t>22</w:t>
        </w:r>
        <w:r w:rsidR="000D76C9">
          <w:rPr>
            <w:webHidden/>
          </w:rPr>
          <w:fldChar w:fldCharType="end"/>
        </w:r>
      </w:hyperlink>
    </w:p>
    <w:p w14:paraId="2E1DD9A1" w14:textId="256001F4"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81" w:history="1">
        <w:r w:rsidR="000D76C9" w:rsidRPr="00747038">
          <w:rPr>
            <w:rStyle w:val="a3"/>
            <w:noProof/>
          </w:rPr>
          <w:t>Выберу.ру, 19.01.2026, Когда можно получить накопительную пенсию в 2026 году</w:t>
        </w:r>
        <w:r w:rsidR="000D76C9">
          <w:rPr>
            <w:noProof/>
            <w:webHidden/>
          </w:rPr>
          <w:tab/>
        </w:r>
        <w:r w:rsidR="000D76C9">
          <w:rPr>
            <w:noProof/>
            <w:webHidden/>
          </w:rPr>
          <w:fldChar w:fldCharType="begin"/>
        </w:r>
        <w:r w:rsidR="000D76C9">
          <w:rPr>
            <w:noProof/>
            <w:webHidden/>
          </w:rPr>
          <w:instrText xml:space="preserve"> PAGEREF _Toc219789581 \h </w:instrText>
        </w:r>
        <w:r w:rsidR="000D76C9">
          <w:rPr>
            <w:noProof/>
            <w:webHidden/>
          </w:rPr>
        </w:r>
        <w:r w:rsidR="000D76C9">
          <w:rPr>
            <w:noProof/>
            <w:webHidden/>
          </w:rPr>
          <w:fldChar w:fldCharType="separate"/>
        </w:r>
        <w:r w:rsidR="000D76C9">
          <w:rPr>
            <w:noProof/>
            <w:webHidden/>
          </w:rPr>
          <w:t>26</w:t>
        </w:r>
        <w:r w:rsidR="000D76C9">
          <w:rPr>
            <w:noProof/>
            <w:webHidden/>
          </w:rPr>
          <w:fldChar w:fldCharType="end"/>
        </w:r>
      </w:hyperlink>
    </w:p>
    <w:p w14:paraId="4A32CA62" w14:textId="47A7E57B" w:rsidR="000D76C9" w:rsidRDefault="00040AF8">
      <w:pPr>
        <w:pStyle w:val="31"/>
        <w:rPr>
          <w:rFonts w:asciiTheme="minorHAnsi" w:eastAsiaTheme="minorEastAsia" w:hAnsiTheme="minorHAnsi" w:cstheme="minorBidi"/>
          <w:kern w:val="2"/>
          <w:lang w:val="en-US" w:eastAsia="en-US"/>
          <w14:ligatures w14:val="standardContextual"/>
        </w:rPr>
      </w:pPr>
      <w:hyperlink w:anchor="_Toc219789582" w:history="1">
        <w:r w:rsidR="000D76C9" w:rsidRPr="00747038">
          <w:rPr>
            <w:rStyle w:val="a3"/>
          </w:rPr>
          <w:t>Как только меняется один год на другой, россияне задумываются, а можно ли им получить накопительную пенсию. Ничего удивительного в этом запросе нет. С каждым годом условия выплаты накопительной части пенсии меняются. К примеру, в 2026 году деньги могут получить женщины, рождённые в 1971 году, и мужчины 1966 года рождения. Однако это не значит, что другие граждане останутся без накопительной пенсии. В некоторых случаях средства можно получить, даже если вы родились раньше или позже. «Выберу.ру» совместно со «СберНПФ» разбирался, как забрать все пенсионные накопления в текущем году.</w:t>
        </w:r>
        <w:r w:rsidR="000D76C9">
          <w:rPr>
            <w:webHidden/>
          </w:rPr>
          <w:tab/>
        </w:r>
        <w:r w:rsidR="000D76C9">
          <w:rPr>
            <w:webHidden/>
          </w:rPr>
          <w:fldChar w:fldCharType="begin"/>
        </w:r>
        <w:r w:rsidR="000D76C9">
          <w:rPr>
            <w:webHidden/>
          </w:rPr>
          <w:instrText xml:space="preserve"> PAGEREF _Toc219789582 \h </w:instrText>
        </w:r>
        <w:r w:rsidR="000D76C9">
          <w:rPr>
            <w:webHidden/>
          </w:rPr>
        </w:r>
        <w:r w:rsidR="000D76C9">
          <w:rPr>
            <w:webHidden/>
          </w:rPr>
          <w:fldChar w:fldCharType="separate"/>
        </w:r>
        <w:r w:rsidR="000D76C9">
          <w:rPr>
            <w:webHidden/>
          </w:rPr>
          <w:t>26</w:t>
        </w:r>
        <w:r w:rsidR="000D76C9">
          <w:rPr>
            <w:webHidden/>
          </w:rPr>
          <w:fldChar w:fldCharType="end"/>
        </w:r>
      </w:hyperlink>
    </w:p>
    <w:p w14:paraId="198AE3BA" w14:textId="2A45F00C"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83" w:history="1">
        <w:r w:rsidR="000D76C9" w:rsidRPr="00747038">
          <w:rPr>
            <w:rStyle w:val="a3"/>
            <w:noProof/>
          </w:rPr>
          <w:t>NEWS.ru, 19.01.2026, Стоимость пенсионного балла в России с 1 января выросла до 156 рублей 76 копеек</w:t>
        </w:r>
        <w:r w:rsidR="000D76C9">
          <w:rPr>
            <w:noProof/>
            <w:webHidden/>
          </w:rPr>
          <w:tab/>
        </w:r>
        <w:r w:rsidR="000D76C9">
          <w:rPr>
            <w:noProof/>
            <w:webHidden/>
          </w:rPr>
          <w:fldChar w:fldCharType="begin"/>
        </w:r>
        <w:r w:rsidR="000D76C9">
          <w:rPr>
            <w:noProof/>
            <w:webHidden/>
          </w:rPr>
          <w:instrText xml:space="preserve"> PAGEREF _Toc219789583 \h </w:instrText>
        </w:r>
        <w:r w:rsidR="000D76C9">
          <w:rPr>
            <w:noProof/>
            <w:webHidden/>
          </w:rPr>
        </w:r>
        <w:r w:rsidR="000D76C9">
          <w:rPr>
            <w:noProof/>
            <w:webHidden/>
          </w:rPr>
          <w:fldChar w:fldCharType="separate"/>
        </w:r>
        <w:r w:rsidR="000D76C9">
          <w:rPr>
            <w:noProof/>
            <w:webHidden/>
          </w:rPr>
          <w:t>28</w:t>
        </w:r>
        <w:r w:rsidR="000D76C9">
          <w:rPr>
            <w:noProof/>
            <w:webHidden/>
          </w:rPr>
          <w:fldChar w:fldCharType="end"/>
        </w:r>
      </w:hyperlink>
    </w:p>
    <w:p w14:paraId="004F0D0C" w14:textId="7A672AC5" w:rsidR="000D76C9" w:rsidRDefault="00040AF8">
      <w:pPr>
        <w:pStyle w:val="31"/>
        <w:rPr>
          <w:rFonts w:asciiTheme="minorHAnsi" w:eastAsiaTheme="minorEastAsia" w:hAnsiTheme="minorHAnsi" w:cstheme="minorBidi"/>
          <w:kern w:val="2"/>
          <w:lang w:val="en-US" w:eastAsia="en-US"/>
          <w14:ligatures w14:val="standardContextual"/>
        </w:rPr>
      </w:pPr>
      <w:hyperlink w:anchor="_Toc219789584" w:history="1">
        <w:r w:rsidR="000D76C9" w:rsidRPr="00747038">
          <w:rPr>
            <w:rStyle w:val="a3"/>
          </w:rPr>
          <w:t>В России с 1 января 2026 года произошло увеличение стоимости пенсионных баллов до 156 рублей 76 копеек, сообщил депутат Госдумы, заместитель председателя комитета по бюджету и налогам Каплан Панеш. Данная индексация была проведена автоматически, без необходимости дополнительных обращений граждан.</w:t>
        </w:r>
        <w:r w:rsidR="000D76C9">
          <w:rPr>
            <w:webHidden/>
          </w:rPr>
          <w:tab/>
        </w:r>
        <w:r w:rsidR="000D76C9">
          <w:rPr>
            <w:webHidden/>
          </w:rPr>
          <w:fldChar w:fldCharType="begin"/>
        </w:r>
        <w:r w:rsidR="000D76C9">
          <w:rPr>
            <w:webHidden/>
          </w:rPr>
          <w:instrText xml:space="preserve"> PAGEREF _Toc219789584 \h </w:instrText>
        </w:r>
        <w:r w:rsidR="000D76C9">
          <w:rPr>
            <w:webHidden/>
          </w:rPr>
        </w:r>
        <w:r w:rsidR="000D76C9">
          <w:rPr>
            <w:webHidden/>
          </w:rPr>
          <w:fldChar w:fldCharType="separate"/>
        </w:r>
        <w:r w:rsidR="000D76C9">
          <w:rPr>
            <w:webHidden/>
          </w:rPr>
          <w:t>28</w:t>
        </w:r>
        <w:r w:rsidR="000D76C9">
          <w:rPr>
            <w:webHidden/>
          </w:rPr>
          <w:fldChar w:fldCharType="end"/>
        </w:r>
      </w:hyperlink>
    </w:p>
    <w:p w14:paraId="73B43ADB" w14:textId="66340D1A"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85" w:history="1">
        <w:r w:rsidR="000D76C9" w:rsidRPr="00747038">
          <w:rPr>
            <w:rStyle w:val="a3"/>
            <w:noProof/>
          </w:rPr>
          <w:t>Банки.ру, 18.01.2026, В Госдуме сообщили, кому повысят пенсии с августа 2026 года</w:t>
        </w:r>
        <w:r w:rsidR="000D76C9">
          <w:rPr>
            <w:noProof/>
            <w:webHidden/>
          </w:rPr>
          <w:tab/>
        </w:r>
        <w:r w:rsidR="000D76C9">
          <w:rPr>
            <w:noProof/>
            <w:webHidden/>
          </w:rPr>
          <w:fldChar w:fldCharType="begin"/>
        </w:r>
        <w:r w:rsidR="000D76C9">
          <w:rPr>
            <w:noProof/>
            <w:webHidden/>
          </w:rPr>
          <w:instrText xml:space="preserve"> PAGEREF _Toc219789585 \h </w:instrText>
        </w:r>
        <w:r w:rsidR="000D76C9">
          <w:rPr>
            <w:noProof/>
            <w:webHidden/>
          </w:rPr>
        </w:r>
        <w:r w:rsidR="000D76C9">
          <w:rPr>
            <w:noProof/>
            <w:webHidden/>
          </w:rPr>
          <w:fldChar w:fldCharType="separate"/>
        </w:r>
        <w:r w:rsidR="000D76C9">
          <w:rPr>
            <w:noProof/>
            <w:webHidden/>
          </w:rPr>
          <w:t>29</w:t>
        </w:r>
        <w:r w:rsidR="000D76C9">
          <w:rPr>
            <w:noProof/>
            <w:webHidden/>
          </w:rPr>
          <w:fldChar w:fldCharType="end"/>
        </w:r>
      </w:hyperlink>
    </w:p>
    <w:p w14:paraId="6442D7EC" w14:textId="4F2BD597" w:rsidR="000D76C9" w:rsidRDefault="00040AF8">
      <w:pPr>
        <w:pStyle w:val="31"/>
        <w:rPr>
          <w:rFonts w:asciiTheme="minorHAnsi" w:eastAsiaTheme="minorEastAsia" w:hAnsiTheme="minorHAnsi" w:cstheme="minorBidi"/>
          <w:kern w:val="2"/>
          <w:lang w:val="en-US" w:eastAsia="en-US"/>
          <w14:ligatures w14:val="standardContextual"/>
        </w:rPr>
      </w:pPr>
      <w:hyperlink w:anchor="_Toc219789586" w:history="1">
        <w:r w:rsidR="000D76C9" w:rsidRPr="00747038">
          <w:rPr>
            <w:rStyle w:val="a3"/>
          </w:rPr>
          <w:t>Размер надбавки для работавших в 2025 году пенсионеров будет зависеть от суммы, поступившей в пенсионную систему.</w:t>
        </w:r>
        <w:r w:rsidR="000D76C9">
          <w:rPr>
            <w:webHidden/>
          </w:rPr>
          <w:tab/>
        </w:r>
        <w:r w:rsidR="000D76C9">
          <w:rPr>
            <w:webHidden/>
          </w:rPr>
          <w:fldChar w:fldCharType="begin"/>
        </w:r>
        <w:r w:rsidR="000D76C9">
          <w:rPr>
            <w:webHidden/>
          </w:rPr>
          <w:instrText xml:space="preserve"> PAGEREF _Toc219789586 \h </w:instrText>
        </w:r>
        <w:r w:rsidR="000D76C9">
          <w:rPr>
            <w:webHidden/>
          </w:rPr>
        </w:r>
        <w:r w:rsidR="000D76C9">
          <w:rPr>
            <w:webHidden/>
          </w:rPr>
          <w:fldChar w:fldCharType="separate"/>
        </w:r>
        <w:r w:rsidR="000D76C9">
          <w:rPr>
            <w:webHidden/>
          </w:rPr>
          <w:t>29</w:t>
        </w:r>
        <w:r w:rsidR="000D76C9">
          <w:rPr>
            <w:webHidden/>
          </w:rPr>
          <w:fldChar w:fldCharType="end"/>
        </w:r>
      </w:hyperlink>
    </w:p>
    <w:p w14:paraId="73626441" w14:textId="2F362648"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87" w:history="1">
        <w:r w:rsidR="000D76C9" w:rsidRPr="00747038">
          <w:rPr>
            <w:rStyle w:val="a3"/>
            <w:noProof/>
          </w:rPr>
          <w:t>АиФ, 19.01.2026, Кому повысят пенсию в феврале 2026 года на 29 %?</w:t>
        </w:r>
        <w:r w:rsidR="000D76C9">
          <w:rPr>
            <w:noProof/>
            <w:webHidden/>
          </w:rPr>
          <w:tab/>
        </w:r>
        <w:r w:rsidR="000D76C9">
          <w:rPr>
            <w:noProof/>
            <w:webHidden/>
          </w:rPr>
          <w:fldChar w:fldCharType="begin"/>
        </w:r>
        <w:r w:rsidR="000D76C9">
          <w:rPr>
            <w:noProof/>
            <w:webHidden/>
          </w:rPr>
          <w:instrText xml:space="preserve"> PAGEREF _Toc219789587 \h </w:instrText>
        </w:r>
        <w:r w:rsidR="000D76C9">
          <w:rPr>
            <w:noProof/>
            <w:webHidden/>
          </w:rPr>
        </w:r>
        <w:r w:rsidR="000D76C9">
          <w:rPr>
            <w:noProof/>
            <w:webHidden/>
          </w:rPr>
          <w:fldChar w:fldCharType="separate"/>
        </w:r>
        <w:r w:rsidR="000D76C9">
          <w:rPr>
            <w:noProof/>
            <w:webHidden/>
          </w:rPr>
          <w:t>30</w:t>
        </w:r>
        <w:r w:rsidR="000D76C9">
          <w:rPr>
            <w:noProof/>
            <w:webHidden/>
          </w:rPr>
          <w:fldChar w:fldCharType="end"/>
        </w:r>
      </w:hyperlink>
    </w:p>
    <w:p w14:paraId="20AD048E" w14:textId="57F23350" w:rsidR="000D76C9" w:rsidRDefault="00040AF8">
      <w:pPr>
        <w:pStyle w:val="31"/>
        <w:rPr>
          <w:rFonts w:asciiTheme="minorHAnsi" w:eastAsiaTheme="minorEastAsia" w:hAnsiTheme="minorHAnsi" w:cstheme="minorBidi"/>
          <w:kern w:val="2"/>
          <w:lang w:val="en-US" w:eastAsia="en-US"/>
          <w14:ligatures w14:val="standardContextual"/>
        </w:rPr>
      </w:pPr>
      <w:hyperlink w:anchor="_Toc219789588" w:history="1">
        <w:r w:rsidR="000D76C9" w:rsidRPr="00747038">
          <w:rPr>
            <w:rStyle w:val="a3"/>
          </w:rPr>
          <w:t>В феврале 2026 года ряд российских пенсионеров получит существенную прибавку к ежемесячным выплатам, которая у отдельных граждан может достигать 29 процентов. Кому повысят пенсию в феврале 2026 на треть - читайте в справке aif.ru.</w:t>
        </w:r>
        <w:r w:rsidR="000D76C9">
          <w:rPr>
            <w:webHidden/>
          </w:rPr>
          <w:tab/>
        </w:r>
        <w:r w:rsidR="000D76C9">
          <w:rPr>
            <w:webHidden/>
          </w:rPr>
          <w:fldChar w:fldCharType="begin"/>
        </w:r>
        <w:r w:rsidR="000D76C9">
          <w:rPr>
            <w:webHidden/>
          </w:rPr>
          <w:instrText xml:space="preserve"> PAGEREF _Toc219789588 \h </w:instrText>
        </w:r>
        <w:r w:rsidR="000D76C9">
          <w:rPr>
            <w:webHidden/>
          </w:rPr>
        </w:r>
        <w:r w:rsidR="000D76C9">
          <w:rPr>
            <w:webHidden/>
          </w:rPr>
          <w:fldChar w:fldCharType="separate"/>
        </w:r>
        <w:r w:rsidR="000D76C9">
          <w:rPr>
            <w:webHidden/>
          </w:rPr>
          <w:t>30</w:t>
        </w:r>
        <w:r w:rsidR="000D76C9">
          <w:rPr>
            <w:webHidden/>
          </w:rPr>
          <w:fldChar w:fldCharType="end"/>
        </w:r>
      </w:hyperlink>
    </w:p>
    <w:p w14:paraId="2894877D" w14:textId="0C45FE8B"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89" w:history="1">
        <w:r w:rsidR="000D76C9" w:rsidRPr="00747038">
          <w:rPr>
            <w:rStyle w:val="a3"/>
            <w:noProof/>
          </w:rPr>
          <w:t>Профиль, 19.01.2026, Кому повысят пенсии в феврале: кто получит надбавки и как вырастет ежемесячная денежная выплата</w:t>
        </w:r>
        <w:r w:rsidR="000D76C9">
          <w:rPr>
            <w:noProof/>
            <w:webHidden/>
          </w:rPr>
          <w:tab/>
        </w:r>
        <w:r w:rsidR="000D76C9">
          <w:rPr>
            <w:noProof/>
            <w:webHidden/>
          </w:rPr>
          <w:fldChar w:fldCharType="begin"/>
        </w:r>
        <w:r w:rsidR="000D76C9">
          <w:rPr>
            <w:noProof/>
            <w:webHidden/>
          </w:rPr>
          <w:instrText xml:space="preserve"> PAGEREF _Toc219789589 \h </w:instrText>
        </w:r>
        <w:r w:rsidR="000D76C9">
          <w:rPr>
            <w:noProof/>
            <w:webHidden/>
          </w:rPr>
        </w:r>
        <w:r w:rsidR="000D76C9">
          <w:rPr>
            <w:noProof/>
            <w:webHidden/>
          </w:rPr>
          <w:fldChar w:fldCharType="separate"/>
        </w:r>
        <w:r w:rsidR="000D76C9">
          <w:rPr>
            <w:noProof/>
            <w:webHidden/>
          </w:rPr>
          <w:t>31</w:t>
        </w:r>
        <w:r w:rsidR="000D76C9">
          <w:rPr>
            <w:noProof/>
            <w:webHidden/>
          </w:rPr>
          <w:fldChar w:fldCharType="end"/>
        </w:r>
      </w:hyperlink>
    </w:p>
    <w:p w14:paraId="651EA052" w14:textId="417D2B49" w:rsidR="000D76C9" w:rsidRDefault="00040AF8">
      <w:pPr>
        <w:pStyle w:val="31"/>
        <w:rPr>
          <w:rFonts w:asciiTheme="minorHAnsi" w:eastAsiaTheme="minorEastAsia" w:hAnsiTheme="minorHAnsi" w:cstheme="minorBidi"/>
          <w:kern w:val="2"/>
          <w:lang w:val="en-US" w:eastAsia="en-US"/>
          <w14:ligatures w14:val="standardContextual"/>
        </w:rPr>
      </w:pPr>
      <w:hyperlink w:anchor="_Toc219789590" w:history="1">
        <w:r w:rsidR="000D76C9" w:rsidRPr="00747038">
          <w:rPr>
            <w:rStyle w:val="a3"/>
          </w:rPr>
          <w:t xml:space="preserve">С февраля увеличится страховая пенсия у тех, кому в январе исполнилось 80 лет или кто оформил инвалидность </w:t>
        </w:r>
        <w:r w:rsidR="000D76C9" w:rsidRPr="00747038">
          <w:rPr>
            <w:rStyle w:val="a3"/>
            <w:lang w:val="en-US"/>
          </w:rPr>
          <w:t>I</w:t>
        </w:r>
        <w:r w:rsidR="000D76C9" w:rsidRPr="00747038">
          <w:rPr>
            <w:rStyle w:val="a3"/>
          </w:rPr>
          <w:t xml:space="preserve"> группы. Фиксированная выплата к пенсии удвоится. В 2026 году ее размер составляет 9584 руб. 69 коп., соответственно после увеличения в два раза она достигнет 19.169,38 руб.</w:t>
        </w:r>
        <w:r w:rsidR="000D76C9">
          <w:rPr>
            <w:webHidden/>
          </w:rPr>
          <w:tab/>
        </w:r>
        <w:r w:rsidR="000D76C9">
          <w:rPr>
            <w:webHidden/>
          </w:rPr>
          <w:fldChar w:fldCharType="begin"/>
        </w:r>
        <w:r w:rsidR="000D76C9">
          <w:rPr>
            <w:webHidden/>
          </w:rPr>
          <w:instrText xml:space="preserve"> PAGEREF _Toc219789590 \h </w:instrText>
        </w:r>
        <w:r w:rsidR="000D76C9">
          <w:rPr>
            <w:webHidden/>
          </w:rPr>
        </w:r>
        <w:r w:rsidR="000D76C9">
          <w:rPr>
            <w:webHidden/>
          </w:rPr>
          <w:fldChar w:fldCharType="separate"/>
        </w:r>
        <w:r w:rsidR="000D76C9">
          <w:rPr>
            <w:webHidden/>
          </w:rPr>
          <w:t>31</w:t>
        </w:r>
        <w:r w:rsidR="000D76C9">
          <w:rPr>
            <w:webHidden/>
          </w:rPr>
          <w:fldChar w:fldCharType="end"/>
        </w:r>
      </w:hyperlink>
    </w:p>
    <w:p w14:paraId="62F968CA" w14:textId="651F7050"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91" w:history="1">
        <w:r w:rsidR="000D76C9" w:rsidRPr="00747038">
          <w:rPr>
            <w:rStyle w:val="a3"/>
            <w:noProof/>
          </w:rPr>
          <w:t>МК, 19.01.2026, Одна категория пенсионеров получит вторую за год прибавку</w:t>
        </w:r>
        <w:r w:rsidR="000D76C9">
          <w:rPr>
            <w:noProof/>
            <w:webHidden/>
          </w:rPr>
          <w:tab/>
        </w:r>
        <w:r w:rsidR="000D76C9">
          <w:rPr>
            <w:noProof/>
            <w:webHidden/>
          </w:rPr>
          <w:fldChar w:fldCharType="begin"/>
        </w:r>
        <w:r w:rsidR="000D76C9">
          <w:rPr>
            <w:noProof/>
            <w:webHidden/>
          </w:rPr>
          <w:instrText xml:space="preserve"> PAGEREF _Toc219789591 \h </w:instrText>
        </w:r>
        <w:r w:rsidR="000D76C9">
          <w:rPr>
            <w:noProof/>
            <w:webHidden/>
          </w:rPr>
        </w:r>
        <w:r w:rsidR="000D76C9">
          <w:rPr>
            <w:noProof/>
            <w:webHidden/>
          </w:rPr>
          <w:fldChar w:fldCharType="separate"/>
        </w:r>
        <w:r w:rsidR="000D76C9">
          <w:rPr>
            <w:noProof/>
            <w:webHidden/>
          </w:rPr>
          <w:t>32</w:t>
        </w:r>
        <w:r w:rsidR="000D76C9">
          <w:rPr>
            <w:noProof/>
            <w:webHidden/>
          </w:rPr>
          <w:fldChar w:fldCharType="end"/>
        </w:r>
      </w:hyperlink>
    </w:p>
    <w:p w14:paraId="15360904" w14:textId="536B6322" w:rsidR="000D76C9" w:rsidRDefault="00040AF8">
      <w:pPr>
        <w:pStyle w:val="31"/>
        <w:rPr>
          <w:rFonts w:asciiTheme="minorHAnsi" w:eastAsiaTheme="minorEastAsia" w:hAnsiTheme="minorHAnsi" w:cstheme="minorBidi"/>
          <w:kern w:val="2"/>
          <w:lang w:val="en-US" w:eastAsia="en-US"/>
          <w14:ligatures w14:val="standardContextual"/>
        </w:rPr>
      </w:pPr>
      <w:hyperlink w:anchor="_Toc219789592" w:history="1">
        <w:r w:rsidR="000D76C9" w:rsidRPr="00747038">
          <w:rPr>
            <w:rStyle w:val="a3"/>
          </w:rPr>
          <w:t>Российские пенсионеры, продолжающие трудовую деятельность, в августе 2026 года получат вторую за год прибавку к своим выплатам. Социальный фонд России (СФР) произведет индивидуальный перерасчет для всех, кто официально работал, оказывал услуги по договорам или вел предпринимательскую деятельность в течение 2025 года.</w:t>
        </w:r>
        <w:r w:rsidR="000D76C9">
          <w:rPr>
            <w:webHidden/>
          </w:rPr>
          <w:tab/>
        </w:r>
        <w:r w:rsidR="000D76C9">
          <w:rPr>
            <w:webHidden/>
          </w:rPr>
          <w:fldChar w:fldCharType="begin"/>
        </w:r>
        <w:r w:rsidR="000D76C9">
          <w:rPr>
            <w:webHidden/>
          </w:rPr>
          <w:instrText xml:space="preserve"> PAGEREF _Toc219789592 \h </w:instrText>
        </w:r>
        <w:r w:rsidR="000D76C9">
          <w:rPr>
            <w:webHidden/>
          </w:rPr>
        </w:r>
        <w:r w:rsidR="000D76C9">
          <w:rPr>
            <w:webHidden/>
          </w:rPr>
          <w:fldChar w:fldCharType="separate"/>
        </w:r>
        <w:r w:rsidR="000D76C9">
          <w:rPr>
            <w:webHidden/>
          </w:rPr>
          <w:t>32</w:t>
        </w:r>
        <w:r w:rsidR="000D76C9">
          <w:rPr>
            <w:webHidden/>
          </w:rPr>
          <w:fldChar w:fldCharType="end"/>
        </w:r>
      </w:hyperlink>
    </w:p>
    <w:p w14:paraId="5504AD0D" w14:textId="416B08C4"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93" w:history="1">
        <w:r w:rsidR="000D76C9" w:rsidRPr="00747038">
          <w:rPr>
            <w:rStyle w:val="a3"/>
            <w:noProof/>
          </w:rPr>
          <w:t>Life.ru, 18.01.2026, Соцфонд назначил дополнительную пенсию ветеранам-блокадникам</w:t>
        </w:r>
        <w:r w:rsidR="000D76C9">
          <w:rPr>
            <w:noProof/>
            <w:webHidden/>
          </w:rPr>
          <w:tab/>
        </w:r>
        <w:r w:rsidR="000D76C9">
          <w:rPr>
            <w:noProof/>
            <w:webHidden/>
          </w:rPr>
          <w:fldChar w:fldCharType="begin"/>
        </w:r>
        <w:r w:rsidR="000D76C9">
          <w:rPr>
            <w:noProof/>
            <w:webHidden/>
          </w:rPr>
          <w:instrText xml:space="preserve"> PAGEREF _Toc219789593 \h </w:instrText>
        </w:r>
        <w:r w:rsidR="000D76C9">
          <w:rPr>
            <w:noProof/>
            <w:webHidden/>
          </w:rPr>
        </w:r>
        <w:r w:rsidR="000D76C9">
          <w:rPr>
            <w:noProof/>
            <w:webHidden/>
          </w:rPr>
          <w:fldChar w:fldCharType="separate"/>
        </w:r>
        <w:r w:rsidR="000D76C9">
          <w:rPr>
            <w:noProof/>
            <w:webHidden/>
          </w:rPr>
          <w:t>33</w:t>
        </w:r>
        <w:r w:rsidR="000D76C9">
          <w:rPr>
            <w:noProof/>
            <w:webHidden/>
          </w:rPr>
          <w:fldChar w:fldCharType="end"/>
        </w:r>
      </w:hyperlink>
    </w:p>
    <w:p w14:paraId="2F6FBA51" w14:textId="173F9B02" w:rsidR="000D76C9" w:rsidRDefault="00040AF8">
      <w:pPr>
        <w:pStyle w:val="31"/>
        <w:rPr>
          <w:rFonts w:asciiTheme="minorHAnsi" w:eastAsiaTheme="minorEastAsia" w:hAnsiTheme="minorHAnsi" w:cstheme="minorBidi"/>
          <w:kern w:val="2"/>
          <w:lang w:val="en-US" w:eastAsia="en-US"/>
          <w14:ligatures w14:val="standardContextual"/>
        </w:rPr>
      </w:pPr>
      <w:hyperlink w:anchor="_Toc219789594" w:history="1">
        <w:r w:rsidR="000D76C9" w:rsidRPr="00747038">
          <w:rPr>
            <w:rStyle w:val="a3"/>
          </w:rPr>
          <w:t>Социальный фонд России назначил вторую пенсию по инвалидности более чем одной тысяче ветеранов, имеющих знак «Жителю блокадного Ленинграда». Об этом сообщила пресс-служба ведомства, подчеркнув расширение круга получателей социальной поддержки.</w:t>
        </w:r>
        <w:r w:rsidR="000D76C9">
          <w:rPr>
            <w:webHidden/>
          </w:rPr>
          <w:tab/>
        </w:r>
        <w:r w:rsidR="000D76C9">
          <w:rPr>
            <w:webHidden/>
          </w:rPr>
          <w:fldChar w:fldCharType="begin"/>
        </w:r>
        <w:r w:rsidR="000D76C9">
          <w:rPr>
            <w:webHidden/>
          </w:rPr>
          <w:instrText xml:space="preserve"> PAGEREF _Toc219789594 \h </w:instrText>
        </w:r>
        <w:r w:rsidR="000D76C9">
          <w:rPr>
            <w:webHidden/>
          </w:rPr>
        </w:r>
        <w:r w:rsidR="000D76C9">
          <w:rPr>
            <w:webHidden/>
          </w:rPr>
          <w:fldChar w:fldCharType="separate"/>
        </w:r>
        <w:r w:rsidR="000D76C9">
          <w:rPr>
            <w:webHidden/>
          </w:rPr>
          <w:t>33</w:t>
        </w:r>
        <w:r w:rsidR="000D76C9">
          <w:rPr>
            <w:webHidden/>
          </w:rPr>
          <w:fldChar w:fldCharType="end"/>
        </w:r>
      </w:hyperlink>
    </w:p>
    <w:p w14:paraId="6C4B9329" w14:textId="39A01EE1"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95" w:history="1">
        <w:r w:rsidR="000D76C9" w:rsidRPr="00747038">
          <w:rPr>
            <w:rStyle w:val="a3"/>
            <w:noProof/>
          </w:rPr>
          <w:t>Regions.ru, 19.01.2026, Новая пенсионная реформа в России: грозит ли повышение возраста в 2026–2030 годах?</w:t>
        </w:r>
        <w:r w:rsidR="000D76C9">
          <w:rPr>
            <w:noProof/>
            <w:webHidden/>
          </w:rPr>
          <w:tab/>
        </w:r>
        <w:r w:rsidR="000D76C9">
          <w:rPr>
            <w:noProof/>
            <w:webHidden/>
          </w:rPr>
          <w:fldChar w:fldCharType="begin"/>
        </w:r>
        <w:r w:rsidR="000D76C9">
          <w:rPr>
            <w:noProof/>
            <w:webHidden/>
          </w:rPr>
          <w:instrText xml:space="preserve"> PAGEREF _Toc219789595 \h </w:instrText>
        </w:r>
        <w:r w:rsidR="000D76C9">
          <w:rPr>
            <w:noProof/>
            <w:webHidden/>
          </w:rPr>
        </w:r>
        <w:r w:rsidR="000D76C9">
          <w:rPr>
            <w:noProof/>
            <w:webHidden/>
          </w:rPr>
          <w:fldChar w:fldCharType="separate"/>
        </w:r>
        <w:r w:rsidR="000D76C9">
          <w:rPr>
            <w:noProof/>
            <w:webHidden/>
          </w:rPr>
          <w:t>33</w:t>
        </w:r>
        <w:r w:rsidR="000D76C9">
          <w:rPr>
            <w:noProof/>
            <w:webHidden/>
          </w:rPr>
          <w:fldChar w:fldCharType="end"/>
        </w:r>
      </w:hyperlink>
    </w:p>
    <w:p w14:paraId="2A596EA7" w14:textId="3C34B1A5" w:rsidR="000D76C9" w:rsidRDefault="00040AF8">
      <w:pPr>
        <w:pStyle w:val="31"/>
        <w:rPr>
          <w:rFonts w:asciiTheme="minorHAnsi" w:eastAsiaTheme="minorEastAsia" w:hAnsiTheme="minorHAnsi" w:cstheme="minorBidi"/>
          <w:kern w:val="2"/>
          <w:lang w:val="en-US" w:eastAsia="en-US"/>
          <w14:ligatures w14:val="standardContextual"/>
        </w:rPr>
      </w:pPr>
      <w:hyperlink w:anchor="_Toc219789596" w:history="1">
        <w:r w:rsidR="000D76C9" w:rsidRPr="00747038">
          <w:rPr>
            <w:rStyle w:val="a3"/>
          </w:rPr>
          <w:t>Слухи о возможной новой пенсионной реформе в России, способной затронуть 2026–2030 годы, будоражат общественное мнение. Ключевой вопрос, волнующий миллионы граждан, - грозит ли стране очередное повышение планки пенсионного возраста и что ждет тех, кто планирует оформить пенсию в 2026 году.</w:t>
        </w:r>
        <w:r w:rsidR="000D76C9">
          <w:rPr>
            <w:webHidden/>
          </w:rPr>
          <w:tab/>
        </w:r>
        <w:r w:rsidR="000D76C9">
          <w:rPr>
            <w:webHidden/>
          </w:rPr>
          <w:fldChar w:fldCharType="begin"/>
        </w:r>
        <w:r w:rsidR="000D76C9">
          <w:rPr>
            <w:webHidden/>
          </w:rPr>
          <w:instrText xml:space="preserve"> PAGEREF _Toc219789596 \h </w:instrText>
        </w:r>
        <w:r w:rsidR="000D76C9">
          <w:rPr>
            <w:webHidden/>
          </w:rPr>
        </w:r>
        <w:r w:rsidR="000D76C9">
          <w:rPr>
            <w:webHidden/>
          </w:rPr>
          <w:fldChar w:fldCharType="separate"/>
        </w:r>
        <w:r w:rsidR="000D76C9">
          <w:rPr>
            <w:webHidden/>
          </w:rPr>
          <w:t>33</w:t>
        </w:r>
        <w:r w:rsidR="000D76C9">
          <w:rPr>
            <w:webHidden/>
          </w:rPr>
          <w:fldChar w:fldCharType="end"/>
        </w:r>
      </w:hyperlink>
    </w:p>
    <w:p w14:paraId="43F6BF94" w14:textId="44DD7F47"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97" w:history="1">
        <w:r w:rsidR="000D76C9" w:rsidRPr="00747038">
          <w:rPr>
            <w:rStyle w:val="a3"/>
            <w:noProof/>
          </w:rPr>
          <w:t>Конкурент, 19.01.2026, Не упустите свои деньги. Пять выплат, которые дадут пенсионерам только по личному заявлению</w:t>
        </w:r>
        <w:r w:rsidR="000D76C9">
          <w:rPr>
            <w:noProof/>
            <w:webHidden/>
          </w:rPr>
          <w:tab/>
        </w:r>
        <w:r w:rsidR="000D76C9">
          <w:rPr>
            <w:noProof/>
            <w:webHidden/>
          </w:rPr>
          <w:fldChar w:fldCharType="begin"/>
        </w:r>
        <w:r w:rsidR="000D76C9">
          <w:rPr>
            <w:noProof/>
            <w:webHidden/>
          </w:rPr>
          <w:instrText xml:space="preserve"> PAGEREF _Toc219789597 \h </w:instrText>
        </w:r>
        <w:r w:rsidR="000D76C9">
          <w:rPr>
            <w:noProof/>
            <w:webHidden/>
          </w:rPr>
        </w:r>
        <w:r w:rsidR="000D76C9">
          <w:rPr>
            <w:noProof/>
            <w:webHidden/>
          </w:rPr>
          <w:fldChar w:fldCharType="separate"/>
        </w:r>
        <w:r w:rsidR="000D76C9">
          <w:rPr>
            <w:noProof/>
            <w:webHidden/>
          </w:rPr>
          <w:t>39</w:t>
        </w:r>
        <w:r w:rsidR="000D76C9">
          <w:rPr>
            <w:noProof/>
            <w:webHidden/>
          </w:rPr>
          <w:fldChar w:fldCharType="end"/>
        </w:r>
      </w:hyperlink>
    </w:p>
    <w:p w14:paraId="6C207278" w14:textId="4B261EA8" w:rsidR="000D76C9" w:rsidRDefault="00040AF8">
      <w:pPr>
        <w:pStyle w:val="31"/>
        <w:rPr>
          <w:rFonts w:asciiTheme="minorHAnsi" w:eastAsiaTheme="minorEastAsia" w:hAnsiTheme="minorHAnsi" w:cstheme="minorBidi"/>
          <w:kern w:val="2"/>
          <w:lang w:val="en-US" w:eastAsia="en-US"/>
          <w14:ligatures w14:val="standardContextual"/>
        </w:rPr>
      </w:pPr>
      <w:hyperlink w:anchor="_Toc219789598" w:history="1">
        <w:r w:rsidR="000D76C9" w:rsidRPr="00747038">
          <w:rPr>
            <w:rStyle w:val="a3"/>
          </w:rPr>
          <w:t>Большинство мер социальной поддержки для пенсионеров в России назначаются автоматически, что значительно упрощает процесс получения положенных выплат. Однако, как напоминает агентство «Прайм» со ссылкой на экспертов, существует ряд важных доплат и льгот, которые можно получить только после подачи личного заявления.</w:t>
        </w:r>
        <w:r w:rsidR="000D76C9">
          <w:rPr>
            <w:webHidden/>
          </w:rPr>
          <w:tab/>
        </w:r>
        <w:r w:rsidR="000D76C9">
          <w:rPr>
            <w:webHidden/>
          </w:rPr>
          <w:fldChar w:fldCharType="begin"/>
        </w:r>
        <w:r w:rsidR="000D76C9">
          <w:rPr>
            <w:webHidden/>
          </w:rPr>
          <w:instrText xml:space="preserve"> PAGEREF _Toc219789598 \h </w:instrText>
        </w:r>
        <w:r w:rsidR="000D76C9">
          <w:rPr>
            <w:webHidden/>
          </w:rPr>
        </w:r>
        <w:r w:rsidR="000D76C9">
          <w:rPr>
            <w:webHidden/>
          </w:rPr>
          <w:fldChar w:fldCharType="separate"/>
        </w:r>
        <w:r w:rsidR="000D76C9">
          <w:rPr>
            <w:webHidden/>
          </w:rPr>
          <w:t>39</w:t>
        </w:r>
        <w:r w:rsidR="000D76C9">
          <w:rPr>
            <w:webHidden/>
          </w:rPr>
          <w:fldChar w:fldCharType="end"/>
        </w:r>
      </w:hyperlink>
    </w:p>
    <w:p w14:paraId="33D46067" w14:textId="26DBA5B5"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599" w:history="1">
        <w:r w:rsidR="000D76C9" w:rsidRPr="00747038">
          <w:rPr>
            <w:rStyle w:val="a3"/>
            <w:noProof/>
          </w:rPr>
          <w:t>Конкурент, 19.01.2026, «Имеют право на вторую пенсию». Кто сможет рассчитывать на новую льготу с февраля</w:t>
        </w:r>
        <w:r w:rsidR="000D76C9">
          <w:rPr>
            <w:noProof/>
            <w:webHidden/>
          </w:rPr>
          <w:tab/>
        </w:r>
        <w:r w:rsidR="000D76C9">
          <w:rPr>
            <w:noProof/>
            <w:webHidden/>
          </w:rPr>
          <w:fldChar w:fldCharType="begin"/>
        </w:r>
        <w:r w:rsidR="000D76C9">
          <w:rPr>
            <w:noProof/>
            <w:webHidden/>
          </w:rPr>
          <w:instrText xml:space="preserve"> PAGEREF _Toc219789599 \h </w:instrText>
        </w:r>
        <w:r w:rsidR="000D76C9">
          <w:rPr>
            <w:noProof/>
            <w:webHidden/>
          </w:rPr>
        </w:r>
        <w:r w:rsidR="000D76C9">
          <w:rPr>
            <w:noProof/>
            <w:webHidden/>
          </w:rPr>
          <w:fldChar w:fldCharType="separate"/>
        </w:r>
        <w:r w:rsidR="000D76C9">
          <w:rPr>
            <w:noProof/>
            <w:webHidden/>
          </w:rPr>
          <w:t>40</w:t>
        </w:r>
        <w:r w:rsidR="000D76C9">
          <w:rPr>
            <w:noProof/>
            <w:webHidden/>
          </w:rPr>
          <w:fldChar w:fldCharType="end"/>
        </w:r>
      </w:hyperlink>
    </w:p>
    <w:p w14:paraId="75831E2A" w14:textId="28FF5347" w:rsidR="000D76C9" w:rsidRDefault="00040AF8">
      <w:pPr>
        <w:pStyle w:val="31"/>
        <w:rPr>
          <w:rFonts w:asciiTheme="minorHAnsi" w:eastAsiaTheme="minorEastAsia" w:hAnsiTheme="minorHAnsi" w:cstheme="minorBidi"/>
          <w:kern w:val="2"/>
          <w:lang w:val="en-US" w:eastAsia="en-US"/>
          <w14:ligatures w14:val="standardContextual"/>
        </w:rPr>
      </w:pPr>
      <w:hyperlink w:anchor="_Toc219789600" w:history="1">
        <w:r w:rsidR="000D76C9" w:rsidRPr="00747038">
          <w:rPr>
            <w:rStyle w:val="a3"/>
          </w:rPr>
          <w:t>Более тысячи ветеранов, носящих почетный знак «Жителю блокадного Ленинграда», получили право на вторую пенсию. Эта значимая мера поддержки стала возможной благодаря упрощению порядка присвоения статуса пережившим осаду города и расширению круга лиц, имеющих право на льготы. Об этом сообщает пресс-служба Социального фонда России (СФР).</w:t>
        </w:r>
        <w:r w:rsidR="000D76C9">
          <w:rPr>
            <w:webHidden/>
          </w:rPr>
          <w:tab/>
        </w:r>
        <w:r w:rsidR="000D76C9">
          <w:rPr>
            <w:webHidden/>
          </w:rPr>
          <w:fldChar w:fldCharType="begin"/>
        </w:r>
        <w:r w:rsidR="000D76C9">
          <w:rPr>
            <w:webHidden/>
          </w:rPr>
          <w:instrText xml:space="preserve"> PAGEREF _Toc219789600 \h </w:instrText>
        </w:r>
        <w:r w:rsidR="000D76C9">
          <w:rPr>
            <w:webHidden/>
          </w:rPr>
        </w:r>
        <w:r w:rsidR="000D76C9">
          <w:rPr>
            <w:webHidden/>
          </w:rPr>
          <w:fldChar w:fldCharType="separate"/>
        </w:r>
        <w:r w:rsidR="000D76C9">
          <w:rPr>
            <w:webHidden/>
          </w:rPr>
          <w:t>40</w:t>
        </w:r>
        <w:r w:rsidR="000D76C9">
          <w:rPr>
            <w:webHidden/>
          </w:rPr>
          <w:fldChar w:fldCharType="end"/>
        </w:r>
      </w:hyperlink>
    </w:p>
    <w:p w14:paraId="42292DCA" w14:textId="0BF7F82B"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01" w:history="1">
        <w:r w:rsidR="000D76C9" w:rsidRPr="00747038">
          <w:rPr>
            <w:rStyle w:val="a3"/>
            <w:noProof/>
          </w:rPr>
          <w:t>PRIMPRESS, 19.01.2026, Кому снизят пенсионный возраст с 1 февраля 2026 года</w:t>
        </w:r>
        <w:r w:rsidR="000D76C9">
          <w:rPr>
            <w:noProof/>
            <w:webHidden/>
          </w:rPr>
          <w:tab/>
        </w:r>
        <w:r w:rsidR="000D76C9">
          <w:rPr>
            <w:noProof/>
            <w:webHidden/>
          </w:rPr>
          <w:fldChar w:fldCharType="begin"/>
        </w:r>
        <w:r w:rsidR="000D76C9">
          <w:rPr>
            <w:noProof/>
            <w:webHidden/>
          </w:rPr>
          <w:instrText xml:space="preserve"> PAGEREF _Toc219789601 \h </w:instrText>
        </w:r>
        <w:r w:rsidR="000D76C9">
          <w:rPr>
            <w:noProof/>
            <w:webHidden/>
          </w:rPr>
        </w:r>
        <w:r w:rsidR="000D76C9">
          <w:rPr>
            <w:noProof/>
            <w:webHidden/>
          </w:rPr>
          <w:fldChar w:fldCharType="separate"/>
        </w:r>
        <w:r w:rsidR="000D76C9">
          <w:rPr>
            <w:noProof/>
            <w:webHidden/>
          </w:rPr>
          <w:t>41</w:t>
        </w:r>
        <w:r w:rsidR="000D76C9">
          <w:rPr>
            <w:noProof/>
            <w:webHidden/>
          </w:rPr>
          <w:fldChar w:fldCharType="end"/>
        </w:r>
      </w:hyperlink>
    </w:p>
    <w:p w14:paraId="40CE73E0" w14:textId="4652D084" w:rsidR="000D76C9" w:rsidRDefault="00040AF8">
      <w:pPr>
        <w:pStyle w:val="31"/>
        <w:rPr>
          <w:rFonts w:asciiTheme="minorHAnsi" w:eastAsiaTheme="minorEastAsia" w:hAnsiTheme="minorHAnsi" w:cstheme="minorBidi"/>
          <w:kern w:val="2"/>
          <w:lang w:val="en-US" w:eastAsia="en-US"/>
          <w14:ligatures w14:val="standardContextual"/>
        </w:rPr>
      </w:pPr>
      <w:hyperlink w:anchor="_Toc219789602" w:history="1">
        <w:r w:rsidR="000D76C9" w:rsidRPr="00747038">
          <w:rPr>
            <w:rStyle w:val="a3"/>
          </w:rPr>
          <w:t>Разговоры о снижении пенсионного возраста звучат все чаще. При этом с 1 февраля 2026 года изменения коснутся определенного круга граждан — категорий, для которых возраст выхода на пенсию окажется ниже общеустановленного.</w:t>
        </w:r>
        <w:r w:rsidR="000D76C9">
          <w:rPr>
            <w:webHidden/>
          </w:rPr>
          <w:tab/>
        </w:r>
        <w:r w:rsidR="000D76C9">
          <w:rPr>
            <w:webHidden/>
          </w:rPr>
          <w:fldChar w:fldCharType="begin"/>
        </w:r>
        <w:r w:rsidR="000D76C9">
          <w:rPr>
            <w:webHidden/>
          </w:rPr>
          <w:instrText xml:space="preserve"> PAGEREF _Toc219789602 \h </w:instrText>
        </w:r>
        <w:r w:rsidR="000D76C9">
          <w:rPr>
            <w:webHidden/>
          </w:rPr>
        </w:r>
        <w:r w:rsidR="000D76C9">
          <w:rPr>
            <w:webHidden/>
          </w:rPr>
          <w:fldChar w:fldCharType="separate"/>
        </w:r>
        <w:r w:rsidR="000D76C9">
          <w:rPr>
            <w:webHidden/>
          </w:rPr>
          <w:t>41</w:t>
        </w:r>
        <w:r w:rsidR="000D76C9">
          <w:rPr>
            <w:webHidden/>
          </w:rPr>
          <w:fldChar w:fldCharType="end"/>
        </w:r>
      </w:hyperlink>
    </w:p>
    <w:p w14:paraId="4B403BE1" w14:textId="57E5D167"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03" w:history="1">
        <w:r w:rsidR="000D76C9" w:rsidRPr="00747038">
          <w:rPr>
            <w:rStyle w:val="a3"/>
            <w:noProof/>
          </w:rPr>
          <w:t>PRIMPRESS, 19.01.2026, Каким пенсионерам прибавят к пенсии 5000 рублей с 1 февраля</w:t>
        </w:r>
        <w:r w:rsidR="000D76C9">
          <w:rPr>
            <w:noProof/>
            <w:webHidden/>
          </w:rPr>
          <w:tab/>
        </w:r>
        <w:r w:rsidR="000D76C9">
          <w:rPr>
            <w:noProof/>
            <w:webHidden/>
          </w:rPr>
          <w:fldChar w:fldCharType="begin"/>
        </w:r>
        <w:r w:rsidR="000D76C9">
          <w:rPr>
            <w:noProof/>
            <w:webHidden/>
          </w:rPr>
          <w:instrText xml:space="preserve"> PAGEREF _Toc219789603 \h </w:instrText>
        </w:r>
        <w:r w:rsidR="000D76C9">
          <w:rPr>
            <w:noProof/>
            <w:webHidden/>
          </w:rPr>
        </w:r>
        <w:r w:rsidR="000D76C9">
          <w:rPr>
            <w:noProof/>
            <w:webHidden/>
          </w:rPr>
          <w:fldChar w:fldCharType="separate"/>
        </w:r>
        <w:r w:rsidR="000D76C9">
          <w:rPr>
            <w:noProof/>
            <w:webHidden/>
          </w:rPr>
          <w:t>42</w:t>
        </w:r>
        <w:r w:rsidR="000D76C9">
          <w:rPr>
            <w:noProof/>
            <w:webHidden/>
          </w:rPr>
          <w:fldChar w:fldCharType="end"/>
        </w:r>
      </w:hyperlink>
    </w:p>
    <w:p w14:paraId="7A4608F7" w14:textId="43BAE19E" w:rsidR="000D76C9" w:rsidRDefault="00040AF8">
      <w:pPr>
        <w:pStyle w:val="31"/>
        <w:rPr>
          <w:rFonts w:asciiTheme="minorHAnsi" w:eastAsiaTheme="minorEastAsia" w:hAnsiTheme="minorHAnsi" w:cstheme="minorBidi"/>
          <w:kern w:val="2"/>
          <w:lang w:val="en-US" w:eastAsia="en-US"/>
          <w14:ligatures w14:val="standardContextual"/>
        </w:rPr>
      </w:pPr>
      <w:hyperlink w:anchor="_Toc219789604" w:history="1">
        <w:r w:rsidR="000D76C9" w:rsidRPr="00747038">
          <w:rPr>
            <w:rStyle w:val="a3"/>
          </w:rPr>
          <w:t>С 1 февраля часть пенсионеров сможет получать на несколько тысяч рублей больше, чем раньше. Речь идет не о разовой выплате, а о регулярной прибавке к пенсии, которая в среднем составит около 5000 рублей в месяц.</w:t>
        </w:r>
        <w:r w:rsidR="000D76C9">
          <w:rPr>
            <w:webHidden/>
          </w:rPr>
          <w:tab/>
        </w:r>
        <w:r w:rsidR="000D76C9">
          <w:rPr>
            <w:webHidden/>
          </w:rPr>
          <w:fldChar w:fldCharType="begin"/>
        </w:r>
        <w:r w:rsidR="000D76C9">
          <w:rPr>
            <w:webHidden/>
          </w:rPr>
          <w:instrText xml:space="preserve"> PAGEREF _Toc219789604 \h </w:instrText>
        </w:r>
        <w:r w:rsidR="000D76C9">
          <w:rPr>
            <w:webHidden/>
          </w:rPr>
        </w:r>
        <w:r w:rsidR="000D76C9">
          <w:rPr>
            <w:webHidden/>
          </w:rPr>
          <w:fldChar w:fldCharType="separate"/>
        </w:r>
        <w:r w:rsidR="000D76C9">
          <w:rPr>
            <w:webHidden/>
          </w:rPr>
          <w:t>42</w:t>
        </w:r>
        <w:r w:rsidR="000D76C9">
          <w:rPr>
            <w:webHidden/>
          </w:rPr>
          <w:fldChar w:fldCharType="end"/>
        </w:r>
      </w:hyperlink>
    </w:p>
    <w:p w14:paraId="6BD2F0F3" w14:textId="65E104FD"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05" w:history="1">
        <w:r w:rsidR="000D76C9" w:rsidRPr="00747038">
          <w:rPr>
            <w:rStyle w:val="a3"/>
            <w:noProof/>
          </w:rPr>
          <w:t>Банки.ру, 19.01.2026, Людмила ВАСИЛЬЧЕНКО, Как позаботиться о будущей пенсии уже сейчас: инструкция для тех, кому от 20 до 40 лет</w:t>
        </w:r>
        <w:r w:rsidR="000D76C9">
          <w:rPr>
            <w:noProof/>
            <w:webHidden/>
          </w:rPr>
          <w:tab/>
        </w:r>
        <w:r w:rsidR="000D76C9">
          <w:rPr>
            <w:noProof/>
            <w:webHidden/>
          </w:rPr>
          <w:fldChar w:fldCharType="begin"/>
        </w:r>
        <w:r w:rsidR="000D76C9">
          <w:rPr>
            <w:noProof/>
            <w:webHidden/>
          </w:rPr>
          <w:instrText xml:space="preserve"> PAGEREF _Toc219789605 \h </w:instrText>
        </w:r>
        <w:r w:rsidR="000D76C9">
          <w:rPr>
            <w:noProof/>
            <w:webHidden/>
          </w:rPr>
        </w:r>
        <w:r w:rsidR="000D76C9">
          <w:rPr>
            <w:noProof/>
            <w:webHidden/>
          </w:rPr>
          <w:fldChar w:fldCharType="separate"/>
        </w:r>
        <w:r w:rsidR="000D76C9">
          <w:rPr>
            <w:noProof/>
            <w:webHidden/>
          </w:rPr>
          <w:t>43</w:t>
        </w:r>
        <w:r w:rsidR="000D76C9">
          <w:rPr>
            <w:noProof/>
            <w:webHidden/>
          </w:rPr>
          <w:fldChar w:fldCharType="end"/>
        </w:r>
      </w:hyperlink>
    </w:p>
    <w:p w14:paraId="167298D6" w14:textId="22516E36" w:rsidR="000D76C9" w:rsidRDefault="00040AF8">
      <w:pPr>
        <w:pStyle w:val="31"/>
        <w:rPr>
          <w:rFonts w:asciiTheme="minorHAnsi" w:eastAsiaTheme="minorEastAsia" w:hAnsiTheme="minorHAnsi" w:cstheme="minorBidi"/>
          <w:kern w:val="2"/>
          <w:lang w:val="en-US" w:eastAsia="en-US"/>
          <w14:ligatures w14:val="standardContextual"/>
        </w:rPr>
      </w:pPr>
      <w:hyperlink w:anchor="_Toc219789606" w:history="1">
        <w:r w:rsidR="000D76C9" w:rsidRPr="00747038">
          <w:rPr>
            <w:rStyle w:val="a3"/>
          </w:rPr>
          <w:t>В феврале 2025 года Банки.ру провели исследование пенсионных ожиданий россиян. Большинство респондентов отметили, что хотели бы в пожилом возрасте иметь доход значительно выше того, что предлагает государственная страховая пенсия.</w:t>
        </w:r>
        <w:r w:rsidR="000D76C9">
          <w:rPr>
            <w:webHidden/>
          </w:rPr>
          <w:tab/>
        </w:r>
        <w:r w:rsidR="000D76C9">
          <w:rPr>
            <w:webHidden/>
          </w:rPr>
          <w:fldChar w:fldCharType="begin"/>
        </w:r>
        <w:r w:rsidR="000D76C9">
          <w:rPr>
            <w:webHidden/>
          </w:rPr>
          <w:instrText xml:space="preserve"> PAGEREF _Toc219789606 \h </w:instrText>
        </w:r>
        <w:r w:rsidR="000D76C9">
          <w:rPr>
            <w:webHidden/>
          </w:rPr>
        </w:r>
        <w:r w:rsidR="000D76C9">
          <w:rPr>
            <w:webHidden/>
          </w:rPr>
          <w:fldChar w:fldCharType="separate"/>
        </w:r>
        <w:r w:rsidR="000D76C9">
          <w:rPr>
            <w:webHidden/>
          </w:rPr>
          <w:t>43</w:t>
        </w:r>
        <w:r w:rsidR="000D76C9">
          <w:rPr>
            <w:webHidden/>
          </w:rPr>
          <w:fldChar w:fldCharType="end"/>
        </w:r>
      </w:hyperlink>
    </w:p>
    <w:p w14:paraId="455DF547" w14:textId="2F210B20"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07" w:history="1">
        <w:r w:rsidR="000D76C9" w:rsidRPr="00747038">
          <w:rPr>
            <w:rStyle w:val="a3"/>
            <w:noProof/>
          </w:rPr>
          <w:t>Наша версия, 19.01.2026, Марина ЯРДАЕВА, Пенсии отменяются?</w:t>
        </w:r>
        <w:r w:rsidR="000D76C9">
          <w:rPr>
            <w:noProof/>
            <w:webHidden/>
          </w:rPr>
          <w:tab/>
        </w:r>
        <w:r w:rsidR="000D76C9">
          <w:rPr>
            <w:noProof/>
            <w:webHidden/>
          </w:rPr>
          <w:fldChar w:fldCharType="begin"/>
        </w:r>
        <w:r w:rsidR="000D76C9">
          <w:rPr>
            <w:noProof/>
            <w:webHidden/>
          </w:rPr>
          <w:instrText xml:space="preserve"> PAGEREF _Toc219789607 \h </w:instrText>
        </w:r>
        <w:r w:rsidR="000D76C9">
          <w:rPr>
            <w:noProof/>
            <w:webHidden/>
          </w:rPr>
        </w:r>
        <w:r w:rsidR="000D76C9">
          <w:rPr>
            <w:noProof/>
            <w:webHidden/>
          </w:rPr>
          <w:fldChar w:fldCharType="separate"/>
        </w:r>
        <w:r w:rsidR="000D76C9">
          <w:rPr>
            <w:noProof/>
            <w:webHidden/>
          </w:rPr>
          <w:t>51</w:t>
        </w:r>
        <w:r w:rsidR="000D76C9">
          <w:rPr>
            <w:noProof/>
            <w:webHidden/>
          </w:rPr>
          <w:fldChar w:fldCharType="end"/>
        </w:r>
      </w:hyperlink>
    </w:p>
    <w:p w14:paraId="40976CB9" w14:textId="29AEBF8F" w:rsidR="000D76C9" w:rsidRDefault="00040AF8">
      <w:pPr>
        <w:pStyle w:val="31"/>
        <w:rPr>
          <w:rFonts w:asciiTheme="minorHAnsi" w:eastAsiaTheme="minorEastAsia" w:hAnsiTheme="minorHAnsi" w:cstheme="minorBidi"/>
          <w:kern w:val="2"/>
          <w:lang w:val="en-US" w:eastAsia="en-US"/>
          <w14:ligatures w14:val="standardContextual"/>
        </w:rPr>
      </w:pPr>
      <w:hyperlink w:anchor="_Toc219789608" w:history="1">
        <w:r w:rsidR="000D76C9" w:rsidRPr="00747038">
          <w:rPr>
            <w:rStyle w:val="a3"/>
          </w:rPr>
          <w:t>Интересные, конечно, новости в начале года. Сообщают, что в России собираются ввести постоянный мониторинг доходов пенсионеров. Но что узнать-то хотят? Размер средней пенсии вроде не тайна. То, что прожить на эти 24 тыс. невозможно, тоже вроде бы не секрет. Но, видимо, в этом как раз и дело.</w:t>
        </w:r>
        <w:r w:rsidR="000D76C9">
          <w:rPr>
            <w:webHidden/>
          </w:rPr>
          <w:tab/>
        </w:r>
        <w:r w:rsidR="000D76C9">
          <w:rPr>
            <w:webHidden/>
          </w:rPr>
          <w:fldChar w:fldCharType="begin"/>
        </w:r>
        <w:r w:rsidR="000D76C9">
          <w:rPr>
            <w:webHidden/>
          </w:rPr>
          <w:instrText xml:space="preserve"> PAGEREF _Toc219789608 \h </w:instrText>
        </w:r>
        <w:r w:rsidR="000D76C9">
          <w:rPr>
            <w:webHidden/>
          </w:rPr>
        </w:r>
        <w:r w:rsidR="000D76C9">
          <w:rPr>
            <w:webHidden/>
          </w:rPr>
          <w:fldChar w:fldCharType="separate"/>
        </w:r>
        <w:r w:rsidR="000D76C9">
          <w:rPr>
            <w:webHidden/>
          </w:rPr>
          <w:t>51</w:t>
        </w:r>
        <w:r w:rsidR="000D76C9">
          <w:rPr>
            <w:webHidden/>
          </w:rPr>
          <w:fldChar w:fldCharType="end"/>
        </w:r>
      </w:hyperlink>
    </w:p>
    <w:p w14:paraId="0C32DD70" w14:textId="4A8B22A0"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09" w:history="1">
        <w:r w:rsidR="000D76C9" w:rsidRPr="00747038">
          <w:rPr>
            <w:rStyle w:val="a3"/>
            <w:noProof/>
          </w:rPr>
          <w:t>ИА REX, 19.01.2026, «На практике»: что будет с пенсиями в 2026 году</w:t>
        </w:r>
        <w:r w:rsidR="000D76C9">
          <w:rPr>
            <w:noProof/>
            <w:webHidden/>
          </w:rPr>
          <w:tab/>
        </w:r>
        <w:r w:rsidR="000D76C9">
          <w:rPr>
            <w:noProof/>
            <w:webHidden/>
          </w:rPr>
          <w:fldChar w:fldCharType="begin"/>
        </w:r>
        <w:r w:rsidR="000D76C9">
          <w:rPr>
            <w:noProof/>
            <w:webHidden/>
          </w:rPr>
          <w:instrText xml:space="preserve"> PAGEREF _Toc219789609 \h </w:instrText>
        </w:r>
        <w:r w:rsidR="000D76C9">
          <w:rPr>
            <w:noProof/>
            <w:webHidden/>
          </w:rPr>
        </w:r>
        <w:r w:rsidR="000D76C9">
          <w:rPr>
            <w:noProof/>
            <w:webHidden/>
          </w:rPr>
          <w:fldChar w:fldCharType="separate"/>
        </w:r>
        <w:r w:rsidR="000D76C9">
          <w:rPr>
            <w:noProof/>
            <w:webHidden/>
          </w:rPr>
          <w:t>52</w:t>
        </w:r>
        <w:r w:rsidR="000D76C9">
          <w:rPr>
            <w:noProof/>
            <w:webHidden/>
          </w:rPr>
          <w:fldChar w:fldCharType="end"/>
        </w:r>
      </w:hyperlink>
    </w:p>
    <w:p w14:paraId="1665B834" w14:textId="0BE0328B" w:rsidR="000D76C9" w:rsidRDefault="00040AF8">
      <w:pPr>
        <w:pStyle w:val="31"/>
        <w:rPr>
          <w:rFonts w:asciiTheme="minorHAnsi" w:eastAsiaTheme="minorEastAsia" w:hAnsiTheme="minorHAnsi" w:cstheme="minorBidi"/>
          <w:kern w:val="2"/>
          <w:lang w:val="en-US" w:eastAsia="en-US"/>
          <w14:ligatures w14:val="standardContextual"/>
        </w:rPr>
      </w:pPr>
      <w:hyperlink w:anchor="_Toc219789610" w:history="1">
        <w:r w:rsidR="000D76C9" w:rsidRPr="00747038">
          <w:rPr>
            <w:rStyle w:val="a3"/>
          </w:rPr>
          <w:t>С января этого года пенсии индексированы на 7,6%, однако в реальном выражении этого явно недостаточно, ведь в среднем, как отмечает вице-премьер Татьяна Голикова, размер пенсии увеличился лишь на 2 тыс. рублей, обратил внимание депутат Госдумы Сергей Обухов (КПРФ), передает REX 19 января.</w:t>
        </w:r>
        <w:r w:rsidR="000D76C9">
          <w:rPr>
            <w:webHidden/>
          </w:rPr>
          <w:tab/>
        </w:r>
        <w:r w:rsidR="000D76C9">
          <w:rPr>
            <w:webHidden/>
          </w:rPr>
          <w:fldChar w:fldCharType="begin"/>
        </w:r>
        <w:r w:rsidR="000D76C9">
          <w:rPr>
            <w:webHidden/>
          </w:rPr>
          <w:instrText xml:space="preserve"> PAGEREF _Toc219789610 \h </w:instrText>
        </w:r>
        <w:r w:rsidR="000D76C9">
          <w:rPr>
            <w:webHidden/>
          </w:rPr>
        </w:r>
        <w:r w:rsidR="000D76C9">
          <w:rPr>
            <w:webHidden/>
          </w:rPr>
          <w:fldChar w:fldCharType="separate"/>
        </w:r>
        <w:r w:rsidR="000D76C9">
          <w:rPr>
            <w:webHidden/>
          </w:rPr>
          <w:t>52</w:t>
        </w:r>
        <w:r w:rsidR="000D76C9">
          <w:rPr>
            <w:webHidden/>
          </w:rPr>
          <w:fldChar w:fldCharType="end"/>
        </w:r>
      </w:hyperlink>
    </w:p>
    <w:p w14:paraId="5758644D" w14:textId="18CE12F0" w:rsidR="000D76C9" w:rsidRDefault="00040AF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89611" w:history="1">
        <w:r w:rsidR="000D76C9" w:rsidRPr="00747038">
          <w:rPr>
            <w:rStyle w:val="a3"/>
            <w:noProof/>
          </w:rPr>
          <w:t>Региональные СМИ</w:t>
        </w:r>
        <w:r w:rsidR="000D76C9">
          <w:rPr>
            <w:noProof/>
            <w:webHidden/>
          </w:rPr>
          <w:tab/>
        </w:r>
        <w:r w:rsidR="000D76C9">
          <w:rPr>
            <w:noProof/>
            <w:webHidden/>
          </w:rPr>
          <w:fldChar w:fldCharType="begin"/>
        </w:r>
        <w:r w:rsidR="000D76C9">
          <w:rPr>
            <w:noProof/>
            <w:webHidden/>
          </w:rPr>
          <w:instrText xml:space="preserve"> PAGEREF _Toc219789611 \h </w:instrText>
        </w:r>
        <w:r w:rsidR="000D76C9">
          <w:rPr>
            <w:noProof/>
            <w:webHidden/>
          </w:rPr>
        </w:r>
        <w:r w:rsidR="000D76C9">
          <w:rPr>
            <w:noProof/>
            <w:webHidden/>
          </w:rPr>
          <w:fldChar w:fldCharType="separate"/>
        </w:r>
        <w:r w:rsidR="000D76C9">
          <w:rPr>
            <w:noProof/>
            <w:webHidden/>
          </w:rPr>
          <w:t>53</w:t>
        </w:r>
        <w:r w:rsidR="000D76C9">
          <w:rPr>
            <w:noProof/>
            <w:webHidden/>
          </w:rPr>
          <w:fldChar w:fldCharType="end"/>
        </w:r>
      </w:hyperlink>
    </w:p>
    <w:p w14:paraId="750CCDC3" w14:textId="436D89AB"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12" w:history="1">
        <w:r w:rsidR="000D76C9" w:rsidRPr="00747038">
          <w:rPr>
            <w:rStyle w:val="a3"/>
            <w:noProof/>
          </w:rPr>
          <w:t>NewsRoom24.ru, 19.01.2026, Нижегородцам прогнозируют рост пенсионного возраста из-за продления жизни</w:t>
        </w:r>
        <w:r w:rsidR="000D76C9">
          <w:rPr>
            <w:noProof/>
            <w:webHidden/>
          </w:rPr>
          <w:tab/>
        </w:r>
        <w:r w:rsidR="000D76C9">
          <w:rPr>
            <w:noProof/>
            <w:webHidden/>
          </w:rPr>
          <w:fldChar w:fldCharType="begin"/>
        </w:r>
        <w:r w:rsidR="000D76C9">
          <w:rPr>
            <w:noProof/>
            <w:webHidden/>
          </w:rPr>
          <w:instrText xml:space="preserve"> PAGEREF _Toc219789612 \h </w:instrText>
        </w:r>
        <w:r w:rsidR="000D76C9">
          <w:rPr>
            <w:noProof/>
            <w:webHidden/>
          </w:rPr>
        </w:r>
        <w:r w:rsidR="000D76C9">
          <w:rPr>
            <w:noProof/>
            <w:webHidden/>
          </w:rPr>
          <w:fldChar w:fldCharType="separate"/>
        </w:r>
        <w:r w:rsidR="000D76C9">
          <w:rPr>
            <w:noProof/>
            <w:webHidden/>
          </w:rPr>
          <w:t>53</w:t>
        </w:r>
        <w:r w:rsidR="000D76C9">
          <w:rPr>
            <w:noProof/>
            <w:webHidden/>
          </w:rPr>
          <w:fldChar w:fldCharType="end"/>
        </w:r>
      </w:hyperlink>
    </w:p>
    <w:p w14:paraId="073EB258" w14:textId="32198E21" w:rsidR="000D76C9" w:rsidRDefault="00040AF8">
      <w:pPr>
        <w:pStyle w:val="31"/>
        <w:rPr>
          <w:rFonts w:asciiTheme="minorHAnsi" w:eastAsiaTheme="minorEastAsia" w:hAnsiTheme="minorHAnsi" w:cstheme="minorBidi"/>
          <w:kern w:val="2"/>
          <w:lang w:val="en-US" w:eastAsia="en-US"/>
          <w14:ligatures w14:val="standardContextual"/>
        </w:rPr>
      </w:pPr>
      <w:hyperlink w:anchor="_Toc219789613" w:history="1">
        <w:r w:rsidR="000D76C9" w:rsidRPr="00747038">
          <w:rPr>
            <w:rStyle w:val="a3"/>
          </w:rPr>
          <w:t>Жителям Нижнего Новгорода и других регионов России в перспективе придётся дольше оставаться в профессии из-за развития технологий продления активной жизни, считают учёные.</w:t>
        </w:r>
        <w:r w:rsidR="000D76C9">
          <w:rPr>
            <w:webHidden/>
          </w:rPr>
          <w:tab/>
        </w:r>
        <w:r w:rsidR="000D76C9">
          <w:rPr>
            <w:webHidden/>
          </w:rPr>
          <w:fldChar w:fldCharType="begin"/>
        </w:r>
        <w:r w:rsidR="000D76C9">
          <w:rPr>
            <w:webHidden/>
          </w:rPr>
          <w:instrText xml:space="preserve"> PAGEREF _Toc219789613 \h </w:instrText>
        </w:r>
        <w:r w:rsidR="000D76C9">
          <w:rPr>
            <w:webHidden/>
          </w:rPr>
        </w:r>
        <w:r w:rsidR="000D76C9">
          <w:rPr>
            <w:webHidden/>
          </w:rPr>
          <w:fldChar w:fldCharType="separate"/>
        </w:r>
        <w:r w:rsidR="000D76C9">
          <w:rPr>
            <w:webHidden/>
          </w:rPr>
          <w:t>53</w:t>
        </w:r>
        <w:r w:rsidR="000D76C9">
          <w:rPr>
            <w:webHidden/>
          </w:rPr>
          <w:fldChar w:fldCharType="end"/>
        </w:r>
      </w:hyperlink>
    </w:p>
    <w:p w14:paraId="0B4CA13B" w14:textId="39AEDF12" w:rsidR="000D76C9" w:rsidRDefault="00040AF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89614" w:history="1">
        <w:r w:rsidR="000D76C9" w:rsidRPr="00747038">
          <w:rPr>
            <w:rStyle w:val="a3"/>
            <w:noProof/>
          </w:rPr>
          <w:t>НОВОСТИ МАКРОЭКОНОМИКИ</w:t>
        </w:r>
        <w:r w:rsidR="000D76C9">
          <w:rPr>
            <w:noProof/>
            <w:webHidden/>
          </w:rPr>
          <w:tab/>
        </w:r>
        <w:r w:rsidR="000D76C9">
          <w:rPr>
            <w:noProof/>
            <w:webHidden/>
          </w:rPr>
          <w:fldChar w:fldCharType="begin"/>
        </w:r>
        <w:r w:rsidR="000D76C9">
          <w:rPr>
            <w:noProof/>
            <w:webHidden/>
          </w:rPr>
          <w:instrText xml:space="preserve"> PAGEREF _Toc219789614 \h </w:instrText>
        </w:r>
        <w:r w:rsidR="000D76C9">
          <w:rPr>
            <w:noProof/>
            <w:webHidden/>
          </w:rPr>
        </w:r>
        <w:r w:rsidR="000D76C9">
          <w:rPr>
            <w:noProof/>
            <w:webHidden/>
          </w:rPr>
          <w:fldChar w:fldCharType="separate"/>
        </w:r>
        <w:r w:rsidR="000D76C9">
          <w:rPr>
            <w:noProof/>
            <w:webHidden/>
          </w:rPr>
          <w:t>54</w:t>
        </w:r>
        <w:r w:rsidR="000D76C9">
          <w:rPr>
            <w:noProof/>
            <w:webHidden/>
          </w:rPr>
          <w:fldChar w:fldCharType="end"/>
        </w:r>
      </w:hyperlink>
    </w:p>
    <w:p w14:paraId="15D1FDF2" w14:textId="014332E7"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15" w:history="1">
        <w:r w:rsidR="000D76C9" w:rsidRPr="00747038">
          <w:rPr>
            <w:rStyle w:val="a3"/>
            <w:noProof/>
          </w:rPr>
          <w:t>Парламентская газета, 19.01.2026, Какие выплаты и пособия повысят с 1 февраля</w:t>
        </w:r>
        <w:r w:rsidR="000D76C9">
          <w:rPr>
            <w:noProof/>
            <w:webHidden/>
          </w:rPr>
          <w:tab/>
        </w:r>
        <w:r w:rsidR="000D76C9">
          <w:rPr>
            <w:noProof/>
            <w:webHidden/>
          </w:rPr>
          <w:fldChar w:fldCharType="begin"/>
        </w:r>
        <w:r w:rsidR="000D76C9">
          <w:rPr>
            <w:noProof/>
            <w:webHidden/>
          </w:rPr>
          <w:instrText xml:space="preserve"> PAGEREF _Toc219789615 \h </w:instrText>
        </w:r>
        <w:r w:rsidR="000D76C9">
          <w:rPr>
            <w:noProof/>
            <w:webHidden/>
          </w:rPr>
        </w:r>
        <w:r w:rsidR="000D76C9">
          <w:rPr>
            <w:noProof/>
            <w:webHidden/>
          </w:rPr>
          <w:fldChar w:fldCharType="separate"/>
        </w:r>
        <w:r w:rsidR="000D76C9">
          <w:rPr>
            <w:noProof/>
            <w:webHidden/>
          </w:rPr>
          <w:t>54</w:t>
        </w:r>
        <w:r w:rsidR="000D76C9">
          <w:rPr>
            <w:noProof/>
            <w:webHidden/>
          </w:rPr>
          <w:fldChar w:fldCharType="end"/>
        </w:r>
      </w:hyperlink>
    </w:p>
    <w:p w14:paraId="3407F885" w14:textId="67553681" w:rsidR="000D76C9" w:rsidRDefault="00040AF8">
      <w:pPr>
        <w:pStyle w:val="31"/>
        <w:rPr>
          <w:rFonts w:asciiTheme="minorHAnsi" w:eastAsiaTheme="minorEastAsia" w:hAnsiTheme="minorHAnsi" w:cstheme="minorBidi"/>
          <w:kern w:val="2"/>
          <w:lang w:val="en-US" w:eastAsia="en-US"/>
          <w14:ligatures w14:val="standardContextual"/>
        </w:rPr>
      </w:pPr>
      <w:hyperlink w:anchor="_Toc219789616" w:history="1">
        <w:r w:rsidR="000D76C9" w:rsidRPr="00747038">
          <w:rPr>
            <w:rStyle w:val="a3"/>
          </w:rPr>
          <w:t>С 1 февраля на 5,6 процента планируют повысить более 40 выплат, пособий и компенсаций. Предполагающий это проект постановления Правительства размещен на федеральном портале проектов нормативных правовых актов. Подробности - в материале «Парламентской газеты».</w:t>
        </w:r>
        <w:r w:rsidR="000D76C9">
          <w:rPr>
            <w:webHidden/>
          </w:rPr>
          <w:tab/>
        </w:r>
        <w:r w:rsidR="000D76C9">
          <w:rPr>
            <w:webHidden/>
          </w:rPr>
          <w:fldChar w:fldCharType="begin"/>
        </w:r>
        <w:r w:rsidR="000D76C9">
          <w:rPr>
            <w:webHidden/>
          </w:rPr>
          <w:instrText xml:space="preserve"> PAGEREF _Toc219789616 \h </w:instrText>
        </w:r>
        <w:r w:rsidR="000D76C9">
          <w:rPr>
            <w:webHidden/>
          </w:rPr>
        </w:r>
        <w:r w:rsidR="000D76C9">
          <w:rPr>
            <w:webHidden/>
          </w:rPr>
          <w:fldChar w:fldCharType="separate"/>
        </w:r>
        <w:r w:rsidR="000D76C9">
          <w:rPr>
            <w:webHidden/>
          </w:rPr>
          <w:t>54</w:t>
        </w:r>
        <w:r w:rsidR="000D76C9">
          <w:rPr>
            <w:webHidden/>
          </w:rPr>
          <w:fldChar w:fldCharType="end"/>
        </w:r>
      </w:hyperlink>
    </w:p>
    <w:p w14:paraId="30D5C45C" w14:textId="12846AC1"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17" w:history="1">
        <w:r w:rsidR="000D76C9" w:rsidRPr="00747038">
          <w:rPr>
            <w:rStyle w:val="a3"/>
            <w:noProof/>
          </w:rPr>
          <w:t>Монокль, 19.01.2026, Высокодоходные облигации: немедленно покиньте эту зону</w:t>
        </w:r>
        <w:r w:rsidR="000D76C9">
          <w:rPr>
            <w:noProof/>
            <w:webHidden/>
          </w:rPr>
          <w:tab/>
        </w:r>
        <w:r w:rsidR="000D76C9">
          <w:rPr>
            <w:noProof/>
            <w:webHidden/>
          </w:rPr>
          <w:fldChar w:fldCharType="begin"/>
        </w:r>
        <w:r w:rsidR="000D76C9">
          <w:rPr>
            <w:noProof/>
            <w:webHidden/>
          </w:rPr>
          <w:instrText xml:space="preserve"> PAGEREF _Toc219789617 \h </w:instrText>
        </w:r>
        <w:r w:rsidR="000D76C9">
          <w:rPr>
            <w:noProof/>
            <w:webHidden/>
          </w:rPr>
        </w:r>
        <w:r w:rsidR="000D76C9">
          <w:rPr>
            <w:noProof/>
            <w:webHidden/>
          </w:rPr>
          <w:fldChar w:fldCharType="separate"/>
        </w:r>
        <w:r w:rsidR="000D76C9">
          <w:rPr>
            <w:noProof/>
            <w:webHidden/>
          </w:rPr>
          <w:t>55</w:t>
        </w:r>
        <w:r w:rsidR="000D76C9">
          <w:rPr>
            <w:noProof/>
            <w:webHidden/>
          </w:rPr>
          <w:fldChar w:fldCharType="end"/>
        </w:r>
      </w:hyperlink>
    </w:p>
    <w:p w14:paraId="13DAC030" w14:textId="080CFB6E" w:rsidR="000D76C9" w:rsidRDefault="00040AF8">
      <w:pPr>
        <w:pStyle w:val="31"/>
        <w:rPr>
          <w:rFonts w:asciiTheme="minorHAnsi" w:eastAsiaTheme="minorEastAsia" w:hAnsiTheme="minorHAnsi" w:cstheme="minorBidi"/>
          <w:kern w:val="2"/>
          <w:lang w:val="en-US" w:eastAsia="en-US"/>
          <w14:ligatures w14:val="standardContextual"/>
        </w:rPr>
      </w:pPr>
      <w:hyperlink w:anchor="_Toc219789618" w:history="1">
        <w:r w:rsidR="000D76C9" w:rsidRPr="00747038">
          <w:rPr>
            <w:rStyle w:val="a3"/>
          </w:rPr>
          <w:t>Рынок высокодоходных облигаций оказался на «американских горках»: инвесторы сливают бумаги из страха перед дефолтом. Аналитики говорят, что физлицам лучше вообще пока что выйти из таких облигаций.</w:t>
        </w:r>
        <w:r w:rsidR="000D76C9">
          <w:rPr>
            <w:webHidden/>
          </w:rPr>
          <w:tab/>
        </w:r>
        <w:r w:rsidR="000D76C9">
          <w:rPr>
            <w:webHidden/>
          </w:rPr>
          <w:fldChar w:fldCharType="begin"/>
        </w:r>
        <w:r w:rsidR="000D76C9">
          <w:rPr>
            <w:webHidden/>
          </w:rPr>
          <w:instrText xml:space="preserve"> PAGEREF _Toc219789618 \h </w:instrText>
        </w:r>
        <w:r w:rsidR="000D76C9">
          <w:rPr>
            <w:webHidden/>
          </w:rPr>
        </w:r>
        <w:r w:rsidR="000D76C9">
          <w:rPr>
            <w:webHidden/>
          </w:rPr>
          <w:fldChar w:fldCharType="separate"/>
        </w:r>
        <w:r w:rsidR="000D76C9">
          <w:rPr>
            <w:webHidden/>
          </w:rPr>
          <w:t>55</w:t>
        </w:r>
        <w:r w:rsidR="000D76C9">
          <w:rPr>
            <w:webHidden/>
          </w:rPr>
          <w:fldChar w:fldCharType="end"/>
        </w:r>
      </w:hyperlink>
    </w:p>
    <w:p w14:paraId="4A0B9ED8" w14:textId="757408E4"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19" w:history="1">
        <w:r w:rsidR="000D76C9" w:rsidRPr="00747038">
          <w:rPr>
            <w:rStyle w:val="a3"/>
            <w:noProof/>
          </w:rPr>
          <w:t>Коммерсантъ, 19.01.2026, От рубля добра не ищут</w:t>
        </w:r>
        <w:r w:rsidR="000D76C9">
          <w:rPr>
            <w:noProof/>
            <w:webHidden/>
          </w:rPr>
          <w:tab/>
        </w:r>
        <w:r w:rsidR="000D76C9">
          <w:rPr>
            <w:noProof/>
            <w:webHidden/>
          </w:rPr>
          <w:fldChar w:fldCharType="begin"/>
        </w:r>
        <w:r w:rsidR="000D76C9">
          <w:rPr>
            <w:noProof/>
            <w:webHidden/>
          </w:rPr>
          <w:instrText xml:space="preserve"> PAGEREF _Toc219789619 \h </w:instrText>
        </w:r>
        <w:r w:rsidR="000D76C9">
          <w:rPr>
            <w:noProof/>
            <w:webHidden/>
          </w:rPr>
        </w:r>
        <w:r w:rsidR="000D76C9">
          <w:rPr>
            <w:noProof/>
            <w:webHidden/>
          </w:rPr>
          <w:fldChar w:fldCharType="separate"/>
        </w:r>
        <w:r w:rsidR="000D76C9">
          <w:rPr>
            <w:noProof/>
            <w:webHidden/>
          </w:rPr>
          <w:t>59</w:t>
        </w:r>
        <w:r w:rsidR="000D76C9">
          <w:rPr>
            <w:noProof/>
            <w:webHidden/>
          </w:rPr>
          <w:fldChar w:fldCharType="end"/>
        </w:r>
      </w:hyperlink>
    </w:p>
    <w:p w14:paraId="3AD9A128" w14:textId="5607E67B" w:rsidR="000D76C9" w:rsidRDefault="00040AF8">
      <w:pPr>
        <w:pStyle w:val="31"/>
        <w:rPr>
          <w:rFonts w:asciiTheme="minorHAnsi" w:eastAsiaTheme="minorEastAsia" w:hAnsiTheme="minorHAnsi" w:cstheme="minorBidi"/>
          <w:kern w:val="2"/>
          <w:lang w:val="en-US" w:eastAsia="en-US"/>
          <w14:ligatures w14:val="standardContextual"/>
        </w:rPr>
      </w:pPr>
      <w:hyperlink w:anchor="_Toc219789620" w:history="1">
        <w:r w:rsidR="000D76C9" w:rsidRPr="00747038">
          <w:rPr>
            <w:rStyle w:val="a3"/>
          </w:rPr>
          <w:t>Несмотря на текущую устойчивость рубля, аналитики все настойчивее говорят о вероятном ослаблении национальной валюты в 2026 году. Поддержка со стороны бюджетного правила и жесткой монетарной политики ЦБ будет постепенно сходить на нет, тогда как восстановление импорта и давление со стороны нефтяных цен могут изменить баланс сил на валютном рынке. Это заставляет инвесторов заново оценивать валютные риски и искать способы защиты капитала. Как подготовить инвестиционный портфель к падению рубля и компенсировать валютные колебания, разбирались «Ъ-Инвестиции».</w:t>
        </w:r>
        <w:r w:rsidR="000D76C9">
          <w:rPr>
            <w:webHidden/>
          </w:rPr>
          <w:tab/>
        </w:r>
        <w:r w:rsidR="000D76C9">
          <w:rPr>
            <w:webHidden/>
          </w:rPr>
          <w:fldChar w:fldCharType="begin"/>
        </w:r>
        <w:r w:rsidR="000D76C9">
          <w:rPr>
            <w:webHidden/>
          </w:rPr>
          <w:instrText xml:space="preserve"> PAGEREF _Toc219789620 \h </w:instrText>
        </w:r>
        <w:r w:rsidR="000D76C9">
          <w:rPr>
            <w:webHidden/>
          </w:rPr>
        </w:r>
        <w:r w:rsidR="000D76C9">
          <w:rPr>
            <w:webHidden/>
          </w:rPr>
          <w:fldChar w:fldCharType="separate"/>
        </w:r>
        <w:r w:rsidR="000D76C9">
          <w:rPr>
            <w:webHidden/>
          </w:rPr>
          <w:t>59</w:t>
        </w:r>
        <w:r w:rsidR="000D76C9">
          <w:rPr>
            <w:webHidden/>
          </w:rPr>
          <w:fldChar w:fldCharType="end"/>
        </w:r>
      </w:hyperlink>
    </w:p>
    <w:p w14:paraId="4A084975" w14:textId="1477ACA2"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21" w:history="1">
        <w:r w:rsidR="000D76C9" w:rsidRPr="00747038">
          <w:rPr>
            <w:rStyle w:val="a3"/>
            <w:noProof/>
          </w:rPr>
          <w:t>Ведомости, 20.01.2026, Почему МВФ повысил прогноз по мировой экономике и понизил по российской</w:t>
        </w:r>
        <w:r w:rsidR="000D76C9">
          <w:rPr>
            <w:noProof/>
            <w:webHidden/>
          </w:rPr>
          <w:tab/>
        </w:r>
        <w:r w:rsidR="000D76C9">
          <w:rPr>
            <w:noProof/>
            <w:webHidden/>
          </w:rPr>
          <w:fldChar w:fldCharType="begin"/>
        </w:r>
        <w:r w:rsidR="000D76C9">
          <w:rPr>
            <w:noProof/>
            <w:webHidden/>
          </w:rPr>
          <w:instrText xml:space="preserve"> PAGEREF _Toc219789621 \h </w:instrText>
        </w:r>
        <w:r w:rsidR="000D76C9">
          <w:rPr>
            <w:noProof/>
            <w:webHidden/>
          </w:rPr>
        </w:r>
        <w:r w:rsidR="000D76C9">
          <w:rPr>
            <w:noProof/>
            <w:webHidden/>
          </w:rPr>
          <w:fldChar w:fldCharType="separate"/>
        </w:r>
        <w:r w:rsidR="000D76C9">
          <w:rPr>
            <w:noProof/>
            <w:webHidden/>
          </w:rPr>
          <w:t>62</w:t>
        </w:r>
        <w:r w:rsidR="000D76C9">
          <w:rPr>
            <w:noProof/>
            <w:webHidden/>
          </w:rPr>
          <w:fldChar w:fldCharType="end"/>
        </w:r>
      </w:hyperlink>
    </w:p>
    <w:p w14:paraId="3AF6E3BF" w14:textId="33CD0F3E" w:rsidR="000D76C9" w:rsidRDefault="00040AF8">
      <w:pPr>
        <w:pStyle w:val="31"/>
        <w:rPr>
          <w:rFonts w:asciiTheme="minorHAnsi" w:eastAsiaTheme="minorEastAsia" w:hAnsiTheme="minorHAnsi" w:cstheme="minorBidi"/>
          <w:kern w:val="2"/>
          <w:lang w:val="en-US" w:eastAsia="en-US"/>
          <w14:ligatures w14:val="standardContextual"/>
        </w:rPr>
      </w:pPr>
      <w:hyperlink w:anchor="_Toc219789622" w:history="1">
        <w:r w:rsidR="000D76C9" w:rsidRPr="00747038">
          <w:rPr>
            <w:rStyle w:val="a3"/>
          </w:rPr>
          <w:t xml:space="preserve">Глобальный экономический рост останется устойчивым на уровне 3,3% в 2026 г. после аналогичного результата в 2025 г., говорится в январском обзоре </w:t>
        </w:r>
        <w:r w:rsidR="000D76C9" w:rsidRPr="00747038">
          <w:rPr>
            <w:rStyle w:val="a3"/>
            <w:lang w:val="en-US"/>
          </w:rPr>
          <w:t>World</w:t>
        </w:r>
        <w:r w:rsidR="000D76C9" w:rsidRPr="00747038">
          <w:rPr>
            <w:rStyle w:val="a3"/>
          </w:rPr>
          <w:t xml:space="preserve"> </w:t>
        </w:r>
        <w:r w:rsidR="000D76C9" w:rsidRPr="00747038">
          <w:rPr>
            <w:rStyle w:val="a3"/>
            <w:lang w:val="en-US"/>
          </w:rPr>
          <w:t>Economic</w:t>
        </w:r>
        <w:r w:rsidR="000D76C9" w:rsidRPr="00747038">
          <w:rPr>
            <w:rStyle w:val="a3"/>
          </w:rPr>
          <w:t xml:space="preserve"> </w:t>
        </w:r>
        <w:r w:rsidR="000D76C9" w:rsidRPr="00747038">
          <w:rPr>
            <w:rStyle w:val="a3"/>
            <w:lang w:val="en-US"/>
          </w:rPr>
          <w:t>Outlook</w:t>
        </w:r>
        <w:r w:rsidR="000D76C9" w:rsidRPr="00747038">
          <w:rPr>
            <w:rStyle w:val="a3"/>
          </w:rPr>
          <w:t>, подготовленном Международным валютным фондом (МВФ) в преддверии Всемирного экономического форума в Давосе. Прогноз на этот год повышен на 0,2 процентных пункта (п. п.) с 3,1%, которые ожидались в октябре. В следующем году эксперты МВФ по-прежнему ожидают роста на 3,2%.</w:t>
        </w:r>
        <w:r w:rsidR="000D76C9">
          <w:rPr>
            <w:webHidden/>
          </w:rPr>
          <w:tab/>
        </w:r>
        <w:r w:rsidR="000D76C9">
          <w:rPr>
            <w:webHidden/>
          </w:rPr>
          <w:fldChar w:fldCharType="begin"/>
        </w:r>
        <w:r w:rsidR="000D76C9">
          <w:rPr>
            <w:webHidden/>
          </w:rPr>
          <w:instrText xml:space="preserve"> PAGEREF _Toc219789622 \h </w:instrText>
        </w:r>
        <w:r w:rsidR="000D76C9">
          <w:rPr>
            <w:webHidden/>
          </w:rPr>
        </w:r>
        <w:r w:rsidR="000D76C9">
          <w:rPr>
            <w:webHidden/>
          </w:rPr>
          <w:fldChar w:fldCharType="separate"/>
        </w:r>
        <w:r w:rsidR="000D76C9">
          <w:rPr>
            <w:webHidden/>
          </w:rPr>
          <w:t>62</w:t>
        </w:r>
        <w:r w:rsidR="000D76C9">
          <w:rPr>
            <w:webHidden/>
          </w:rPr>
          <w:fldChar w:fldCharType="end"/>
        </w:r>
      </w:hyperlink>
    </w:p>
    <w:p w14:paraId="2C8BF2DA" w14:textId="79BD3D0B"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23" w:history="1">
        <w:r w:rsidR="000D76C9" w:rsidRPr="00747038">
          <w:rPr>
            <w:rStyle w:val="a3"/>
            <w:noProof/>
          </w:rPr>
          <w:t>Ведомости, 20.01.2026, Минфин вписался в план по дефициту бюджета</w:t>
        </w:r>
        <w:r w:rsidR="000D76C9">
          <w:rPr>
            <w:noProof/>
            <w:webHidden/>
          </w:rPr>
          <w:tab/>
        </w:r>
        <w:r w:rsidR="000D76C9">
          <w:rPr>
            <w:noProof/>
            <w:webHidden/>
          </w:rPr>
          <w:fldChar w:fldCharType="begin"/>
        </w:r>
        <w:r w:rsidR="000D76C9">
          <w:rPr>
            <w:noProof/>
            <w:webHidden/>
          </w:rPr>
          <w:instrText xml:space="preserve"> PAGEREF _Toc219789623 \h </w:instrText>
        </w:r>
        <w:r w:rsidR="000D76C9">
          <w:rPr>
            <w:noProof/>
            <w:webHidden/>
          </w:rPr>
        </w:r>
        <w:r w:rsidR="000D76C9">
          <w:rPr>
            <w:noProof/>
            <w:webHidden/>
          </w:rPr>
          <w:fldChar w:fldCharType="separate"/>
        </w:r>
        <w:r w:rsidR="000D76C9">
          <w:rPr>
            <w:noProof/>
            <w:webHidden/>
          </w:rPr>
          <w:t>65</w:t>
        </w:r>
        <w:r w:rsidR="000D76C9">
          <w:rPr>
            <w:noProof/>
            <w:webHidden/>
          </w:rPr>
          <w:fldChar w:fldCharType="end"/>
        </w:r>
      </w:hyperlink>
    </w:p>
    <w:p w14:paraId="0FF04E38" w14:textId="6AFEE564" w:rsidR="000D76C9" w:rsidRDefault="00040AF8">
      <w:pPr>
        <w:pStyle w:val="31"/>
        <w:rPr>
          <w:rFonts w:asciiTheme="minorHAnsi" w:eastAsiaTheme="minorEastAsia" w:hAnsiTheme="minorHAnsi" w:cstheme="minorBidi"/>
          <w:kern w:val="2"/>
          <w:lang w:val="en-US" w:eastAsia="en-US"/>
          <w14:ligatures w14:val="standardContextual"/>
        </w:rPr>
      </w:pPr>
      <w:hyperlink w:anchor="_Toc219789624" w:history="1">
        <w:r w:rsidR="000D76C9" w:rsidRPr="00747038">
          <w:rPr>
            <w:rStyle w:val="a3"/>
          </w:rPr>
          <w:t>Дефицит федерального бюджета по итогам 2025 г. сложился на уровне 5,6 трлн руб., или 2,6% ВВП, следует из опубликованной Минфином предварительной оценки его исполнения за прошлый год. Этот показатель оказался даже несколько ниже скорректированного в сентябре прогноза министерства в 5,7 трлн. Расходы бюджета в прошлом году немного превысили сентябрьский прогноз, достигнув 42,9 трлн руб. вместо ожидаемых Минфином в сентябре 42,3 трлн. Доходы превысили план на 199 млрд руб. и достигли 37,3 трлн руб.</w:t>
        </w:r>
        <w:r w:rsidR="000D76C9">
          <w:rPr>
            <w:webHidden/>
          </w:rPr>
          <w:tab/>
        </w:r>
        <w:r w:rsidR="000D76C9">
          <w:rPr>
            <w:webHidden/>
          </w:rPr>
          <w:fldChar w:fldCharType="begin"/>
        </w:r>
        <w:r w:rsidR="000D76C9">
          <w:rPr>
            <w:webHidden/>
          </w:rPr>
          <w:instrText xml:space="preserve"> PAGEREF _Toc219789624 \h </w:instrText>
        </w:r>
        <w:r w:rsidR="000D76C9">
          <w:rPr>
            <w:webHidden/>
          </w:rPr>
        </w:r>
        <w:r w:rsidR="000D76C9">
          <w:rPr>
            <w:webHidden/>
          </w:rPr>
          <w:fldChar w:fldCharType="separate"/>
        </w:r>
        <w:r w:rsidR="000D76C9">
          <w:rPr>
            <w:webHidden/>
          </w:rPr>
          <w:t>65</w:t>
        </w:r>
        <w:r w:rsidR="000D76C9">
          <w:rPr>
            <w:webHidden/>
          </w:rPr>
          <w:fldChar w:fldCharType="end"/>
        </w:r>
      </w:hyperlink>
    </w:p>
    <w:p w14:paraId="10F57697" w14:textId="279BCF84"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25" w:history="1">
        <w:r w:rsidR="000D76C9" w:rsidRPr="00747038">
          <w:rPr>
            <w:rStyle w:val="a3"/>
            <w:noProof/>
          </w:rPr>
          <w:t>Независимая газета, 19.01.2026, Цифровой рубль: деньги, которые ближе государству, чем их владельцу</w:t>
        </w:r>
        <w:r w:rsidR="000D76C9">
          <w:rPr>
            <w:noProof/>
            <w:webHidden/>
          </w:rPr>
          <w:tab/>
        </w:r>
        <w:r w:rsidR="000D76C9">
          <w:rPr>
            <w:noProof/>
            <w:webHidden/>
          </w:rPr>
          <w:fldChar w:fldCharType="begin"/>
        </w:r>
        <w:r w:rsidR="000D76C9">
          <w:rPr>
            <w:noProof/>
            <w:webHidden/>
          </w:rPr>
          <w:instrText xml:space="preserve"> PAGEREF _Toc219789625 \h </w:instrText>
        </w:r>
        <w:r w:rsidR="000D76C9">
          <w:rPr>
            <w:noProof/>
            <w:webHidden/>
          </w:rPr>
        </w:r>
        <w:r w:rsidR="000D76C9">
          <w:rPr>
            <w:noProof/>
            <w:webHidden/>
          </w:rPr>
          <w:fldChar w:fldCharType="separate"/>
        </w:r>
        <w:r w:rsidR="000D76C9">
          <w:rPr>
            <w:noProof/>
            <w:webHidden/>
          </w:rPr>
          <w:t>68</w:t>
        </w:r>
        <w:r w:rsidR="000D76C9">
          <w:rPr>
            <w:noProof/>
            <w:webHidden/>
          </w:rPr>
          <w:fldChar w:fldCharType="end"/>
        </w:r>
      </w:hyperlink>
    </w:p>
    <w:p w14:paraId="33D333D5" w14:textId="5FDDA3E0" w:rsidR="000D76C9" w:rsidRDefault="00040AF8">
      <w:pPr>
        <w:pStyle w:val="31"/>
        <w:rPr>
          <w:rFonts w:asciiTheme="minorHAnsi" w:eastAsiaTheme="minorEastAsia" w:hAnsiTheme="minorHAnsi" w:cstheme="minorBidi"/>
          <w:kern w:val="2"/>
          <w:lang w:val="en-US" w:eastAsia="en-US"/>
          <w14:ligatures w14:val="standardContextual"/>
        </w:rPr>
      </w:pPr>
      <w:hyperlink w:anchor="_Toc219789626" w:history="1">
        <w:r w:rsidR="000D76C9" w:rsidRPr="00747038">
          <w:rPr>
            <w:rStyle w:val="a3"/>
          </w:rPr>
          <w:t>В 2025 году в финансовой реальности России произошло событие, которое выглядит рядовым, но по сути является поворотным. У Федерального казначейства появился счет цифрового рубля, открытый оператором платформы цифрового рубля - Банком России. Одновременно начался эксперимент с выплатой зарплат и социальных пособий бюджетникам в цифровых рублях. Официальная версия проста и успокаивает: ничего не меняется, это просто новая технология. Неофициальная куда интереснее.</w:t>
        </w:r>
        <w:r w:rsidR="000D76C9">
          <w:rPr>
            <w:webHidden/>
          </w:rPr>
          <w:tab/>
        </w:r>
        <w:r w:rsidR="000D76C9">
          <w:rPr>
            <w:webHidden/>
          </w:rPr>
          <w:fldChar w:fldCharType="begin"/>
        </w:r>
        <w:r w:rsidR="000D76C9">
          <w:rPr>
            <w:webHidden/>
          </w:rPr>
          <w:instrText xml:space="preserve"> PAGEREF _Toc219789626 \h </w:instrText>
        </w:r>
        <w:r w:rsidR="000D76C9">
          <w:rPr>
            <w:webHidden/>
          </w:rPr>
        </w:r>
        <w:r w:rsidR="000D76C9">
          <w:rPr>
            <w:webHidden/>
          </w:rPr>
          <w:fldChar w:fldCharType="separate"/>
        </w:r>
        <w:r w:rsidR="000D76C9">
          <w:rPr>
            <w:webHidden/>
          </w:rPr>
          <w:t>68</w:t>
        </w:r>
        <w:r w:rsidR="000D76C9">
          <w:rPr>
            <w:webHidden/>
          </w:rPr>
          <w:fldChar w:fldCharType="end"/>
        </w:r>
      </w:hyperlink>
    </w:p>
    <w:p w14:paraId="487835F7" w14:textId="625B07B6"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27" w:history="1">
        <w:r w:rsidR="000D76C9" w:rsidRPr="00747038">
          <w:rPr>
            <w:rStyle w:val="a3"/>
            <w:noProof/>
          </w:rPr>
          <w:t>РИА Финмаркет, 19.01.2026, Что ждет рынок труда в этом году</w:t>
        </w:r>
        <w:r w:rsidR="000D76C9">
          <w:rPr>
            <w:noProof/>
            <w:webHidden/>
          </w:rPr>
          <w:tab/>
        </w:r>
        <w:r w:rsidR="000D76C9">
          <w:rPr>
            <w:noProof/>
            <w:webHidden/>
          </w:rPr>
          <w:fldChar w:fldCharType="begin"/>
        </w:r>
        <w:r w:rsidR="000D76C9">
          <w:rPr>
            <w:noProof/>
            <w:webHidden/>
          </w:rPr>
          <w:instrText xml:space="preserve"> PAGEREF _Toc219789627 \h </w:instrText>
        </w:r>
        <w:r w:rsidR="000D76C9">
          <w:rPr>
            <w:noProof/>
            <w:webHidden/>
          </w:rPr>
        </w:r>
        <w:r w:rsidR="000D76C9">
          <w:rPr>
            <w:noProof/>
            <w:webHidden/>
          </w:rPr>
          <w:fldChar w:fldCharType="separate"/>
        </w:r>
        <w:r w:rsidR="000D76C9">
          <w:rPr>
            <w:noProof/>
            <w:webHidden/>
          </w:rPr>
          <w:t>69</w:t>
        </w:r>
        <w:r w:rsidR="000D76C9">
          <w:rPr>
            <w:noProof/>
            <w:webHidden/>
          </w:rPr>
          <w:fldChar w:fldCharType="end"/>
        </w:r>
      </w:hyperlink>
    </w:p>
    <w:p w14:paraId="46BB186D" w14:textId="162D11B8" w:rsidR="000D76C9" w:rsidRDefault="00040AF8">
      <w:pPr>
        <w:pStyle w:val="31"/>
        <w:rPr>
          <w:rFonts w:asciiTheme="minorHAnsi" w:eastAsiaTheme="minorEastAsia" w:hAnsiTheme="minorHAnsi" w:cstheme="minorBidi"/>
          <w:kern w:val="2"/>
          <w:lang w:val="en-US" w:eastAsia="en-US"/>
          <w14:ligatures w14:val="standardContextual"/>
        </w:rPr>
      </w:pPr>
      <w:hyperlink w:anchor="_Toc219789628" w:history="1">
        <w:r w:rsidR="000D76C9" w:rsidRPr="00747038">
          <w:rPr>
            <w:rStyle w:val="a3"/>
          </w:rPr>
          <w:t>В прошлом году компании на фоне высокой ключевой ставки и ухудшения финансового состояния сократили потребности в найме новых сотрудников. В 2026 г. бизнес продолжит оптимизировать расходы на персонал, что приведет к замедлению роста зарплат и переходу от рынка работника к рынку работодателя. При этом, пишут «Ведомости», значимого роста безработицы не произойдет благодаря гибкости, связанной в том числе с развитием платформенной занятости. Отдельной тенденцией станет расширение неформального сектора и практики зарплат в конверте.</w:t>
        </w:r>
        <w:r w:rsidR="000D76C9">
          <w:rPr>
            <w:webHidden/>
          </w:rPr>
          <w:tab/>
        </w:r>
        <w:r w:rsidR="000D76C9">
          <w:rPr>
            <w:webHidden/>
          </w:rPr>
          <w:fldChar w:fldCharType="begin"/>
        </w:r>
        <w:r w:rsidR="000D76C9">
          <w:rPr>
            <w:webHidden/>
          </w:rPr>
          <w:instrText xml:space="preserve"> PAGEREF _Toc219789628 \h </w:instrText>
        </w:r>
        <w:r w:rsidR="000D76C9">
          <w:rPr>
            <w:webHidden/>
          </w:rPr>
        </w:r>
        <w:r w:rsidR="000D76C9">
          <w:rPr>
            <w:webHidden/>
          </w:rPr>
          <w:fldChar w:fldCharType="separate"/>
        </w:r>
        <w:r w:rsidR="000D76C9">
          <w:rPr>
            <w:webHidden/>
          </w:rPr>
          <w:t>69</w:t>
        </w:r>
        <w:r w:rsidR="000D76C9">
          <w:rPr>
            <w:webHidden/>
          </w:rPr>
          <w:fldChar w:fldCharType="end"/>
        </w:r>
      </w:hyperlink>
    </w:p>
    <w:p w14:paraId="12A4E352" w14:textId="52867185"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29" w:history="1">
        <w:r w:rsidR="000D76C9" w:rsidRPr="00747038">
          <w:rPr>
            <w:rStyle w:val="a3"/>
            <w:noProof/>
          </w:rPr>
          <w:t>РИА Новости, 19.01.2026, Шохин назвал способ победить кадровый голод в России</w:t>
        </w:r>
        <w:r w:rsidR="000D76C9">
          <w:rPr>
            <w:noProof/>
            <w:webHidden/>
          </w:rPr>
          <w:tab/>
        </w:r>
        <w:r w:rsidR="000D76C9">
          <w:rPr>
            <w:noProof/>
            <w:webHidden/>
          </w:rPr>
          <w:fldChar w:fldCharType="begin"/>
        </w:r>
        <w:r w:rsidR="000D76C9">
          <w:rPr>
            <w:noProof/>
            <w:webHidden/>
          </w:rPr>
          <w:instrText xml:space="preserve"> PAGEREF _Toc219789629 \h </w:instrText>
        </w:r>
        <w:r w:rsidR="000D76C9">
          <w:rPr>
            <w:noProof/>
            <w:webHidden/>
          </w:rPr>
        </w:r>
        <w:r w:rsidR="000D76C9">
          <w:rPr>
            <w:noProof/>
            <w:webHidden/>
          </w:rPr>
          <w:fldChar w:fldCharType="separate"/>
        </w:r>
        <w:r w:rsidR="000D76C9">
          <w:rPr>
            <w:noProof/>
            <w:webHidden/>
          </w:rPr>
          <w:t>71</w:t>
        </w:r>
        <w:r w:rsidR="000D76C9">
          <w:rPr>
            <w:noProof/>
            <w:webHidden/>
          </w:rPr>
          <w:fldChar w:fldCharType="end"/>
        </w:r>
      </w:hyperlink>
    </w:p>
    <w:p w14:paraId="5AB16C79" w14:textId="2F2B96C4" w:rsidR="000D76C9" w:rsidRDefault="00040AF8">
      <w:pPr>
        <w:pStyle w:val="31"/>
        <w:rPr>
          <w:rFonts w:asciiTheme="minorHAnsi" w:eastAsiaTheme="minorEastAsia" w:hAnsiTheme="minorHAnsi" w:cstheme="minorBidi"/>
          <w:kern w:val="2"/>
          <w:lang w:val="en-US" w:eastAsia="en-US"/>
          <w14:ligatures w14:val="standardContextual"/>
        </w:rPr>
      </w:pPr>
      <w:hyperlink w:anchor="_Toc219789630" w:history="1">
        <w:r w:rsidR="000D76C9" w:rsidRPr="00747038">
          <w:rPr>
            <w:rStyle w:val="a3"/>
          </w:rPr>
          <w:t>Принятие закона о гибкости рынка труда и платформенная занятость помогут решить проблему кадрового голода в России, заявил в интервью РИА Новости президент Российского союза промышленников и предпринимателей (РСПП) Александр Шохин.</w:t>
        </w:r>
        <w:r w:rsidR="000D76C9">
          <w:rPr>
            <w:webHidden/>
          </w:rPr>
          <w:tab/>
        </w:r>
        <w:r w:rsidR="000D76C9">
          <w:rPr>
            <w:webHidden/>
          </w:rPr>
          <w:fldChar w:fldCharType="begin"/>
        </w:r>
        <w:r w:rsidR="000D76C9">
          <w:rPr>
            <w:webHidden/>
          </w:rPr>
          <w:instrText xml:space="preserve"> PAGEREF _Toc219789630 \h </w:instrText>
        </w:r>
        <w:r w:rsidR="000D76C9">
          <w:rPr>
            <w:webHidden/>
          </w:rPr>
        </w:r>
        <w:r w:rsidR="000D76C9">
          <w:rPr>
            <w:webHidden/>
          </w:rPr>
          <w:fldChar w:fldCharType="separate"/>
        </w:r>
        <w:r w:rsidR="000D76C9">
          <w:rPr>
            <w:webHidden/>
          </w:rPr>
          <w:t>71</w:t>
        </w:r>
        <w:r w:rsidR="000D76C9">
          <w:rPr>
            <w:webHidden/>
          </w:rPr>
          <w:fldChar w:fldCharType="end"/>
        </w:r>
      </w:hyperlink>
    </w:p>
    <w:p w14:paraId="639B33D3" w14:textId="5C902CA9"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31" w:history="1">
        <w:r w:rsidR="000D76C9" w:rsidRPr="00747038">
          <w:rPr>
            <w:rStyle w:val="a3"/>
            <w:noProof/>
            <w:lang w:val="en-US"/>
          </w:rPr>
          <w:t>The</w:t>
        </w:r>
        <w:r w:rsidR="000D76C9" w:rsidRPr="00747038">
          <w:rPr>
            <w:rStyle w:val="a3"/>
            <w:noProof/>
          </w:rPr>
          <w:t xml:space="preserve"> </w:t>
        </w:r>
        <w:r w:rsidR="000D76C9" w:rsidRPr="00747038">
          <w:rPr>
            <w:rStyle w:val="a3"/>
            <w:noProof/>
            <w:lang w:val="en-US"/>
          </w:rPr>
          <w:t>Moscow</w:t>
        </w:r>
        <w:r w:rsidR="000D76C9" w:rsidRPr="00747038">
          <w:rPr>
            <w:rStyle w:val="a3"/>
            <w:noProof/>
          </w:rPr>
          <w:t xml:space="preserve"> </w:t>
        </w:r>
        <w:r w:rsidR="000D76C9" w:rsidRPr="00747038">
          <w:rPr>
            <w:rStyle w:val="a3"/>
            <w:noProof/>
            <w:lang w:val="en-US"/>
          </w:rPr>
          <w:t>Times</w:t>
        </w:r>
        <w:r w:rsidR="000D76C9" w:rsidRPr="00747038">
          <w:rPr>
            <w:rStyle w:val="a3"/>
            <w:noProof/>
          </w:rPr>
          <w:t>, 19.01.2026, Международный валютный фонд в третий раз за год ухудшил прогнозы по российской экономике</w:t>
        </w:r>
        <w:r w:rsidR="000D76C9">
          <w:rPr>
            <w:noProof/>
            <w:webHidden/>
          </w:rPr>
          <w:tab/>
        </w:r>
        <w:r w:rsidR="000D76C9">
          <w:rPr>
            <w:noProof/>
            <w:webHidden/>
          </w:rPr>
          <w:fldChar w:fldCharType="begin"/>
        </w:r>
        <w:r w:rsidR="000D76C9">
          <w:rPr>
            <w:noProof/>
            <w:webHidden/>
          </w:rPr>
          <w:instrText xml:space="preserve"> PAGEREF _Toc219789631 \h </w:instrText>
        </w:r>
        <w:r w:rsidR="000D76C9">
          <w:rPr>
            <w:noProof/>
            <w:webHidden/>
          </w:rPr>
        </w:r>
        <w:r w:rsidR="000D76C9">
          <w:rPr>
            <w:noProof/>
            <w:webHidden/>
          </w:rPr>
          <w:fldChar w:fldCharType="separate"/>
        </w:r>
        <w:r w:rsidR="000D76C9">
          <w:rPr>
            <w:noProof/>
            <w:webHidden/>
          </w:rPr>
          <w:t>71</w:t>
        </w:r>
        <w:r w:rsidR="000D76C9">
          <w:rPr>
            <w:noProof/>
            <w:webHidden/>
          </w:rPr>
          <w:fldChar w:fldCharType="end"/>
        </w:r>
      </w:hyperlink>
    </w:p>
    <w:p w14:paraId="542005A2" w14:textId="17A66E10" w:rsidR="000D76C9" w:rsidRDefault="00040AF8">
      <w:pPr>
        <w:pStyle w:val="31"/>
        <w:rPr>
          <w:rFonts w:asciiTheme="minorHAnsi" w:eastAsiaTheme="minorEastAsia" w:hAnsiTheme="minorHAnsi" w:cstheme="minorBidi"/>
          <w:kern w:val="2"/>
          <w:lang w:val="en-US" w:eastAsia="en-US"/>
          <w14:ligatures w14:val="standardContextual"/>
        </w:rPr>
      </w:pPr>
      <w:hyperlink w:anchor="_Toc219789632" w:history="1">
        <w:r w:rsidR="000D76C9" w:rsidRPr="00747038">
          <w:rPr>
            <w:rStyle w:val="a3"/>
          </w:rPr>
          <w:t>Международный валютный фонд снова ухудшил прогнозы по темпам роста российской экономики. Согласно новой, январской оценке МВФ, в 2026 году российский ВВП прибавит лишь 0,8% - на 0,2 процентного пункта меньше, чем фонд ожидал в октябре, и на 0,4 п. п. меньше прогноза, который МВФ давал в январе-2025.</w:t>
        </w:r>
        <w:r w:rsidR="000D76C9">
          <w:rPr>
            <w:webHidden/>
          </w:rPr>
          <w:tab/>
        </w:r>
        <w:r w:rsidR="000D76C9">
          <w:rPr>
            <w:webHidden/>
          </w:rPr>
          <w:fldChar w:fldCharType="begin"/>
        </w:r>
        <w:r w:rsidR="000D76C9">
          <w:rPr>
            <w:webHidden/>
          </w:rPr>
          <w:instrText xml:space="preserve"> PAGEREF _Toc219789632 \h </w:instrText>
        </w:r>
        <w:r w:rsidR="000D76C9">
          <w:rPr>
            <w:webHidden/>
          </w:rPr>
        </w:r>
        <w:r w:rsidR="000D76C9">
          <w:rPr>
            <w:webHidden/>
          </w:rPr>
          <w:fldChar w:fldCharType="separate"/>
        </w:r>
        <w:r w:rsidR="000D76C9">
          <w:rPr>
            <w:webHidden/>
          </w:rPr>
          <w:t>71</w:t>
        </w:r>
        <w:r w:rsidR="000D76C9">
          <w:rPr>
            <w:webHidden/>
          </w:rPr>
          <w:fldChar w:fldCharType="end"/>
        </w:r>
      </w:hyperlink>
    </w:p>
    <w:p w14:paraId="6B850BD7" w14:textId="30A7F5FF"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33" w:history="1">
        <w:r w:rsidR="000D76C9" w:rsidRPr="00747038">
          <w:rPr>
            <w:rStyle w:val="a3"/>
            <w:noProof/>
          </w:rPr>
          <w:t>1</w:t>
        </w:r>
        <w:r w:rsidR="000D76C9" w:rsidRPr="00747038">
          <w:rPr>
            <w:rStyle w:val="a3"/>
            <w:noProof/>
            <w:lang w:val="en-US"/>
          </w:rPr>
          <w:t>RRE</w:t>
        </w:r>
        <w:r w:rsidR="000D76C9" w:rsidRPr="00747038">
          <w:rPr>
            <w:rStyle w:val="a3"/>
            <w:noProof/>
          </w:rPr>
          <w:t>.</w:t>
        </w:r>
        <w:r w:rsidR="000D76C9" w:rsidRPr="00747038">
          <w:rPr>
            <w:rStyle w:val="a3"/>
            <w:noProof/>
            <w:lang w:val="en-US"/>
          </w:rPr>
          <w:t>RU</w:t>
        </w:r>
        <w:r w:rsidR="000D76C9" w:rsidRPr="00747038">
          <w:rPr>
            <w:rStyle w:val="a3"/>
            <w:noProof/>
          </w:rPr>
          <w:t>, 19.01.2026, Минимальный размер оплаты труда в 2026: ключевые факторы и прогнозы</w:t>
        </w:r>
        <w:r w:rsidR="000D76C9">
          <w:rPr>
            <w:noProof/>
            <w:webHidden/>
          </w:rPr>
          <w:tab/>
        </w:r>
        <w:r w:rsidR="000D76C9">
          <w:rPr>
            <w:noProof/>
            <w:webHidden/>
          </w:rPr>
          <w:fldChar w:fldCharType="begin"/>
        </w:r>
        <w:r w:rsidR="000D76C9">
          <w:rPr>
            <w:noProof/>
            <w:webHidden/>
          </w:rPr>
          <w:instrText xml:space="preserve"> PAGEREF _Toc219789633 \h </w:instrText>
        </w:r>
        <w:r w:rsidR="000D76C9">
          <w:rPr>
            <w:noProof/>
            <w:webHidden/>
          </w:rPr>
        </w:r>
        <w:r w:rsidR="000D76C9">
          <w:rPr>
            <w:noProof/>
            <w:webHidden/>
          </w:rPr>
          <w:fldChar w:fldCharType="separate"/>
        </w:r>
        <w:r w:rsidR="000D76C9">
          <w:rPr>
            <w:noProof/>
            <w:webHidden/>
          </w:rPr>
          <w:t>73</w:t>
        </w:r>
        <w:r w:rsidR="000D76C9">
          <w:rPr>
            <w:noProof/>
            <w:webHidden/>
          </w:rPr>
          <w:fldChar w:fldCharType="end"/>
        </w:r>
      </w:hyperlink>
    </w:p>
    <w:p w14:paraId="6A2417D6" w14:textId="0C2BD0C5" w:rsidR="000D76C9" w:rsidRDefault="00040AF8">
      <w:pPr>
        <w:pStyle w:val="31"/>
        <w:rPr>
          <w:rFonts w:asciiTheme="minorHAnsi" w:eastAsiaTheme="minorEastAsia" w:hAnsiTheme="minorHAnsi" w:cstheme="minorBidi"/>
          <w:kern w:val="2"/>
          <w:lang w:val="en-US" w:eastAsia="en-US"/>
          <w14:ligatures w14:val="standardContextual"/>
        </w:rPr>
      </w:pPr>
      <w:hyperlink w:anchor="_Toc219789634" w:history="1">
        <w:r w:rsidR="000D76C9" w:rsidRPr="00747038">
          <w:rPr>
            <w:rStyle w:val="a3"/>
          </w:rPr>
          <w:t>Каждый новый год приносит изменения в сфере труда, и одним из ключевых моментов является индексация минимального размера оплаты труда (МРОТ). Эта мера приводит к повышению зарплат и социальных пособий, что напрямую сказывается на уровне жизни граждан. В 2026 году мы увидим очередное увеличение «минималки», и важно понять, как именно это отразится на доходах населения и каких изменений стоит ожидать. Об этом сообщает 1</w:t>
        </w:r>
        <w:r w:rsidR="000D76C9" w:rsidRPr="00747038">
          <w:rPr>
            <w:rStyle w:val="a3"/>
            <w:lang w:val="en-US"/>
          </w:rPr>
          <w:t>rre</w:t>
        </w:r>
        <w:r w:rsidR="000D76C9" w:rsidRPr="00747038">
          <w:rPr>
            <w:rStyle w:val="a3"/>
          </w:rPr>
          <w:t>.</w:t>
        </w:r>
        <w:r w:rsidR="000D76C9" w:rsidRPr="00747038">
          <w:rPr>
            <w:rStyle w:val="a3"/>
            <w:lang w:val="en-US"/>
          </w:rPr>
          <w:t>ru</w:t>
        </w:r>
        <w:r w:rsidR="000D76C9">
          <w:rPr>
            <w:webHidden/>
          </w:rPr>
          <w:tab/>
        </w:r>
        <w:r w:rsidR="000D76C9">
          <w:rPr>
            <w:webHidden/>
          </w:rPr>
          <w:fldChar w:fldCharType="begin"/>
        </w:r>
        <w:r w:rsidR="000D76C9">
          <w:rPr>
            <w:webHidden/>
          </w:rPr>
          <w:instrText xml:space="preserve"> PAGEREF _Toc219789634 \h </w:instrText>
        </w:r>
        <w:r w:rsidR="000D76C9">
          <w:rPr>
            <w:webHidden/>
          </w:rPr>
        </w:r>
        <w:r w:rsidR="000D76C9">
          <w:rPr>
            <w:webHidden/>
          </w:rPr>
          <w:fldChar w:fldCharType="separate"/>
        </w:r>
        <w:r w:rsidR="000D76C9">
          <w:rPr>
            <w:webHidden/>
          </w:rPr>
          <w:t>73</w:t>
        </w:r>
        <w:r w:rsidR="000D76C9">
          <w:rPr>
            <w:webHidden/>
          </w:rPr>
          <w:fldChar w:fldCharType="end"/>
        </w:r>
      </w:hyperlink>
    </w:p>
    <w:p w14:paraId="05B359C4" w14:textId="5302B17D"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35" w:history="1">
        <w:r w:rsidR="000D76C9" w:rsidRPr="00747038">
          <w:rPr>
            <w:rStyle w:val="a3"/>
            <w:noProof/>
          </w:rPr>
          <w:t>Труд, 19.01.2026, Работы становится меньше: число вакансий в РФ упало на 13%</w:t>
        </w:r>
        <w:r w:rsidR="000D76C9">
          <w:rPr>
            <w:noProof/>
            <w:webHidden/>
          </w:rPr>
          <w:tab/>
        </w:r>
        <w:r w:rsidR="000D76C9">
          <w:rPr>
            <w:noProof/>
            <w:webHidden/>
          </w:rPr>
          <w:fldChar w:fldCharType="begin"/>
        </w:r>
        <w:r w:rsidR="000D76C9">
          <w:rPr>
            <w:noProof/>
            <w:webHidden/>
          </w:rPr>
          <w:instrText xml:space="preserve"> PAGEREF _Toc219789635 \h </w:instrText>
        </w:r>
        <w:r w:rsidR="000D76C9">
          <w:rPr>
            <w:noProof/>
            <w:webHidden/>
          </w:rPr>
        </w:r>
        <w:r w:rsidR="000D76C9">
          <w:rPr>
            <w:noProof/>
            <w:webHidden/>
          </w:rPr>
          <w:fldChar w:fldCharType="separate"/>
        </w:r>
        <w:r w:rsidR="000D76C9">
          <w:rPr>
            <w:noProof/>
            <w:webHidden/>
          </w:rPr>
          <w:t>74</w:t>
        </w:r>
        <w:r w:rsidR="000D76C9">
          <w:rPr>
            <w:noProof/>
            <w:webHidden/>
          </w:rPr>
          <w:fldChar w:fldCharType="end"/>
        </w:r>
      </w:hyperlink>
    </w:p>
    <w:p w14:paraId="4C8772B1" w14:textId="6018502B" w:rsidR="000D76C9" w:rsidRDefault="00040AF8">
      <w:pPr>
        <w:pStyle w:val="31"/>
        <w:rPr>
          <w:rFonts w:asciiTheme="minorHAnsi" w:eastAsiaTheme="minorEastAsia" w:hAnsiTheme="minorHAnsi" w:cstheme="minorBidi"/>
          <w:kern w:val="2"/>
          <w:lang w:val="en-US" w:eastAsia="en-US"/>
          <w14:ligatures w14:val="standardContextual"/>
        </w:rPr>
      </w:pPr>
      <w:hyperlink w:anchor="_Toc219789636" w:history="1">
        <w:r w:rsidR="000D76C9" w:rsidRPr="00747038">
          <w:rPr>
            <w:rStyle w:val="a3"/>
          </w:rPr>
          <w:t>Российские работодатели к концу осени 2025 года заявили о потребности в 1,6 миллиона работников. Это на 13% меньше, чем в 2024 году: тогда речь шла о 1,8 миллиона вакансий. Об этом в понедельник, 19 января сообщают "Известия" со ссылкой на данные Росстата.</w:t>
        </w:r>
        <w:r w:rsidR="000D76C9">
          <w:rPr>
            <w:webHidden/>
          </w:rPr>
          <w:tab/>
        </w:r>
        <w:r w:rsidR="000D76C9">
          <w:rPr>
            <w:webHidden/>
          </w:rPr>
          <w:fldChar w:fldCharType="begin"/>
        </w:r>
        <w:r w:rsidR="000D76C9">
          <w:rPr>
            <w:webHidden/>
          </w:rPr>
          <w:instrText xml:space="preserve"> PAGEREF _Toc219789636 \h </w:instrText>
        </w:r>
        <w:r w:rsidR="000D76C9">
          <w:rPr>
            <w:webHidden/>
          </w:rPr>
        </w:r>
        <w:r w:rsidR="000D76C9">
          <w:rPr>
            <w:webHidden/>
          </w:rPr>
          <w:fldChar w:fldCharType="separate"/>
        </w:r>
        <w:r w:rsidR="000D76C9">
          <w:rPr>
            <w:webHidden/>
          </w:rPr>
          <w:t>74</w:t>
        </w:r>
        <w:r w:rsidR="000D76C9">
          <w:rPr>
            <w:webHidden/>
          </w:rPr>
          <w:fldChar w:fldCharType="end"/>
        </w:r>
      </w:hyperlink>
    </w:p>
    <w:p w14:paraId="0347DCE0" w14:textId="66C81440" w:rsidR="000D76C9" w:rsidRDefault="00040AF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89637" w:history="1">
        <w:r w:rsidR="000D76C9" w:rsidRPr="00747038">
          <w:rPr>
            <w:rStyle w:val="a3"/>
            <w:noProof/>
          </w:rPr>
          <w:t>НОВОСТИ ЗАРУБЕЖНЫХ ПЕНСИОННЫХ СИСТЕМ</w:t>
        </w:r>
        <w:r w:rsidR="000D76C9">
          <w:rPr>
            <w:noProof/>
            <w:webHidden/>
          </w:rPr>
          <w:tab/>
        </w:r>
        <w:r w:rsidR="000D76C9">
          <w:rPr>
            <w:noProof/>
            <w:webHidden/>
          </w:rPr>
          <w:fldChar w:fldCharType="begin"/>
        </w:r>
        <w:r w:rsidR="000D76C9">
          <w:rPr>
            <w:noProof/>
            <w:webHidden/>
          </w:rPr>
          <w:instrText xml:space="preserve"> PAGEREF _Toc219789637 \h </w:instrText>
        </w:r>
        <w:r w:rsidR="000D76C9">
          <w:rPr>
            <w:noProof/>
            <w:webHidden/>
          </w:rPr>
        </w:r>
        <w:r w:rsidR="000D76C9">
          <w:rPr>
            <w:noProof/>
            <w:webHidden/>
          </w:rPr>
          <w:fldChar w:fldCharType="separate"/>
        </w:r>
        <w:r w:rsidR="000D76C9">
          <w:rPr>
            <w:noProof/>
            <w:webHidden/>
          </w:rPr>
          <w:t>76</w:t>
        </w:r>
        <w:r w:rsidR="000D76C9">
          <w:rPr>
            <w:noProof/>
            <w:webHidden/>
          </w:rPr>
          <w:fldChar w:fldCharType="end"/>
        </w:r>
      </w:hyperlink>
    </w:p>
    <w:p w14:paraId="76F1386A" w14:textId="1EB34FB1" w:rsidR="000D76C9" w:rsidRDefault="00040AF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89638" w:history="1">
        <w:r w:rsidR="000D76C9" w:rsidRPr="00747038">
          <w:rPr>
            <w:rStyle w:val="a3"/>
            <w:noProof/>
          </w:rPr>
          <w:t>Новости пенсионной отрасли стран ближнего зарубежья</w:t>
        </w:r>
        <w:r w:rsidR="000D76C9">
          <w:rPr>
            <w:noProof/>
            <w:webHidden/>
          </w:rPr>
          <w:tab/>
        </w:r>
        <w:r w:rsidR="000D76C9">
          <w:rPr>
            <w:noProof/>
            <w:webHidden/>
          </w:rPr>
          <w:fldChar w:fldCharType="begin"/>
        </w:r>
        <w:r w:rsidR="000D76C9">
          <w:rPr>
            <w:noProof/>
            <w:webHidden/>
          </w:rPr>
          <w:instrText xml:space="preserve"> PAGEREF _Toc219789638 \h </w:instrText>
        </w:r>
        <w:r w:rsidR="000D76C9">
          <w:rPr>
            <w:noProof/>
            <w:webHidden/>
          </w:rPr>
        </w:r>
        <w:r w:rsidR="000D76C9">
          <w:rPr>
            <w:noProof/>
            <w:webHidden/>
          </w:rPr>
          <w:fldChar w:fldCharType="separate"/>
        </w:r>
        <w:r w:rsidR="000D76C9">
          <w:rPr>
            <w:noProof/>
            <w:webHidden/>
          </w:rPr>
          <w:t>76</w:t>
        </w:r>
        <w:r w:rsidR="000D76C9">
          <w:rPr>
            <w:noProof/>
            <w:webHidden/>
          </w:rPr>
          <w:fldChar w:fldCharType="end"/>
        </w:r>
      </w:hyperlink>
    </w:p>
    <w:p w14:paraId="1F0E3FCF" w14:textId="39806E82"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39" w:history="1">
        <w:r w:rsidR="000D76C9" w:rsidRPr="00747038">
          <w:rPr>
            <w:rStyle w:val="a3"/>
            <w:noProof/>
          </w:rPr>
          <w:t>BAQ.KZ, 19.01.2026, На какую пенсию могут рассчитывать казахстанцы без стажа работы в 2026 году</w:t>
        </w:r>
        <w:r w:rsidR="000D76C9">
          <w:rPr>
            <w:noProof/>
            <w:webHidden/>
          </w:rPr>
          <w:tab/>
        </w:r>
        <w:r w:rsidR="000D76C9">
          <w:rPr>
            <w:noProof/>
            <w:webHidden/>
          </w:rPr>
          <w:fldChar w:fldCharType="begin"/>
        </w:r>
        <w:r w:rsidR="000D76C9">
          <w:rPr>
            <w:noProof/>
            <w:webHidden/>
          </w:rPr>
          <w:instrText xml:space="preserve"> PAGEREF _Toc219789639 \h </w:instrText>
        </w:r>
        <w:r w:rsidR="000D76C9">
          <w:rPr>
            <w:noProof/>
            <w:webHidden/>
          </w:rPr>
        </w:r>
        <w:r w:rsidR="000D76C9">
          <w:rPr>
            <w:noProof/>
            <w:webHidden/>
          </w:rPr>
          <w:fldChar w:fldCharType="separate"/>
        </w:r>
        <w:r w:rsidR="000D76C9">
          <w:rPr>
            <w:noProof/>
            <w:webHidden/>
          </w:rPr>
          <w:t>76</w:t>
        </w:r>
        <w:r w:rsidR="000D76C9">
          <w:rPr>
            <w:noProof/>
            <w:webHidden/>
          </w:rPr>
          <w:fldChar w:fldCharType="end"/>
        </w:r>
      </w:hyperlink>
    </w:p>
    <w:p w14:paraId="00B2B801" w14:textId="48849EDC" w:rsidR="000D76C9" w:rsidRDefault="00040AF8">
      <w:pPr>
        <w:pStyle w:val="31"/>
        <w:rPr>
          <w:rFonts w:asciiTheme="minorHAnsi" w:eastAsiaTheme="minorEastAsia" w:hAnsiTheme="minorHAnsi" w:cstheme="minorBidi"/>
          <w:kern w:val="2"/>
          <w:lang w:val="en-US" w:eastAsia="en-US"/>
          <w14:ligatures w14:val="standardContextual"/>
        </w:rPr>
      </w:pPr>
      <w:hyperlink w:anchor="_Toc219789640" w:history="1">
        <w:r w:rsidR="000D76C9" w:rsidRPr="00747038">
          <w:rPr>
            <w:rStyle w:val="a3"/>
          </w:rPr>
          <w:t>В Казахстане пенсионная система определяется законом и рассчитывается в зависимости от трудового стажа и пенсионных накоплений граждан. Даже человек, который не работал, в ряде случаев имеет право на получение пенсионных выплат. Это предусмотрено Социальным кодексом Республики Казахстан и установленным порядком функционирования пенсионной системы. Корреспондент BAQ.KZ попытался разъяснить пенсионную систему.</w:t>
        </w:r>
        <w:r w:rsidR="000D76C9">
          <w:rPr>
            <w:webHidden/>
          </w:rPr>
          <w:tab/>
        </w:r>
        <w:r w:rsidR="000D76C9">
          <w:rPr>
            <w:webHidden/>
          </w:rPr>
          <w:fldChar w:fldCharType="begin"/>
        </w:r>
        <w:r w:rsidR="000D76C9">
          <w:rPr>
            <w:webHidden/>
          </w:rPr>
          <w:instrText xml:space="preserve"> PAGEREF _Toc219789640 \h </w:instrText>
        </w:r>
        <w:r w:rsidR="000D76C9">
          <w:rPr>
            <w:webHidden/>
          </w:rPr>
        </w:r>
        <w:r w:rsidR="000D76C9">
          <w:rPr>
            <w:webHidden/>
          </w:rPr>
          <w:fldChar w:fldCharType="separate"/>
        </w:r>
        <w:r w:rsidR="000D76C9">
          <w:rPr>
            <w:webHidden/>
          </w:rPr>
          <w:t>76</w:t>
        </w:r>
        <w:r w:rsidR="000D76C9">
          <w:rPr>
            <w:webHidden/>
          </w:rPr>
          <w:fldChar w:fldCharType="end"/>
        </w:r>
      </w:hyperlink>
    </w:p>
    <w:p w14:paraId="63499CA2" w14:textId="03FC959C"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41" w:history="1">
        <w:r w:rsidR="000D76C9" w:rsidRPr="00747038">
          <w:rPr>
            <w:rStyle w:val="a3"/>
            <w:noProof/>
            <w:lang w:val="en-US"/>
          </w:rPr>
          <w:t>Caravan</w:t>
        </w:r>
        <w:r w:rsidR="000D76C9" w:rsidRPr="00747038">
          <w:rPr>
            <w:rStyle w:val="a3"/>
            <w:noProof/>
          </w:rPr>
          <w:t>.</w:t>
        </w:r>
        <w:r w:rsidR="000D76C9" w:rsidRPr="00747038">
          <w:rPr>
            <w:rStyle w:val="a3"/>
            <w:noProof/>
            <w:lang w:val="en-US"/>
          </w:rPr>
          <w:t>kz</w:t>
        </w:r>
        <w:r w:rsidR="000D76C9" w:rsidRPr="00747038">
          <w:rPr>
            <w:rStyle w:val="a3"/>
            <w:noProof/>
          </w:rPr>
          <w:t>, 19.01.2026, Выход на пенсию-2026: все что нужно знать будущим пенсионерам</w:t>
        </w:r>
        <w:r w:rsidR="000D76C9">
          <w:rPr>
            <w:noProof/>
            <w:webHidden/>
          </w:rPr>
          <w:tab/>
        </w:r>
        <w:r w:rsidR="000D76C9">
          <w:rPr>
            <w:noProof/>
            <w:webHidden/>
          </w:rPr>
          <w:fldChar w:fldCharType="begin"/>
        </w:r>
        <w:r w:rsidR="000D76C9">
          <w:rPr>
            <w:noProof/>
            <w:webHidden/>
          </w:rPr>
          <w:instrText xml:space="preserve"> PAGEREF _Toc219789641 \h </w:instrText>
        </w:r>
        <w:r w:rsidR="000D76C9">
          <w:rPr>
            <w:noProof/>
            <w:webHidden/>
          </w:rPr>
        </w:r>
        <w:r w:rsidR="000D76C9">
          <w:rPr>
            <w:noProof/>
            <w:webHidden/>
          </w:rPr>
          <w:fldChar w:fldCharType="separate"/>
        </w:r>
        <w:r w:rsidR="000D76C9">
          <w:rPr>
            <w:noProof/>
            <w:webHidden/>
          </w:rPr>
          <w:t>77</w:t>
        </w:r>
        <w:r w:rsidR="000D76C9">
          <w:rPr>
            <w:noProof/>
            <w:webHidden/>
          </w:rPr>
          <w:fldChar w:fldCharType="end"/>
        </w:r>
      </w:hyperlink>
    </w:p>
    <w:p w14:paraId="1A0ADB61" w14:textId="172D335A" w:rsidR="000D76C9" w:rsidRDefault="00040AF8">
      <w:pPr>
        <w:pStyle w:val="31"/>
        <w:rPr>
          <w:rFonts w:asciiTheme="minorHAnsi" w:eastAsiaTheme="minorEastAsia" w:hAnsiTheme="minorHAnsi" w:cstheme="minorBidi"/>
          <w:kern w:val="2"/>
          <w:lang w:val="en-US" w:eastAsia="en-US"/>
          <w14:ligatures w14:val="standardContextual"/>
        </w:rPr>
      </w:pPr>
      <w:hyperlink w:anchor="_Toc219789642" w:history="1">
        <w:r w:rsidR="000D76C9" w:rsidRPr="00747038">
          <w:rPr>
            <w:rStyle w:val="a3"/>
          </w:rPr>
          <w:t>Будут или нет увеличены пенсии казахстанцам, которые только выходят в этом году на пенсию — в материале корреспондента медиапортала Caravan.kz.</w:t>
        </w:r>
        <w:r w:rsidR="000D76C9">
          <w:rPr>
            <w:webHidden/>
          </w:rPr>
          <w:tab/>
        </w:r>
        <w:r w:rsidR="000D76C9">
          <w:rPr>
            <w:webHidden/>
          </w:rPr>
          <w:fldChar w:fldCharType="begin"/>
        </w:r>
        <w:r w:rsidR="000D76C9">
          <w:rPr>
            <w:webHidden/>
          </w:rPr>
          <w:instrText xml:space="preserve"> PAGEREF _Toc219789642 \h </w:instrText>
        </w:r>
        <w:r w:rsidR="000D76C9">
          <w:rPr>
            <w:webHidden/>
          </w:rPr>
        </w:r>
        <w:r w:rsidR="000D76C9">
          <w:rPr>
            <w:webHidden/>
          </w:rPr>
          <w:fldChar w:fldCharType="separate"/>
        </w:r>
        <w:r w:rsidR="000D76C9">
          <w:rPr>
            <w:webHidden/>
          </w:rPr>
          <w:t>77</w:t>
        </w:r>
        <w:r w:rsidR="000D76C9">
          <w:rPr>
            <w:webHidden/>
          </w:rPr>
          <w:fldChar w:fldCharType="end"/>
        </w:r>
      </w:hyperlink>
    </w:p>
    <w:p w14:paraId="2D8EE617" w14:textId="76D1EE05"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43" w:history="1">
        <w:r w:rsidR="000D76C9" w:rsidRPr="00747038">
          <w:rPr>
            <w:rStyle w:val="a3"/>
            <w:noProof/>
            <w:lang w:val="en-US"/>
          </w:rPr>
          <w:t>Gurk</w:t>
        </w:r>
        <w:r w:rsidR="000D76C9" w:rsidRPr="00747038">
          <w:rPr>
            <w:rStyle w:val="a3"/>
            <w:noProof/>
          </w:rPr>
          <w:t>.</w:t>
        </w:r>
        <w:r w:rsidR="000D76C9" w:rsidRPr="00747038">
          <w:rPr>
            <w:rStyle w:val="a3"/>
            <w:noProof/>
            <w:lang w:val="en-US"/>
          </w:rPr>
          <w:t>kz</w:t>
        </w:r>
        <w:r w:rsidR="000D76C9" w:rsidRPr="00747038">
          <w:rPr>
            <w:rStyle w:val="a3"/>
            <w:noProof/>
          </w:rPr>
          <w:t>, 19.01.2026, Ответы на актуальные вопросы о ЕНПФ</w:t>
        </w:r>
        <w:r w:rsidR="000D76C9">
          <w:rPr>
            <w:noProof/>
            <w:webHidden/>
          </w:rPr>
          <w:tab/>
        </w:r>
        <w:r w:rsidR="000D76C9">
          <w:rPr>
            <w:noProof/>
            <w:webHidden/>
          </w:rPr>
          <w:fldChar w:fldCharType="begin"/>
        </w:r>
        <w:r w:rsidR="000D76C9">
          <w:rPr>
            <w:noProof/>
            <w:webHidden/>
          </w:rPr>
          <w:instrText xml:space="preserve"> PAGEREF _Toc219789643 \h </w:instrText>
        </w:r>
        <w:r w:rsidR="000D76C9">
          <w:rPr>
            <w:noProof/>
            <w:webHidden/>
          </w:rPr>
        </w:r>
        <w:r w:rsidR="000D76C9">
          <w:rPr>
            <w:noProof/>
            <w:webHidden/>
          </w:rPr>
          <w:fldChar w:fldCharType="separate"/>
        </w:r>
        <w:r w:rsidR="000D76C9">
          <w:rPr>
            <w:noProof/>
            <w:webHidden/>
          </w:rPr>
          <w:t>79</w:t>
        </w:r>
        <w:r w:rsidR="000D76C9">
          <w:rPr>
            <w:noProof/>
            <w:webHidden/>
          </w:rPr>
          <w:fldChar w:fldCharType="end"/>
        </w:r>
      </w:hyperlink>
    </w:p>
    <w:p w14:paraId="5E1DCFA1" w14:textId="542D02F1" w:rsidR="000D76C9" w:rsidRDefault="00040AF8">
      <w:pPr>
        <w:pStyle w:val="31"/>
        <w:rPr>
          <w:rFonts w:asciiTheme="minorHAnsi" w:eastAsiaTheme="minorEastAsia" w:hAnsiTheme="minorHAnsi" w:cstheme="minorBidi"/>
          <w:kern w:val="2"/>
          <w:lang w:val="en-US" w:eastAsia="en-US"/>
          <w14:ligatures w14:val="standardContextual"/>
        </w:rPr>
      </w:pPr>
      <w:hyperlink w:anchor="_Toc219789644" w:history="1">
        <w:r w:rsidR="000D76C9" w:rsidRPr="00747038">
          <w:rPr>
            <w:rStyle w:val="a3"/>
          </w:rPr>
          <w:t>1)  Как изменились размеры пенсионных выплат из ЕНПФ в 2026 году? Размер пенсионных выплат из ЕНПФ пенсионерам, которые вышли на заслуженный отдых ранее, до 2026 года, с 1 января увеличились на 5%.</w:t>
        </w:r>
        <w:r w:rsidR="000D76C9">
          <w:rPr>
            <w:webHidden/>
          </w:rPr>
          <w:tab/>
        </w:r>
        <w:r w:rsidR="000D76C9">
          <w:rPr>
            <w:webHidden/>
          </w:rPr>
          <w:fldChar w:fldCharType="begin"/>
        </w:r>
        <w:r w:rsidR="000D76C9">
          <w:rPr>
            <w:webHidden/>
          </w:rPr>
          <w:instrText xml:space="preserve"> PAGEREF _Toc219789644 \h </w:instrText>
        </w:r>
        <w:r w:rsidR="000D76C9">
          <w:rPr>
            <w:webHidden/>
          </w:rPr>
        </w:r>
        <w:r w:rsidR="000D76C9">
          <w:rPr>
            <w:webHidden/>
          </w:rPr>
          <w:fldChar w:fldCharType="separate"/>
        </w:r>
        <w:r w:rsidR="000D76C9">
          <w:rPr>
            <w:webHidden/>
          </w:rPr>
          <w:t>79</w:t>
        </w:r>
        <w:r w:rsidR="000D76C9">
          <w:rPr>
            <w:webHidden/>
          </w:rPr>
          <w:fldChar w:fldCharType="end"/>
        </w:r>
      </w:hyperlink>
    </w:p>
    <w:p w14:paraId="38B33412" w14:textId="13A7753D"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45" w:history="1">
        <w:r w:rsidR="000D76C9" w:rsidRPr="00747038">
          <w:rPr>
            <w:rStyle w:val="a3"/>
            <w:noProof/>
          </w:rPr>
          <w:t>РИА Новости, 19.01.2026, Украине может не хватить денег на выплату пенсий и зарплат военным - депутат Рады</w:t>
        </w:r>
        <w:r w:rsidR="000D76C9">
          <w:rPr>
            <w:noProof/>
            <w:webHidden/>
          </w:rPr>
          <w:tab/>
        </w:r>
        <w:r w:rsidR="000D76C9">
          <w:rPr>
            <w:noProof/>
            <w:webHidden/>
          </w:rPr>
          <w:fldChar w:fldCharType="begin"/>
        </w:r>
        <w:r w:rsidR="000D76C9">
          <w:rPr>
            <w:noProof/>
            <w:webHidden/>
          </w:rPr>
          <w:instrText xml:space="preserve"> PAGEREF _Toc219789645 \h </w:instrText>
        </w:r>
        <w:r w:rsidR="000D76C9">
          <w:rPr>
            <w:noProof/>
            <w:webHidden/>
          </w:rPr>
        </w:r>
        <w:r w:rsidR="000D76C9">
          <w:rPr>
            <w:noProof/>
            <w:webHidden/>
          </w:rPr>
          <w:fldChar w:fldCharType="separate"/>
        </w:r>
        <w:r w:rsidR="000D76C9">
          <w:rPr>
            <w:noProof/>
            <w:webHidden/>
          </w:rPr>
          <w:t>82</w:t>
        </w:r>
        <w:r w:rsidR="000D76C9">
          <w:rPr>
            <w:noProof/>
            <w:webHidden/>
          </w:rPr>
          <w:fldChar w:fldCharType="end"/>
        </w:r>
      </w:hyperlink>
    </w:p>
    <w:p w14:paraId="4DE1758C" w14:textId="0E6C4DC4" w:rsidR="000D76C9" w:rsidRDefault="00040AF8">
      <w:pPr>
        <w:pStyle w:val="31"/>
        <w:rPr>
          <w:rFonts w:asciiTheme="minorHAnsi" w:eastAsiaTheme="minorEastAsia" w:hAnsiTheme="minorHAnsi" w:cstheme="minorBidi"/>
          <w:kern w:val="2"/>
          <w:lang w:val="en-US" w:eastAsia="en-US"/>
          <w14:ligatures w14:val="standardContextual"/>
        </w:rPr>
      </w:pPr>
      <w:hyperlink w:anchor="_Toc219789646" w:history="1">
        <w:r w:rsidR="000D76C9" w:rsidRPr="00747038">
          <w:rPr>
            <w:rStyle w:val="a3"/>
          </w:rPr>
          <w:t>Украина может столкнуться с нехваткой денег для выплаты пенсий и зарплат военным из-за затягивания украинским парламентом принятия законопроектов, необходимых для запуска новой программы финансирования Международного валютного фонда (МВФ), заявил в понедельник депутат Верховной рады Даниил Гетманцев.</w:t>
        </w:r>
        <w:r w:rsidR="000D76C9">
          <w:rPr>
            <w:webHidden/>
          </w:rPr>
          <w:tab/>
        </w:r>
        <w:r w:rsidR="000D76C9">
          <w:rPr>
            <w:webHidden/>
          </w:rPr>
          <w:fldChar w:fldCharType="begin"/>
        </w:r>
        <w:r w:rsidR="000D76C9">
          <w:rPr>
            <w:webHidden/>
          </w:rPr>
          <w:instrText xml:space="preserve"> PAGEREF _Toc219789646 \h </w:instrText>
        </w:r>
        <w:r w:rsidR="000D76C9">
          <w:rPr>
            <w:webHidden/>
          </w:rPr>
        </w:r>
        <w:r w:rsidR="000D76C9">
          <w:rPr>
            <w:webHidden/>
          </w:rPr>
          <w:fldChar w:fldCharType="separate"/>
        </w:r>
        <w:r w:rsidR="000D76C9">
          <w:rPr>
            <w:webHidden/>
          </w:rPr>
          <w:t>82</w:t>
        </w:r>
        <w:r w:rsidR="000D76C9">
          <w:rPr>
            <w:webHidden/>
          </w:rPr>
          <w:fldChar w:fldCharType="end"/>
        </w:r>
      </w:hyperlink>
    </w:p>
    <w:p w14:paraId="5D6761FC" w14:textId="71FFEF43"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47" w:history="1">
        <w:r w:rsidR="000D76C9" w:rsidRPr="00747038">
          <w:rPr>
            <w:rStyle w:val="a3"/>
            <w:noProof/>
          </w:rPr>
          <w:t>РИА Новости, 19.01.2026, Лукашенко подписал указ о повышении пенсий с 1 февраля на 10%</w:t>
        </w:r>
        <w:r w:rsidR="000D76C9">
          <w:rPr>
            <w:noProof/>
            <w:webHidden/>
          </w:rPr>
          <w:tab/>
        </w:r>
        <w:r w:rsidR="000D76C9">
          <w:rPr>
            <w:noProof/>
            <w:webHidden/>
          </w:rPr>
          <w:fldChar w:fldCharType="begin"/>
        </w:r>
        <w:r w:rsidR="000D76C9">
          <w:rPr>
            <w:noProof/>
            <w:webHidden/>
          </w:rPr>
          <w:instrText xml:space="preserve"> PAGEREF _Toc219789647 \h </w:instrText>
        </w:r>
        <w:r w:rsidR="000D76C9">
          <w:rPr>
            <w:noProof/>
            <w:webHidden/>
          </w:rPr>
        </w:r>
        <w:r w:rsidR="000D76C9">
          <w:rPr>
            <w:noProof/>
            <w:webHidden/>
          </w:rPr>
          <w:fldChar w:fldCharType="separate"/>
        </w:r>
        <w:r w:rsidR="000D76C9">
          <w:rPr>
            <w:noProof/>
            <w:webHidden/>
          </w:rPr>
          <w:t>82</w:t>
        </w:r>
        <w:r w:rsidR="000D76C9">
          <w:rPr>
            <w:noProof/>
            <w:webHidden/>
          </w:rPr>
          <w:fldChar w:fldCharType="end"/>
        </w:r>
      </w:hyperlink>
    </w:p>
    <w:p w14:paraId="6226F07D" w14:textId="212BD43B" w:rsidR="000D76C9" w:rsidRDefault="00040AF8">
      <w:pPr>
        <w:pStyle w:val="31"/>
        <w:rPr>
          <w:rFonts w:asciiTheme="minorHAnsi" w:eastAsiaTheme="minorEastAsia" w:hAnsiTheme="minorHAnsi" w:cstheme="minorBidi"/>
          <w:kern w:val="2"/>
          <w:lang w:val="en-US" w:eastAsia="en-US"/>
          <w14:ligatures w14:val="standardContextual"/>
        </w:rPr>
      </w:pPr>
      <w:hyperlink w:anchor="_Toc219789648" w:history="1">
        <w:r w:rsidR="000D76C9" w:rsidRPr="00747038">
          <w:rPr>
            <w:rStyle w:val="a3"/>
          </w:rPr>
          <w:t>Трудовые пенсии в Белоруссии с 1 февраля повысят на 10%, сообщает пресс-служба президента Белоруссии.</w:t>
        </w:r>
        <w:r w:rsidR="000D76C9">
          <w:rPr>
            <w:webHidden/>
          </w:rPr>
          <w:tab/>
        </w:r>
        <w:r w:rsidR="000D76C9">
          <w:rPr>
            <w:webHidden/>
          </w:rPr>
          <w:fldChar w:fldCharType="begin"/>
        </w:r>
        <w:r w:rsidR="000D76C9">
          <w:rPr>
            <w:webHidden/>
          </w:rPr>
          <w:instrText xml:space="preserve"> PAGEREF _Toc219789648 \h </w:instrText>
        </w:r>
        <w:r w:rsidR="000D76C9">
          <w:rPr>
            <w:webHidden/>
          </w:rPr>
        </w:r>
        <w:r w:rsidR="000D76C9">
          <w:rPr>
            <w:webHidden/>
          </w:rPr>
          <w:fldChar w:fldCharType="separate"/>
        </w:r>
        <w:r w:rsidR="000D76C9">
          <w:rPr>
            <w:webHidden/>
          </w:rPr>
          <w:t>82</w:t>
        </w:r>
        <w:r w:rsidR="000D76C9">
          <w:rPr>
            <w:webHidden/>
          </w:rPr>
          <w:fldChar w:fldCharType="end"/>
        </w:r>
      </w:hyperlink>
    </w:p>
    <w:p w14:paraId="0AE4D37D" w14:textId="3C8E0E38"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49" w:history="1">
        <w:r w:rsidR="000D76C9" w:rsidRPr="00747038">
          <w:rPr>
            <w:rStyle w:val="a3"/>
            <w:noProof/>
            <w:lang w:val="en-US"/>
          </w:rPr>
          <w:t>gp</w:t>
        </w:r>
        <w:r w:rsidR="000D76C9" w:rsidRPr="00747038">
          <w:rPr>
            <w:rStyle w:val="a3"/>
            <w:noProof/>
          </w:rPr>
          <w:t>.</w:t>
        </w:r>
        <w:r w:rsidR="000D76C9" w:rsidRPr="00747038">
          <w:rPr>
            <w:rStyle w:val="a3"/>
            <w:noProof/>
            <w:lang w:val="en-US"/>
          </w:rPr>
          <w:t>by</w:t>
        </w:r>
        <w:r w:rsidR="000D76C9" w:rsidRPr="00747038">
          <w:rPr>
            <w:rStyle w:val="a3"/>
            <w:noProof/>
          </w:rPr>
          <w:t>, 19.01.2026, 22 января НЦЗПИ проведет вебинар об изменениях в пенсионном законодательстве</w:t>
        </w:r>
        <w:r w:rsidR="000D76C9">
          <w:rPr>
            <w:noProof/>
            <w:webHidden/>
          </w:rPr>
          <w:tab/>
        </w:r>
        <w:r w:rsidR="000D76C9">
          <w:rPr>
            <w:noProof/>
            <w:webHidden/>
          </w:rPr>
          <w:fldChar w:fldCharType="begin"/>
        </w:r>
        <w:r w:rsidR="000D76C9">
          <w:rPr>
            <w:noProof/>
            <w:webHidden/>
          </w:rPr>
          <w:instrText xml:space="preserve"> PAGEREF _Toc219789649 \h </w:instrText>
        </w:r>
        <w:r w:rsidR="000D76C9">
          <w:rPr>
            <w:noProof/>
            <w:webHidden/>
          </w:rPr>
        </w:r>
        <w:r w:rsidR="000D76C9">
          <w:rPr>
            <w:noProof/>
            <w:webHidden/>
          </w:rPr>
          <w:fldChar w:fldCharType="separate"/>
        </w:r>
        <w:r w:rsidR="000D76C9">
          <w:rPr>
            <w:noProof/>
            <w:webHidden/>
          </w:rPr>
          <w:t>83</w:t>
        </w:r>
        <w:r w:rsidR="000D76C9">
          <w:rPr>
            <w:noProof/>
            <w:webHidden/>
          </w:rPr>
          <w:fldChar w:fldCharType="end"/>
        </w:r>
      </w:hyperlink>
    </w:p>
    <w:p w14:paraId="0792215B" w14:textId="74EA373F" w:rsidR="000D76C9" w:rsidRDefault="00040AF8">
      <w:pPr>
        <w:pStyle w:val="31"/>
        <w:rPr>
          <w:rFonts w:asciiTheme="minorHAnsi" w:eastAsiaTheme="minorEastAsia" w:hAnsiTheme="minorHAnsi" w:cstheme="minorBidi"/>
          <w:kern w:val="2"/>
          <w:lang w:val="en-US" w:eastAsia="en-US"/>
          <w14:ligatures w14:val="standardContextual"/>
        </w:rPr>
      </w:pPr>
      <w:hyperlink w:anchor="_Toc219789650" w:history="1">
        <w:r w:rsidR="000D76C9" w:rsidRPr="00747038">
          <w:rPr>
            <w:rStyle w:val="a3"/>
          </w:rPr>
          <w:t>22 января в 10:30 Национальный центр законодательства и правовых исследований (НЦЗПИ) проведет открытый вебинар на тему «Пенсионное обеспечение граждан с учетом изменений законодательства». Прямая трансляция будет доступна на YouTube-канале.</w:t>
        </w:r>
        <w:r w:rsidR="000D76C9">
          <w:rPr>
            <w:webHidden/>
          </w:rPr>
          <w:tab/>
        </w:r>
        <w:r w:rsidR="000D76C9">
          <w:rPr>
            <w:webHidden/>
          </w:rPr>
          <w:fldChar w:fldCharType="begin"/>
        </w:r>
        <w:r w:rsidR="000D76C9">
          <w:rPr>
            <w:webHidden/>
          </w:rPr>
          <w:instrText xml:space="preserve"> PAGEREF _Toc219789650 \h </w:instrText>
        </w:r>
        <w:r w:rsidR="000D76C9">
          <w:rPr>
            <w:webHidden/>
          </w:rPr>
        </w:r>
        <w:r w:rsidR="000D76C9">
          <w:rPr>
            <w:webHidden/>
          </w:rPr>
          <w:fldChar w:fldCharType="separate"/>
        </w:r>
        <w:r w:rsidR="000D76C9">
          <w:rPr>
            <w:webHidden/>
          </w:rPr>
          <w:t>83</w:t>
        </w:r>
        <w:r w:rsidR="000D76C9">
          <w:rPr>
            <w:webHidden/>
          </w:rPr>
          <w:fldChar w:fldCharType="end"/>
        </w:r>
      </w:hyperlink>
    </w:p>
    <w:p w14:paraId="0C16435A" w14:textId="04A61551"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51" w:history="1">
        <w:r w:rsidR="000D76C9" w:rsidRPr="00747038">
          <w:rPr>
            <w:rStyle w:val="a3"/>
            <w:noProof/>
            <w:lang w:val="en-US"/>
          </w:rPr>
          <w:t>rus</w:t>
        </w:r>
        <w:r w:rsidR="000D76C9" w:rsidRPr="00747038">
          <w:rPr>
            <w:rStyle w:val="a3"/>
            <w:noProof/>
          </w:rPr>
          <w:t>.</w:t>
        </w:r>
        <w:r w:rsidR="000D76C9" w:rsidRPr="00747038">
          <w:rPr>
            <w:rStyle w:val="a3"/>
            <w:noProof/>
            <w:lang w:val="en-US"/>
          </w:rPr>
          <w:t>jauns</w:t>
        </w:r>
        <w:r w:rsidR="000D76C9" w:rsidRPr="00747038">
          <w:rPr>
            <w:rStyle w:val="a3"/>
            <w:noProof/>
          </w:rPr>
          <w:t>.</w:t>
        </w:r>
        <w:r w:rsidR="000D76C9" w:rsidRPr="00747038">
          <w:rPr>
            <w:rStyle w:val="a3"/>
            <w:noProof/>
            <w:lang w:val="en-US"/>
          </w:rPr>
          <w:t>lv</w:t>
        </w:r>
        <w:r w:rsidR="000D76C9" w:rsidRPr="00747038">
          <w:rPr>
            <w:rStyle w:val="a3"/>
            <w:noProof/>
          </w:rPr>
          <w:t>, 19.01.2026, Через 10 лет может быть поздно: специалисты предупредили жителей Латвии относительно их будущих пенсий</w:t>
        </w:r>
        <w:r w:rsidR="000D76C9">
          <w:rPr>
            <w:noProof/>
            <w:webHidden/>
          </w:rPr>
          <w:tab/>
        </w:r>
        <w:r w:rsidR="000D76C9">
          <w:rPr>
            <w:noProof/>
            <w:webHidden/>
          </w:rPr>
          <w:fldChar w:fldCharType="begin"/>
        </w:r>
        <w:r w:rsidR="000D76C9">
          <w:rPr>
            <w:noProof/>
            <w:webHidden/>
          </w:rPr>
          <w:instrText xml:space="preserve"> PAGEREF _Toc219789651 \h </w:instrText>
        </w:r>
        <w:r w:rsidR="000D76C9">
          <w:rPr>
            <w:noProof/>
            <w:webHidden/>
          </w:rPr>
        </w:r>
        <w:r w:rsidR="000D76C9">
          <w:rPr>
            <w:noProof/>
            <w:webHidden/>
          </w:rPr>
          <w:fldChar w:fldCharType="separate"/>
        </w:r>
        <w:r w:rsidR="000D76C9">
          <w:rPr>
            <w:noProof/>
            <w:webHidden/>
          </w:rPr>
          <w:t>83</w:t>
        </w:r>
        <w:r w:rsidR="000D76C9">
          <w:rPr>
            <w:noProof/>
            <w:webHidden/>
          </w:rPr>
          <w:fldChar w:fldCharType="end"/>
        </w:r>
      </w:hyperlink>
    </w:p>
    <w:p w14:paraId="4D229C60" w14:textId="10A758B1" w:rsidR="000D76C9" w:rsidRDefault="00040AF8">
      <w:pPr>
        <w:pStyle w:val="31"/>
        <w:rPr>
          <w:rFonts w:asciiTheme="minorHAnsi" w:eastAsiaTheme="minorEastAsia" w:hAnsiTheme="minorHAnsi" w:cstheme="minorBidi"/>
          <w:kern w:val="2"/>
          <w:lang w:val="en-US" w:eastAsia="en-US"/>
          <w14:ligatures w14:val="standardContextual"/>
        </w:rPr>
      </w:pPr>
      <w:hyperlink w:anchor="_Toc219789652" w:history="1">
        <w:r w:rsidR="000D76C9" w:rsidRPr="00747038">
          <w:rPr>
            <w:rStyle w:val="a3"/>
          </w:rPr>
          <w:t>Главный вызов для всех пенсионных систем Европы — демография. Соотношение работающих и людей пенсионного возраста быстро ухудшается, общество стареет, а нагрузка на социальный бюджет растет. По сути, существует лишь три способа справиться с демографическим давлением на пенсионную систему.</w:t>
        </w:r>
        <w:r w:rsidR="000D76C9">
          <w:rPr>
            <w:webHidden/>
          </w:rPr>
          <w:tab/>
        </w:r>
        <w:r w:rsidR="000D76C9">
          <w:rPr>
            <w:webHidden/>
          </w:rPr>
          <w:fldChar w:fldCharType="begin"/>
        </w:r>
        <w:r w:rsidR="000D76C9">
          <w:rPr>
            <w:webHidden/>
          </w:rPr>
          <w:instrText xml:space="preserve"> PAGEREF _Toc219789652 \h </w:instrText>
        </w:r>
        <w:r w:rsidR="000D76C9">
          <w:rPr>
            <w:webHidden/>
          </w:rPr>
        </w:r>
        <w:r w:rsidR="000D76C9">
          <w:rPr>
            <w:webHidden/>
          </w:rPr>
          <w:fldChar w:fldCharType="separate"/>
        </w:r>
        <w:r w:rsidR="000D76C9">
          <w:rPr>
            <w:webHidden/>
          </w:rPr>
          <w:t>83</w:t>
        </w:r>
        <w:r w:rsidR="000D76C9">
          <w:rPr>
            <w:webHidden/>
          </w:rPr>
          <w:fldChar w:fldCharType="end"/>
        </w:r>
      </w:hyperlink>
    </w:p>
    <w:p w14:paraId="43D5F00F" w14:textId="1081C4E2"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53" w:history="1">
        <w:r w:rsidR="000D76C9" w:rsidRPr="00747038">
          <w:rPr>
            <w:rStyle w:val="a3"/>
            <w:noProof/>
            <w:lang w:val="en-US"/>
          </w:rPr>
          <w:t>bb</w:t>
        </w:r>
        <w:r w:rsidR="000D76C9" w:rsidRPr="00747038">
          <w:rPr>
            <w:rStyle w:val="a3"/>
            <w:noProof/>
          </w:rPr>
          <w:t>.</w:t>
        </w:r>
        <w:r w:rsidR="000D76C9" w:rsidRPr="00747038">
          <w:rPr>
            <w:rStyle w:val="a3"/>
            <w:noProof/>
            <w:lang w:val="en-US"/>
          </w:rPr>
          <w:t>lv</w:t>
        </w:r>
        <w:r w:rsidR="000D76C9" w:rsidRPr="00747038">
          <w:rPr>
            <w:rStyle w:val="a3"/>
            <w:noProof/>
          </w:rPr>
          <w:t>, 19.01.2026, Опыт соседей настораживает: будет ли в Латвии борьба за пенсионные деньги избирателей</w:t>
        </w:r>
        <w:r w:rsidR="000D76C9">
          <w:rPr>
            <w:noProof/>
            <w:webHidden/>
          </w:rPr>
          <w:tab/>
        </w:r>
        <w:r w:rsidR="000D76C9">
          <w:rPr>
            <w:noProof/>
            <w:webHidden/>
          </w:rPr>
          <w:fldChar w:fldCharType="begin"/>
        </w:r>
        <w:r w:rsidR="000D76C9">
          <w:rPr>
            <w:noProof/>
            <w:webHidden/>
          </w:rPr>
          <w:instrText xml:space="preserve"> PAGEREF _Toc219789653 \h </w:instrText>
        </w:r>
        <w:r w:rsidR="000D76C9">
          <w:rPr>
            <w:noProof/>
            <w:webHidden/>
          </w:rPr>
        </w:r>
        <w:r w:rsidR="000D76C9">
          <w:rPr>
            <w:noProof/>
            <w:webHidden/>
          </w:rPr>
          <w:fldChar w:fldCharType="separate"/>
        </w:r>
        <w:r w:rsidR="000D76C9">
          <w:rPr>
            <w:noProof/>
            <w:webHidden/>
          </w:rPr>
          <w:t>84</w:t>
        </w:r>
        <w:r w:rsidR="000D76C9">
          <w:rPr>
            <w:noProof/>
            <w:webHidden/>
          </w:rPr>
          <w:fldChar w:fldCharType="end"/>
        </w:r>
      </w:hyperlink>
    </w:p>
    <w:p w14:paraId="0167397C" w14:textId="67386D42" w:rsidR="000D76C9" w:rsidRDefault="00040AF8">
      <w:pPr>
        <w:pStyle w:val="31"/>
        <w:rPr>
          <w:rFonts w:asciiTheme="minorHAnsi" w:eastAsiaTheme="minorEastAsia" w:hAnsiTheme="minorHAnsi" w:cstheme="minorBidi"/>
          <w:kern w:val="2"/>
          <w:lang w:val="en-US" w:eastAsia="en-US"/>
          <w14:ligatures w14:val="standardContextual"/>
        </w:rPr>
      </w:pPr>
      <w:hyperlink w:anchor="_Toc219789654" w:history="1">
        <w:r w:rsidR="000D76C9" w:rsidRPr="00747038">
          <w:rPr>
            <w:rStyle w:val="a3"/>
          </w:rPr>
          <w:t>Литва последовала примеру Эстонии и с этого года разрешила жителям страны досрочно забирать накопления на втором пенсионном уровне, пишут общественные СМИ.</w:t>
        </w:r>
        <w:r w:rsidR="000D76C9">
          <w:rPr>
            <w:webHidden/>
          </w:rPr>
          <w:tab/>
        </w:r>
        <w:r w:rsidR="000D76C9">
          <w:rPr>
            <w:webHidden/>
          </w:rPr>
          <w:fldChar w:fldCharType="begin"/>
        </w:r>
        <w:r w:rsidR="000D76C9">
          <w:rPr>
            <w:webHidden/>
          </w:rPr>
          <w:instrText xml:space="preserve"> PAGEREF _Toc219789654 \h </w:instrText>
        </w:r>
        <w:r w:rsidR="000D76C9">
          <w:rPr>
            <w:webHidden/>
          </w:rPr>
        </w:r>
        <w:r w:rsidR="000D76C9">
          <w:rPr>
            <w:webHidden/>
          </w:rPr>
          <w:fldChar w:fldCharType="separate"/>
        </w:r>
        <w:r w:rsidR="000D76C9">
          <w:rPr>
            <w:webHidden/>
          </w:rPr>
          <w:t>84</w:t>
        </w:r>
        <w:r w:rsidR="000D76C9">
          <w:rPr>
            <w:webHidden/>
          </w:rPr>
          <w:fldChar w:fldCharType="end"/>
        </w:r>
      </w:hyperlink>
    </w:p>
    <w:p w14:paraId="7014E8D7" w14:textId="5DAFEEA4" w:rsidR="000D76C9" w:rsidRDefault="00040AF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89655" w:history="1">
        <w:r w:rsidR="000D76C9" w:rsidRPr="00747038">
          <w:rPr>
            <w:rStyle w:val="a3"/>
            <w:noProof/>
          </w:rPr>
          <w:t>Новости пенсионной отрасли стран дальнего зарубежья</w:t>
        </w:r>
        <w:r w:rsidR="000D76C9">
          <w:rPr>
            <w:noProof/>
            <w:webHidden/>
          </w:rPr>
          <w:tab/>
        </w:r>
        <w:r w:rsidR="000D76C9">
          <w:rPr>
            <w:noProof/>
            <w:webHidden/>
          </w:rPr>
          <w:fldChar w:fldCharType="begin"/>
        </w:r>
        <w:r w:rsidR="000D76C9">
          <w:rPr>
            <w:noProof/>
            <w:webHidden/>
          </w:rPr>
          <w:instrText xml:space="preserve"> PAGEREF _Toc219789655 \h </w:instrText>
        </w:r>
        <w:r w:rsidR="000D76C9">
          <w:rPr>
            <w:noProof/>
            <w:webHidden/>
          </w:rPr>
        </w:r>
        <w:r w:rsidR="000D76C9">
          <w:rPr>
            <w:noProof/>
            <w:webHidden/>
          </w:rPr>
          <w:fldChar w:fldCharType="separate"/>
        </w:r>
        <w:r w:rsidR="000D76C9">
          <w:rPr>
            <w:noProof/>
            <w:webHidden/>
          </w:rPr>
          <w:t>85</w:t>
        </w:r>
        <w:r w:rsidR="000D76C9">
          <w:rPr>
            <w:noProof/>
            <w:webHidden/>
          </w:rPr>
          <w:fldChar w:fldCharType="end"/>
        </w:r>
      </w:hyperlink>
    </w:p>
    <w:p w14:paraId="6D35730B" w14:textId="0D8CA593"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56" w:history="1">
        <w:r w:rsidR="000D76C9" w:rsidRPr="00747038">
          <w:rPr>
            <w:rStyle w:val="a3"/>
            <w:noProof/>
          </w:rPr>
          <w:t xml:space="preserve">Финансы </w:t>
        </w:r>
        <w:r w:rsidR="000D76C9" w:rsidRPr="00747038">
          <w:rPr>
            <w:rStyle w:val="a3"/>
            <w:noProof/>
            <w:lang w:val="en-US"/>
          </w:rPr>
          <w:t>Mail</w:t>
        </w:r>
        <w:r w:rsidR="000D76C9" w:rsidRPr="00747038">
          <w:rPr>
            <w:rStyle w:val="a3"/>
            <w:noProof/>
          </w:rPr>
          <w:t>.</w:t>
        </w:r>
        <w:r w:rsidR="000D76C9" w:rsidRPr="00747038">
          <w:rPr>
            <w:rStyle w:val="a3"/>
            <w:noProof/>
            <w:lang w:val="en-US"/>
          </w:rPr>
          <w:t>ru</w:t>
        </w:r>
        <w:r w:rsidR="000D76C9" w:rsidRPr="00747038">
          <w:rPr>
            <w:rStyle w:val="a3"/>
            <w:noProof/>
          </w:rPr>
          <w:t>, 19.01.2026, Пенсионные системы мира. Как они устроены и почему так работают?</w:t>
        </w:r>
        <w:r w:rsidR="000D76C9">
          <w:rPr>
            <w:noProof/>
            <w:webHidden/>
          </w:rPr>
          <w:tab/>
        </w:r>
        <w:r w:rsidR="000D76C9">
          <w:rPr>
            <w:noProof/>
            <w:webHidden/>
          </w:rPr>
          <w:fldChar w:fldCharType="begin"/>
        </w:r>
        <w:r w:rsidR="000D76C9">
          <w:rPr>
            <w:noProof/>
            <w:webHidden/>
          </w:rPr>
          <w:instrText xml:space="preserve"> PAGEREF _Toc219789656 \h </w:instrText>
        </w:r>
        <w:r w:rsidR="000D76C9">
          <w:rPr>
            <w:noProof/>
            <w:webHidden/>
          </w:rPr>
        </w:r>
        <w:r w:rsidR="000D76C9">
          <w:rPr>
            <w:noProof/>
            <w:webHidden/>
          </w:rPr>
          <w:fldChar w:fldCharType="separate"/>
        </w:r>
        <w:r w:rsidR="000D76C9">
          <w:rPr>
            <w:noProof/>
            <w:webHidden/>
          </w:rPr>
          <w:t>85</w:t>
        </w:r>
        <w:r w:rsidR="000D76C9">
          <w:rPr>
            <w:noProof/>
            <w:webHidden/>
          </w:rPr>
          <w:fldChar w:fldCharType="end"/>
        </w:r>
      </w:hyperlink>
    </w:p>
    <w:p w14:paraId="368B6ACD" w14:textId="3552C9A2" w:rsidR="000D76C9" w:rsidRDefault="00040AF8">
      <w:pPr>
        <w:pStyle w:val="31"/>
        <w:rPr>
          <w:rFonts w:asciiTheme="minorHAnsi" w:eastAsiaTheme="minorEastAsia" w:hAnsiTheme="minorHAnsi" w:cstheme="minorBidi"/>
          <w:kern w:val="2"/>
          <w:lang w:val="en-US" w:eastAsia="en-US"/>
          <w14:ligatures w14:val="standardContextual"/>
        </w:rPr>
      </w:pPr>
      <w:hyperlink w:anchor="_Toc219789657" w:history="1">
        <w:r w:rsidR="000D76C9" w:rsidRPr="00747038">
          <w:rPr>
            <w:rStyle w:val="a3"/>
          </w:rPr>
          <w:t xml:space="preserve">Наверняка каждый в общих чертах понимает, что такое пенсия, откуда берется и кто ее получает. Ведь пенсионное обеспечение – важная составляющая социальной защиты – есть во всех развитых странах. Но от страны к стране пенсионные системы имеют свои особенности и нюансы. Аналитики </w:t>
        </w:r>
        <w:r w:rsidR="000D76C9" w:rsidRPr="00747038">
          <w:rPr>
            <w:rStyle w:val="a3"/>
            <w:lang w:val="en-US"/>
          </w:rPr>
          <w:t>Market</w:t>
        </w:r>
        <w:r w:rsidR="000D76C9" w:rsidRPr="00747038">
          <w:rPr>
            <w:rStyle w:val="a3"/>
          </w:rPr>
          <w:t xml:space="preserve"> </w:t>
        </w:r>
        <w:r w:rsidR="000D76C9" w:rsidRPr="00747038">
          <w:rPr>
            <w:rStyle w:val="a3"/>
            <w:lang w:val="en-US"/>
          </w:rPr>
          <w:t>Power</w:t>
        </w:r>
        <w:r w:rsidR="000D76C9" w:rsidRPr="00747038">
          <w:rPr>
            <w:rStyle w:val="a3"/>
          </w:rPr>
          <w:t xml:space="preserve"> специально для Финансы </w:t>
        </w:r>
        <w:r w:rsidR="000D76C9" w:rsidRPr="00747038">
          <w:rPr>
            <w:rStyle w:val="a3"/>
            <w:lang w:val="en-US"/>
          </w:rPr>
          <w:t>Mail</w:t>
        </w:r>
        <w:r w:rsidR="000D76C9" w:rsidRPr="00747038">
          <w:rPr>
            <w:rStyle w:val="a3"/>
          </w:rPr>
          <w:t xml:space="preserve"> разобрались в токностях мировых пенсионных систем</w:t>
        </w:r>
        <w:r w:rsidR="000D76C9">
          <w:rPr>
            <w:webHidden/>
          </w:rPr>
          <w:tab/>
        </w:r>
        <w:r w:rsidR="000D76C9">
          <w:rPr>
            <w:webHidden/>
          </w:rPr>
          <w:fldChar w:fldCharType="begin"/>
        </w:r>
        <w:r w:rsidR="000D76C9">
          <w:rPr>
            <w:webHidden/>
          </w:rPr>
          <w:instrText xml:space="preserve"> PAGEREF _Toc219789657 \h </w:instrText>
        </w:r>
        <w:r w:rsidR="000D76C9">
          <w:rPr>
            <w:webHidden/>
          </w:rPr>
        </w:r>
        <w:r w:rsidR="000D76C9">
          <w:rPr>
            <w:webHidden/>
          </w:rPr>
          <w:fldChar w:fldCharType="separate"/>
        </w:r>
        <w:r w:rsidR="000D76C9">
          <w:rPr>
            <w:webHidden/>
          </w:rPr>
          <w:t>85</w:t>
        </w:r>
        <w:r w:rsidR="000D76C9">
          <w:rPr>
            <w:webHidden/>
          </w:rPr>
          <w:fldChar w:fldCharType="end"/>
        </w:r>
      </w:hyperlink>
    </w:p>
    <w:p w14:paraId="1D8D136A" w14:textId="6A75EF40"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58" w:history="1">
        <w:r w:rsidR="000D76C9" w:rsidRPr="00747038">
          <w:rPr>
            <w:rStyle w:val="a3"/>
            <w:noProof/>
          </w:rPr>
          <w:t>Vietnam.vn, 19.01.2026, Должны ли люди, достигшие пенсионного возраста, но продолжающие работать, платить взносы на социальное страхование?</w:t>
        </w:r>
        <w:r w:rsidR="000D76C9">
          <w:rPr>
            <w:noProof/>
            <w:webHidden/>
          </w:rPr>
          <w:tab/>
        </w:r>
        <w:r w:rsidR="000D76C9">
          <w:rPr>
            <w:noProof/>
            <w:webHidden/>
          </w:rPr>
          <w:fldChar w:fldCharType="begin"/>
        </w:r>
        <w:r w:rsidR="000D76C9">
          <w:rPr>
            <w:noProof/>
            <w:webHidden/>
          </w:rPr>
          <w:instrText xml:space="preserve"> PAGEREF _Toc219789658 \h </w:instrText>
        </w:r>
        <w:r w:rsidR="000D76C9">
          <w:rPr>
            <w:noProof/>
            <w:webHidden/>
          </w:rPr>
        </w:r>
        <w:r w:rsidR="000D76C9">
          <w:rPr>
            <w:noProof/>
            <w:webHidden/>
          </w:rPr>
          <w:fldChar w:fldCharType="separate"/>
        </w:r>
        <w:r w:rsidR="000D76C9">
          <w:rPr>
            <w:noProof/>
            <w:webHidden/>
          </w:rPr>
          <w:t>88</w:t>
        </w:r>
        <w:r w:rsidR="000D76C9">
          <w:rPr>
            <w:noProof/>
            <w:webHidden/>
          </w:rPr>
          <w:fldChar w:fldCharType="end"/>
        </w:r>
      </w:hyperlink>
    </w:p>
    <w:p w14:paraId="482E9449" w14:textId="448C840A" w:rsidR="000D76C9" w:rsidRDefault="00040AF8">
      <w:pPr>
        <w:pStyle w:val="31"/>
        <w:rPr>
          <w:rFonts w:asciiTheme="minorHAnsi" w:eastAsiaTheme="minorEastAsia" w:hAnsiTheme="minorHAnsi" w:cstheme="minorBidi"/>
          <w:kern w:val="2"/>
          <w:lang w:val="en-US" w:eastAsia="en-US"/>
          <w14:ligatures w14:val="standardContextual"/>
        </w:rPr>
      </w:pPr>
      <w:hyperlink w:anchor="_Toc219789659" w:history="1">
        <w:r w:rsidR="000D76C9" w:rsidRPr="00747038">
          <w:rPr>
            <w:rStyle w:val="a3"/>
          </w:rPr>
          <w:t>Некоторые работники достигли установленного законом пенсионного возраста, но продолжают работать. Обязаны ли они участвовать в обязательном социальном страховании?</w:t>
        </w:r>
        <w:r w:rsidR="000D76C9">
          <w:rPr>
            <w:webHidden/>
          </w:rPr>
          <w:tab/>
        </w:r>
        <w:r w:rsidR="000D76C9">
          <w:rPr>
            <w:webHidden/>
          </w:rPr>
          <w:fldChar w:fldCharType="begin"/>
        </w:r>
        <w:r w:rsidR="000D76C9">
          <w:rPr>
            <w:webHidden/>
          </w:rPr>
          <w:instrText xml:space="preserve"> PAGEREF _Toc219789659 \h </w:instrText>
        </w:r>
        <w:r w:rsidR="000D76C9">
          <w:rPr>
            <w:webHidden/>
          </w:rPr>
        </w:r>
        <w:r w:rsidR="000D76C9">
          <w:rPr>
            <w:webHidden/>
          </w:rPr>
          <w:fldChar w:fldCharType="separate"/>
        </w:r>
        <w:r w:rsidR="000D76C9">
          <w:rPr>
            <w:webHidden/>
          </w:rPr>
          <w:t>88</w:t>
        </w:r>
        <w:r w:rsidR="000D76C9">
          <w:rPr>
            <w:webHidden/>
          </w:rPr>
          <w:fldChar w:fldCharType="end"/>
        </w:r>
      </w:hyperlink>
    </w:p>
    <w:p w14:paraId="3DFB9900" w14:textId="1B337990"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60" w:history="1">
        <w:r w:rsidR="000D76C9" w:rsidRPr="00747038">
          <w:rPr>
            <w:rStyle w:val="a3"/>
            <w:noProof/>
          </w:rPr>
          <w:t>INFOX, 19.01.2026, Численность населения Китая в 2025 году сократилась на 3,39 миллиона человек</w:t>
        </w:r>
        <w:r w:rsidR="000D76C9">
          <w:rPr>
            <w:noProof/>
            <w:webHidden/>
          </w:rPr>
          <w:tab/>
        </w:r>
        <w:r w:rsidR="000D76C9">
          <w:rPr>
            <w:noProof/>
            <w:webHidden/>
          </w:rPr>
          <w:fldChar w:fldCharType="begin"/>
        </w:r>
        <w:r w:rsidR="000D76C9">
          <w:rPr>
            <w:noProof/>
            <w:webHidden/>
          </w:rPr>
          <w:instrText xml:space="preserve"> PAGEREF _Toc219789660 \h </w:instrText>
        </w:r>
        <w:r w:rsidR="000D76C9">
          <w:rPr>
            <w:noProof/>
            <w:webHidden/>
          </w:rPr>
        </w:r>
        <w:r w:rsidR="000D76C9">
          <w:rPr>
            <w:noProof/>
            <w:webHidden/>
          </w:rPr>
          <w:fldChar w:fldCharType="separate"/>
        </w:r>
        <w:r w:rsidR="000D76C9">
          <w:rPr>
            <w:noProof/>
            <w:webHidden/>
          </w:rPr>
          <w:t>89</w:t>
        </w:r>
        <w:r w:rsidR="000D76C9">
          <w:rPr>
            <w:noProof/>
            <w:webHidden/>
          </w:rPr>
          <w:fldChar w:fldCharType="end"/>
        </w:r>
      </w:hyperlink>
    </w:p>
    <w:p w14:paraId="78295EBA" w14:textId="341AF2B0" w:rsidR="000D76C9" w:rsidRDefault="00040AF8">
      <w:pPr>
        <w:pStyle w:val="31"/>
        <w:rPr>
          <w:rFonts w:asciiTheme="minorHAnsi" w:eastAsiaTheme="minorEastAsia" w:hAnsiTheme="minorHAnsi" w:cstheme="minorBidi"/>
          <w:kern w:val="2"/>
          <w:lang w:val="en-US" w:eastAsia="en-US"/>
          <w14:ligatures w14:val="standardContextual"/>
        </w:rPr>
      </w:pPr>
      <w:hyperlink w:anchor="_Toc219789661" w:history="1">
        <w:r w:rsidR="000D76C9" w:rsidRPr="00747038">
          <w:rPr>
            <w:rStyle w:val="a3"/>
          </w:rPr>
          <w:t>На конец минувшего года общее количество жителей Китая составило 1 миллиард 404,89 миллиона, что на 3,39 миллиона меньше, чем в конце 2024 года Данные Национального бюро статистики КНР показывают, что в 2025 году в стране родилось 7,92 миллиона детей, тогда как в предыдущем году данный показатель составлял 9,54 миллиона. Коэффициент рождаемости составил 5,63 на тысячу человек.</w:t>
        </w:r>
        <w:r w:rsidR="000D76C9">
          <w:rPr>
            <w:webHidden/>
          </w:rPr>
          <w:tab/>
        </w:r>
        <w:r w:rsidR="000D76C9">
          <w:rPr>
            <w:webHidden/>
          </w:rPr>
          <w:fldChar w:fldCharType="begin"/>
        </w:r>
        <w:r w:rsidR="000D76C9">
          <w:rPr>
            <w:webHidden/>
          </w:rPr>
          <w:instrText xml:space="preserve"> PAGEREF _Toc219789661 \h </w:instrText>
        </w:r>
        <w:r w:rsidR="000D76C9">
          <w:rPr>
            <w:webHidden/>
          </w:rPr>
        </w:r>
        <w:r w:rsidR="000D76C9">
          <w:rPr>
            <w:webHidden/>
          </w:rPr>
          <w:fldChar w:fldCharType="separate"/>
        </w:r>
        <w:r w:rsidR="000D76C9">
          <w:rPr>
            <w:webHidden/>
          </w:rPr>
          <w:t>89</w:t>
        </w:r>
        <w:r w:rsidR="000D76C9">
          <w:rPr>
            <w:webHidden/>
          </w:rPr>
          <w:fldChar w:fldCharType="end"/>
        </w:r>
      </w:hyperlink>
    </w:p>
    <w:p w14:paraId="6623FB95" w14:textId="259E6762"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62" w:history="1">
        <w:r w:rsidR="000D76C9" w:rsidRPr="00747038">
          <w:rPr>
            <w:rStyle w:val="a3"/>
            <w:noProof/>
          </w:rPr>
          <w:t>International Investment, 19.01.2026, Покупка жилья в США за счёт пенсионных накоплений: новая инициатива Трампа</w:t>
        </w:r>
        <w:r w:rsidR="000D76C9">
          <w:rPr>
            <w:noProof/>
            <w:webHidden/>
          </w:rPr>
          <w:tab/>
        </w:r>
        <w:r w:rsidR="000D76C9">
          <w:rPr>
            <w:noProof/>
            <w:webHidden/>
          </w:rPr>
          <w:fldChar w:fldCharType="begin"/>
        </w:r>
        <w:r w:rsidR="000D76C9">
          <w:rPr>
            <w:noProof/>
            <w:webHidden/>
          </w:rPr>
          <w:instrText xml:space="preserve"> PAGEREF _Toc219789662 \h </w:instrText>
        </w:r>
        <w:r w:rsidR="000D76C9">
          <w:rPr>
            <w:noProof/>
            <w:webHidden/>
          </w:rPr>
        </w:r>
        <w:r w:rsidR="000D76C9">
          <w:rPr>
            <w:noProof/>
            <w:webHidden/>
          </w:rPr>
          <w:fldChar w:fldCharType="separate"/>
        </w:r>
        <w:r w:rsidR="000D76C9">
          <w:rPr>
            <w:noProof/>
            <w:webHidden/>
          </w:rPr>
          <w:t>90</w:t>
        </w:r>
        <w:r w:rsidR="000D76C9">
          <w:rPr>
            <w:noProof/>
            <w:webHidden/>
          </w:rPr>
          <w:fldChar w:fldCharType="end"/>
        </w:r>
      </w:hyperlink>
    </w:p>
    <w:p w14:paraId="0D776045" w14:textId="5AD95305" w:rsidR="000D76C9" w:rsidRDefault="00040AF8">
      <w:pPr>
        <w:pStyle w:val="31"/>
        <w:rPr>
          <w:rFonts w:asciiTheme="minorHAnsi" w:eastAsiaTheme="minorEastAsia" w:hAnsiTheme="minorHAnsi" w:cstheme="minorBidi"/>
          <w:kern w:val="2"/>
          <w:lang w:val="en-US" w:eastAsia="en-US"/>
          <w14:ligatures w14:val="standardContextual"/>
        </w:rPr>
      </w:pPr>
      <w:hyperlink w:anchor="_Toc219789663" w:history="1">
        <w:r w:rsidR="000D76C9" w:rsidRPr="00747038">
          <w:rPr>
            <w:rStyle w:val="a3"/>
          </w:rPr>
          <w:t>Президент США Дональд Трамп намерен объявить о новой инициативе, которая позволит использовать часть средств из пенсионных накоплений 401(k) для первоначального взноса при покупке жилья, сообщает Bloomberg. Презентация плана запланирована на Всемирный экономический форум в Давосе. Решение вписывается в более широкий курс администрации на снижение стоимости заимствований и расширение доступа американцев к рынку жилья.</w:t>
        </w:r>
        <w:r w:rsidR="000D76C9">
          <w:rPr>
            <w:webHidden/>
          </w:rPr>
          <w:tab/>
        </w:r>
        <w:r w:rsidR="000D76C9">
          <w:rPr>
            <w:webHidden/>
          </w:rPr>
          <w:fldChar w:fldCharType="begin"/>
        </w:r>
        <w:r w:rsidR="000D76C9">
          <w:rPr>
            <w:webHidden/>
          </w:rPr>
          <w:instrText xml:space="preserve"> PAGEREF _Toc219789663 \h </w:instrText>
        </w:r>
        <w:r w:rsidR="000D76C9">
          <w:rPr>
            <w:webHidden/>
          </w:rPr>
        </w:r>
        <w:r w:rsidR="000D76C9">
          <w:rPr>
            <w:webHidden/>
          </w:rPr>
          <w:fldChar w:fldCharType="separate"/>
        </w:r>
        <w:r w:rsidR="000D76C9">
          <w:rPr>
            <w:webHidden/>
          </w:rPr>
          <w:t>90</w:t>
        </w:r>
        <w:r w:rsidR="000D76C9">
          <w:rPr>
            <w:webHidden/>
          </w:rPr>
          <w:fldChar w:fldCharType="end"/>
        </w:r>
      </w:hyperlink>
    </w:p>
    <w:p w14:paraId="37B4E213" w14:textId="2A452138"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64" w:history="1">
        <w:r w:rsidR="000D76C9" w:rsidRPr="00747038">
          <w:rPr>
            <w:rStyle w:val="a3"/>
            <w:noProof/>
          </w:rPr>
          <w:t>Деловой Петербург, 19.01.2026, МВФ предложил Финляндии пенсионную реформу для восстановления экономики</w:t>
        </w:r>
        <w:r w:rsidR="000D76C9">
          <w:rPr>
            <w:noProof/>
            <w:webHidden/>
          </w:rPr>
          <w:tab/>
        </w:r>
        <w:r w:rsidR="000D76C9">
          <w:rPr>
            <w:noProof/>
            <w:webHidden/>
          </w:rPr>
          <w:fldChar w:fldCharType="begin"/>
        </w:r>
        <w:r w:rsidR="000D76C9">
          <w:rPr>
            <w:noProof/>
            <w:webHidden/>
          </w:rPr>
          <w:instrText xml:space="preserve"> PAGEREF _Toc219789664 \h </w:instrText>
        </w:r>
        <w:r w:rsidR="000D76C9">
          <w:rPr>
            <w:noProof/>
            <w:webHidden/>
          </w:rPr>
        </w:r>
        <w:r w:rsidR="000D76C9">
          <w:rPr>
            <w:noProof/>
            <w:webHidden/>
          </w:rPr>
          <w:fldChar w:fldCharType="separate"/>
        </w:r>
        <w:r w:rsidR="000D76C9">
          <w:rPr>
            <w:noProof/>
            <w:webHidden/>
          </w:rPr>
          <w:t>92</w:t>
        </w:r>
        <w:r w:rsidR="000D76C9">
          <w:rPr>
            <w:noProof/>
            <w:webHidden/>
          </w:rPr>
          <w:fldChar w:fldCharType="end"/>
        </w:r>
      </w:hyperlink>
    </w:p>
    <w:p w14:paraId="3151D6C8" w14:textId="6EBDAD1C" w:rsidR="000D76C9" w:rsidRDefault="00040AF8">
      <w:pPr>
        <w:pStyle w:val="31"/>
        <w:rPr>
          <w:rFonts w:asciiTheme="minorHAnsi" w:eastAsiaTheme="minorEastAsia" w:hAnsiTheme="minorHAnsi" w:cstheme="minorBidi"/>
          <w:kern w:val="2"/>
          <w:lang w:val="en-US" w:eastAsia="en-US"/>
          <w14:ligatures w14:val="standardContextual"/>
        </w:rPr>
      </w:pPr>
      <w:hyperlink w:anchor="_Toc219789665" w:history="1">
        <w:r w:rsidR="000D76C9" w:rsidRPr="00747038">
          <w:rPr>
            <w:rStyle w:val="a3"/>
          </w:rPr>
          <w:t>Международный валютный фонд (МВФ) опубликовал ежегодный доклад об экономике Финляндии в понедельник, 19 января.</w:t>
        </w:r>
        <w:r w:rsidR="000D76C9">
          <w:rPr>
            <w:webHidden/>
          </w:rPr>
          <w:tab/>
        </w:r>
        <w:r w:rsidR="000D76C9">
          <w:rPr>
            <w:webHidden/>
          </w:rPr>
          <w:fldChar w:fldCharType="begin"/>
        </w:r>
        <w:r w:rsidR="000D76C9">
          <w:rPr>
            <w:webHidden/>
          </w:rPr>
          <w:instrText xml:space="preserve"> PAGEREF _Toc219789665 \h </w:instrText>
        </w:r>
        <w:r w:rsidR="000D76C9">
          <w:rPr>
            <w:webHidden/>
          </w:rPr>
        </w:r>
        <w:r w:rsidR="000D76C9">
          <w:rPr>
            <w:webHidden/>
          </w:rPr>
          <w:fldChar w:fldCharType="separate"/>
        </w:r>
        <w:r w:rsidR="000D76C9">
          <w:rPr>
            <w:webHidden/>
          </w:rPr>
          <w:t>92</w:t>
        </w:r>
        <w:r w:rsidR="000D76C9">
          <w:rPr>
            <w:webHidden/>
          </w:rPr>
          <w:fldChar w:fldCharType="end"/>
        </w:r>
      </w:hyperlink>
    </w:p>
    <w:p w14:paraId="2BA9955E" w14:textId="0AB74748"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66" w:history="1">
        <w:r w:rsidR="000D76C9" w:rsidRPr="00747038">
          <w:rPr>
            <w:rStyle w:val="a3"/>
            <w:noProof/>
          </w:rPr>
          <w:t>Румыния сегодня, 19.01.2026, Необычный случай: Пенсионный фонд оштрафован на 1000 леев за неувеличение пенсий</w:t>
        </w:r>
        <w:r w:rsidR="000D76C9">
          <w:rPr>
            <w:noProof/>
            <w:webHidden/>
          </w:rPr>
          <w:tab/>
        </w:r>
        <w:r w:rsidR="000D76C9">
          <w:rPr>
            <w:noProof/>
            <w:webHidden/>
          </w:rPr>
          <w:fldChar w:fldCharType="begin"/>
        </w:r>
        <w:r w:rsidR="000D76C9">
          <w:rPr>
            <w:noProof/>
            <w:webHidden/>
          </w:rPr>
          <w:instrText xml:space="preserve"> PAGEREF _Toc219789666 \h </w:instrText>
        </w:r>
        <w:r w:rsidR="000D76C9">
          <w:rPr>
            <w:noProof/>
            <w:webHidden/>
          </w:rPr>
        </w:r>
        <w:r w:rsidR="000D76C9">
          <w:rPr>
            <w:noProof/>
            <w:webHidden/>
          </w:rPr>
          <w:fldChar w:fldCharType="separate"/>
        </w:r>
        <w:r w:rsidR="000D76C9">
          <w:rPr>
            <w:noProof/>
            <w:webHidden/>
          </w:rPr>
          <w:t>93</w:t>
        </w:r>
        <w:r w:rsidR="000D76C9">
          <w:rPr>
            <w:noProof/>
            <w:webHidden/>
          </w:rPr>
          <w:fldChar w:fldCharType="end"/>
        </w:r>
      </w:hyperlink>
    </w:p>
    <w:p w14:paraId="23D40168" w14:textId="246D1F6B" w:rsidR="000D76C9" w:rsidRDefault="00040AF8">
      <w:pPr>
        <w:pStyle w:val="31"/>
        <w:rPr>
          <w:rFonts w:asciiTheme="minorHAnsi" w:eastAsiaTheme="minorEastAsia" w:hAnsiTheme="minorHAnsi" w:cstheme="minorBidi"/>
          <w:kern w:val="2"/>
          <w:lang w:val="en-US" w:eastAsia="en-US"/>
          <w14:ligatures w14:val="standardContextual"/>
        </w:rPr>
      </w:pPr>
      <w:hyperlink w:anchor="_Toc219789667" w:history="1">
        <w:r w:rsidR="000D76C9" w:rsidRPr="00747038">
          <w:rPr>
            <w:rStyle w:val="a3"/>
          </w:rPr>
          <w:t>Пенсионный фонд оказался под давлением судов, которые настоятельно призывают его предоставить ответы на запросы пенсионеров о пересчете пенсий. В результате бездействия фонда, за каждое обращение он теряет 1000 леев на судебных издержках.</w:t>
        </w:r>
        <w:r w:rsidR="000D76C9">
          <w:rPr>
            <w:webHidden/>
          </w:rPr>
          <w:tab/>
        </w:r>
        <w:r w:rsidR="000D76C9">
          <w:rPr>
            <w:webHidden/>
          </w:rPr>
          <w:fldChar w:fldCharType="begin"/>
        </w:r>
        <w:r w:rsidR="000D76C9">
          <w:rPr>
            <w:webHidden/>
          </w:rPr>
          <w:instrText xml:space="preserve"> PAGEREF _Toc219789667 \h </w:instrText>
        </w:r>
        <w:r w:rsidR="000D76C9">
          <w:rPr>
            <w:webHidden/>
          </w:rPr>
        </w:r>
        <w:r w:rsidR="000D76C9">
          <w:rPr>
            <w:webHidden/>
          </w:rPr>
          <w:fldChar w:fldCharType="separate"/>
        </w:r>
        <w:r w:rsidR="000D76C9">
          <w:rPr>
            <w:webHidden/>
          </w:rPr>
          <w:t>93</w:t>
        </w:r>
        <w:r w:rsidR="000D76C9">
          <w:rPr>
            <w:webHidden/>
          </w:rPr>
          <w:fldChar w:fldCharType="end"/>
        </w:r>
      </w:hyperlink>
    </w:p>
    <w:p w14:paraId="1746A67C" w14:textId="05D16AAD" w:rsidR="000D76C9" w:rsidRDefault="00040AF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89668" w:history="1">
        <w:r w:rsidR="000D76C9" w:rsidRPr="00747038">
          <w:rPr>
            <w:rStyle w:val="a3"/>
            <w:noProof/>
          </w:rPr>
          <w:t>МАТЕРИАЛЫ ПОД ВОПРОСОМ</w:t>
        </w:r>
        <w:r w:rsidR="000D76C9">
          <w:rPr>
            <w:noProof/>
            <w:webHidden/>
          </w:rPr>
          <w:tab/>
        </w:r>
        <w:r w:rsidR="000D76C9">
          <w:rPr>
            <w:noProof/>
            <w:webHidden/>
          </w:rPr>
          <w:fldChar w:fldCharType="begin"/>
        </w:r>
        <w:r w:rsidR="000D76C9">
          <w:rPr>
            <w:noProof/>
            <w:webHidden/>
          </w:rPr>
          <w:instrText xml:space="preserve"> PAGEREF _Toc219789668 \h </w:instrText>
        </w:r>
        <w:r w:rsidR="000D76C9">
          <w:rPr>
            <w:noProof/>
            <w:webHidden/>
          </w:rPr>
        </w:r>
        <w:r w:rsidR="000D76C9">
          <w:rPr>
            <w:noProof/>
            <w:webHidden/>
          </w:rPr>
          <w:fldChar w:fldCharType="separate"/>
        </w:r>
        <w:r w:rsidR="000D76C9">
          <w:rPr>
            <w:noProof/>
            <w:webHidden/>
          </w:rPr>
          <w:t>94</w:t>
        </w:r>
        <w:r w:rsidR="000D76C9">
          <w:rPr>
            <w:noProof/>
            <w:webHidden/>
          </w:rPr>
          <w:fldChar w:fldCharType="end"/>
        </w:r>
      </w:hyperlink>
    </w:p>
    <w:p w14:paraId="0C6DA344" w14:textId="77531307" w:rsidR="000D76C9" w:rsidRDefault="00040AF8">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89669" w:history="1">
        <w:r w:rsidR="000D76C9" w:rsidRPr="00747038">
          <w:rPr>
            <w:rStyle w:val="a3"/>
            <w:noProof/>
          </w:rPr>
          <w:t>Новости отрасли НПФ</w:t>
        </w:r>
        <w:r w:rsidR="000D76C9">
          <w:rPr>
            <w:noProof/>
            <w:webHidden/>
          </w:rPr>
          <w:tab/>
        </w:r>
        <w:r w:rsidR="000D76C9">
          <w:rPr>
            <w:noProof/>
            <w:webHidden/>
          </w:rPr>
          <w:fldChar w:fldCharType="begin"/>
        </w:r>
        <w:r w:rsidR="000D76C9">
          <w:rPr>
            <w:noProof/>
            <w:webHidden/>
          </w:rPr>
          <w:instrText xml:space="preserve"> PAGEREF _Toc219789669 \h </w:instrText>
        </w:r>
        <w:r w:rsidR="000D76C9">
          <w:rPr>
            <w:noProof/>
            <w:webHidden/>
          </w:rPr>
        </w:r>
        <w:r w:rsidR="000D76C9">
          <w:rPr>
            <w:noProof/>
            <w:webHidden/>
          </w:rPr>
          <w:fldChar w:fldCharType="separate"/>
        </w:r>
        <w:r w:rsidR="000D76C9">
          <w:rPr>
            <w:noProof/>
            <w:webHidden/>
          </w:rPr>
          <w:t>94</w:t>
        </w:r>
        <w:r w:rsidR="000D76C9">
          <w:rPr>
            <w:noProof/>
            <w:webHidden/>
          </w:rPr>
          <w:fldChar w:fldCharType="end"/>
        </w:r>
      </w:hyperlink>
    </w:p>
    <w:p w14:paraId="651D0E5D" w14:textId="357B0D16" w:rsidR="000D76C9" w:rsidRDefault="00040AF8">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89670" w:history="1">
        <w:r w:rsidR="000D76C9" w:rsidRPr="00747038">
          <w:rPr>
            <w:rStyle w:val="a3"/>
            <w:noProof/>
          </w:rPr>
          <w:t>Коммерсантъ Прикамье, 19.01.2026, Управляющий экс-президента «Стратегии» пытается оспорить сделки должника с недвижимостью в Москве</w:t>
        </w:r>
        <w:r w:rsidR="000D76C9">
          <w:rPr>
            <w:noProof/>
            <w:webHidden/>
          </w:rPr>
          <w:tab/>
        </w:r>
        <w:r w:rsidR="000D76C9">
          <w:rPr>
            <w:noProof/>
            <w:webHidden/>
          </w:rPr>
          <w:fldChar w:fldCharType="begin"/>
        </w:r>
        <w:r w:rsidR="000D76C9">
          <w:rPr>
            <w:noProof/>
            <w:webHidden/>
          </w:rPr>
          <w:instrText xml:space="preserve"> PAGEREF _Toc219789670 \h </w:instrText>
        </w:r>
        <w:r w:rsidR="000D76C9">
          <w:rPr>
            <w:noProof/>
            <w:webHidden/>
          </w:rPr>
        </w:r>
        <w:r w:rsidR="000D76C9">
          <w:rPr>
            <w:noProof/>
            <w:webHidden/>
          </w:rPr>
          <w:fldChar w:fldCharType="separate"/>
        </w:r>
        <w:r w:rsidR="000D76C9">
          <w:rPr>
            <w:noProof/>
            <w:webHidden/>
          </w:rPr>
          <w:t>94</w:t>
        </w:r>
        <w:r w:rsidR="000D76C9">
          <w:rPr>
            <w:noProof/>
            <w:webHidden/>
          </w:rPr>
          <w:fldChar w:fldCharType="end"/>
        </w:r>
      </w:hyperlink>
    </w:p>
    <w:p w14:paraId="26BCFB80" w14:textId="5C48DF5F" w:rsidR="000D76C9" w:rsidRDefault="00040AF8">
      <w:pPr>
        <w:pStyle w:val="31"/>
        <w:rPr>
          <w:rFonts w:asciiTheme="minorHAnsi" w:eastAsiaTheme="minorEastAsia" w:hAnsiTheme="minorHAnsi" w:cstheme="minorBidi"/>
          <w:kern w:val="2"/>
          <w:lang w:val="en-US" w:eastAsia="en-US"/>
          <w14:ligatures w14:val="standardContextual"/>
        </w:rPr>
      </w:pPr>
      <w:hyperlink w:anchor="_Toc219789671" w:history="1">
        <w:r w:rsidR="000D76C9" w:rsidRPr="00747038">
          <w:rPr>
            <w:rStyle w:val="a3"/>
          </w:rPr>
          <w:t>Арбитражный суд Пермского края рассматривает заявление финансового управляющего экс-президента НПФ «Стратегия» Петра Пьянкова о признании недействительным договора купли-продажи должника от 2016 года. Об этом свидетельствует информация в картотеке суда. Речь идет о квартире, расположенной в Москве по адресу: ул. Кожевническая, 5.</w:t>
        </w:r>
        <w:r w:rsidR="000D76C9">
          <w:rPr>
            <w:webHidden/>
          </w:rPr>
          <w:tab/>
        </w:r>
        <w:r w:rsidR="000D76C9">
          <w:rPr>
            <w:webHidden/>
          </w:rPr>
          <w:fldChar w:fldCharType="begin"/>
        </w:r>
        <w:r w:rsidR="000D76C9">
          <w:rPr>
            <w:webHidden/>
          </w:rPr>
          <w:instrText xml:space="preserve"> PAGEREF _Toc219789671 \h </w:instrText>
        </w:r>
        <w:r w:rsidR="000D76C9">
          <w:rPr>
            <w:webHidden/>
          </w:rPr>
        </w:r>
        <w:r w:rsidR="000D76C9">
          <w:rPr>
            <w:webHidden/>
          </w:rPr>
          <w:fldChar w:fldCharType="separate"/>
        </w:r>
        <w:r w:rsidR="000D76C9">
          <w:rPr>
            <w:webHidden/>
          </w:rPr>
          <w:t>94</w:t>
        </w:r>
        <w:r w:rsidR="000D76C9">
          <w:rPr>
            <w:webHidden/>
          </w:rPr>
          <w:fldChar w:fldCharType="end"/>
        </w:r>
      </w:hyperlink>
    </w:p>
    <w:p w14:paraId="15E433F4" w14:textId="3B091EB0" w:rsidR="00A0290C" w:rsidRPr="00DA60FB" w:rsidRDefault="0016758D" w:rsidP="00310633">
      <w:pPr>
        <w:rPr>
          <w:b/>
          <w:caps/>
          <w:sz w:val="32"/>
        </w:rPr>
      </w:pPr>
      <w:r w:rsidRPr="00DA60FB">
        <w:rPr>
          <w:caps/>
          <w:sz w:val="28"/>
        </w:rPr>
        <w:fldChar w:fldCharType="end"/>
      </w:r>
    </w:p>
    <w:p w14:paraId="6EA9C6EB" w14:textId="77777777" w:rsidR="00D1642B" w:rsidRPr="00DA60FB" w:rsidRDefault="00D1642B" w:rsidP="00D1642B">
      <w:pPr>
        <w:pStyle w:val="251"/>
      </w:pPr>
      <w:bookmarkStart w:id="16" w:name="_Toc396864664"/>
      <w:bookmarkStart w:id="17" w:name="_Toc99318652"/>
      <w:bookmarkStart w:id="18" w:name="_Toc219789551"/>
      <w:bookmarkStart w:id="19" w:name="_Toc246216291"/>
      <w:bookmarkStart w:id="20" w:name="_Toc246297418"/>
      <w:bookmarkEnd w:id="8"/>
      <w:bookmarkEnd w:id="9"/>
      <w:bookmarkEnd w:id="10"/>
      <w:bookmarkEnd w:id="11"/>
      <w:bookmarkEnd w:id="12"/>
      <w:bookmarkEnd w:id="13"/>
      <w:bookmarkEnd w:id="14"/>
      <w:bookmarkEnd w:id="15"/>
      <w:r w:rsidRPr="00DA60FB">
        <w:lastRenderedPageBreak/>
        <w:t>НОВОСТИ ПЕНСИОННОЙ ОТРАСЛИ</w:t>
      </w:r>
      <w:bookmarkEnd w:id="16"/>
      <w:bookmarkEnd w:id="17"/>
      <w:bookmarkEnd w:id="18"/>
    </w:p>
    <w:p w14:paraId="024116D1" w14:textId="77777777" w:rsidR="00111D7C" w:rsidRPr="00DA60FB" w:rsidRDefault="00111D7C" w:rsidP="00111D7C">
      <w:pPr>
        <w:pStyle w:val="10"/>
      </w:pPr>
      <w:bookmarkStart w:id="21" w:name="_Toc99271685"/>
      <w:bookmarkStart w:id="22" w:name="_Toc99318653"/>
      <w:bookmarkStart w:id="23" w:name="_Toc165991072"/>
      <w:bookmarkStart w:id="24" w:name="_Toc219789552"/>
      <w:bookmarkStart w:id="25" w:name="_Toc246987631"/>
      <w:bookmarkStart w:id="26" w:name="_Toc248632297"/>
      <w:bookmarkStart w:id="27" w:name="_Toc251223975"/>
      <w:bookmarkEnd w:id="19"/>
      <w:bookmarkEnd w:id="20"/>
      <w:r w:rsidRPr="00DA60FB">
        <w:t>Новости отрасли НПФ</w:t>
      </w:r>
      <w:bookmarkEnd w:id="21"/>
      <w:bookmarkEnd w:id="22"/>
      <w:bookmarkEnd w:id="23"/>
      <w:bookmarkEnd w:id="24"/>
    </w:p>
    <w:p w14:paraId="707830AF" w14:textId="1D01FD7F" w:rsidR="004D69BC" w:rsidRDefault="004D69BC" w:rsidP="004D69BC">
      <w:pPr>
        <w:pStyle w:val="2"/>
      </w:pPr>
      <w:bookmarkStart w:id="28" w:name="_Toc219789553"/>
      <w:proofErr w:type="spellStart"/>
      <w:r>
        <w:t>Choise-is</w:t>
      </w:r>
      <w:proofErr w:type="spellEnd"/>
      <w:r>
        <w:t>, 19.01.2026</w:t>
      </w:r>
      <w:r w:rsidRPr="004D69BC">
        <w:t xml:space="preserve">, </w:t>
      </w:r>
      <w:r>
        <w:t xml:space="preserve">«Лови процент»: НПФ </w:t>
      </w:r>
      <w:r w:rsidRPr="004D69BC">
        <w:rPr>
          <w:color w:val="000000" w:themeColor="text1"/>
        </w:rPr>
        <w:t xml:space="preserve">Эволюция </w:t>
      </w:r>
      <w:r>
        <w:t>запустил новый финансовый продукт с фиксированной ставкой</w:t>
      </w:r>
      <w:bookmarkEnd w:id="28"/>
    </w:p>
    <w:p w14:paraId="4DF0AD5F" w14:textId="77777777" w:rsidR="004D69BC" w:rsidRDefault="004D69BC" w:rsidP="004D69BC">
      <w:pPr>
        <w:pStyle w:val="3"/>
      </w:pPr>
      <w:bookmarkStart w:id="29" w:name="_Toc219789554"/>
      <w:r>
        <w:t>Негосударственный пенсионный фонд Эволюция предлагает клиентам новый продукт с гарантированным доходом: «Программа долгосрочных сбережений - лови процент». Он позволяет участникам ПДС получить гарантированный доход в размере процентной ставки 12% на все взносы до 31 декабря 2028 года.</w:t>
      </w:r>
      <w:bookmarkEnd w:id="29"/>
    </w:p>
    <w:p w14:paraId="253802D6" w14:textId="77777777" w:rsidR="004D69BC" w:rsidRDefault="004D69BC" w:rsidP="004D69BC">
      <w:r>
        <w:t>Размер гарантированного дохода рассчитывается по формуле простых процентов и начисляется на сумму сберегательных взносов на счете:</w:t>
      </w:r>
    </w:p>
    <w:p w14:paraId="70D17FBD" w14:textId="77777777" w:rsidR="004D69BC" w:rsidRDefault="004D69BC" w:rsidP="004D69BC">
      <w:r>
        <w:t>1.</w:t>
      </w:r>
      <w:r>
        <w:tab/>
        <w:t xml:space="preserve"> на личные взносы вкладчика, включая первый взнос в размере 36 тыс. рублей и последующие взносы от 1 тыс. рублей (в пределах 50 млн </w:t>
      </w:r>
      <w:proofErr w:type="gramStart"/>
      <w:r>
        <w:t>рублей )</w:t>
      </w:r>
      <w:proofErr w:type="gramEnd"/>
      <w:r>
        <w:t xml:space="preserve">; </w:t>
      </w:r>
    </w:p>
    <w:p w14:paraId="301E781D" w14:textId="77777777" w:rsidR="004D69BC" w:rsidRDefault="004D69BC" w:rsidP="004D69BC">
      <w:r>
        <w:t>2.</w:t>
      </w:r>
      <w:r>
        <w:tab/>
        <w:t xml:space="preserve"> на стимулирующие взносы от государства до 36 тыс. рублей в </w:t>
      </w:r>
      <w:proofErr w:type="gramStart"/>
      <w:r>
        <w:t>год ;</w:t>
      </w:r>
      <w:proofErr w:type="gramEnd"/>
      <w:r>
        <w:t xml:space="preserve"> </w:t>
      </w:r>
    </w:p>
    <w:p w14:paraId="1BF2AD28" w14:textId="77777777" w:rsidR="004D69BC" w:rsidRDefault="004D69BC" w:rsidP="004D69BC">
      <w:r>
        <w:t>3.</w:t>
      </w:r>
      <w:r>
        <w:tab/>
        <w:t xml:space="preserve"> на единовременный взнос (пенсионные накопления, переведенные из системы обязательного пенсионного страхования в ПДС). </w:t>
      </w:r>
    </w:p>
    <w:p w14:paraId="47E988FC" w14:textId="77777777" w:rsidR="004D69BC" w:rsidRDefault="004D69BC" w:rsidP="004D69BC">
      <w:r>
        <w:t xml:space="preserve">По условиям продукта, если суммарная величина фактического инвестиционного </w:t>
      </w:r>
      <w:proofErr w:type="gramStart"/>
      <w:r>
        <w:t>до-хода</w:t>
      </w:r>
      <w:proofErr w:type="gramEnd"/>
      <w:r>
        <w:t xml:space="preserve"> по договору за период с даты заключения договора по 31 декабря 2028 года </w:t>
      </w:r>
      <w:proofErr w:type="spellStart"/>
      <w:r>
        <w:t>бу</w:t>
      </w:r>
      <w:proofErr w:type="spellEnd"/>
      <w:r>
        <w:t>-дет меньше гарантированного дохода, то фонд отразит на счете доход с учетом га-</w:t>
      </w:r>
      <w:proofErr w:type="spellStart"/>
      <w:r>
        <w:t>рантированной</w:t>
      </w:r>
      <w:proofErr w:type="spellEnd"/>
      <w:r>
        <w:t xml:space="preserve"> процентной ставки. Если фактический инвестиционный доход фонда по договору с даты заключения договора по 31 декабря 2028 года окажется выше 12%, то НПФ Эволюция отразит на счете клиента сумму фактического дохода (</w:t>
      </w:r>
      <w:proofErr w:type="gramStart"/>
      <w:r>
        <w:t>ре-</w:t>
      </w:r>
      <w:proofErr w:type="spellStart"/>
      <w:r>
        <w:t>зультат</w:t>
      </w:r>
      <w:proofErr w:type="spellEnd"/>
      <w:proofErr w:type="gramEnd"/>
      <w:r>
        <w:t xml:space="preserve"> от размещения средств пенсионных резервов).</w:t>
      </w:r>
    </w:p>
    <w:p w14:paraId="653900E3" w14:textId="77777777" w:rsidR="004D69BC" w:rsidRDefault="004D69BC" w:rsidP="004D69BC">
      <w:r>
        <w:t>С 2029 года размещение средств по программе будет осуществляться в рамках базового инвестиционного профиля.</w:t>
      </w:r>
    </w:p>
    <w:p w14:paraId="56E40065" w14:textId="77777777" w:rsidR="004D69BC" w:rsidRDefault="004D69BC" w:rsidP="004D69BC">
      <w:r>
        <w:t>Параметры продукта содержат основные преимущества программы долгосрочных сбережений. Софинансирование от государства может достигать 36 тыс. рублей в год в течение 10 лет, его размер зависит от суммы уплаченных вкладчиком личных взносов по договору и от его среднемесячного дохода.</w:t>
      </w:r>
    </w:p>
    <w:p w14:paraId="03F00D2B" w14:textId="77777777" w:rsidR="004D69BC" w:rsidRDefault="004D69BC" w:rsidP="004D69BC">
      <w:r>
        <w:t>Кроме того, по программе доступен налоговый вычет на взносы до 400 тыс. рублей в год. За выплатами можно обращаться по истечении 15 лет участия в программе или по достижении возраста 55 лет для женщин и 60 лет для мужчин. Вкладчик может выбрать:</w:t>
      </w:r>
    </w:p>
    <w:p w14:paraId="2B35E25F" w14:textId="77777777" w:rsidR="004D69BC" w:rsidRDefault="004D69BC" w:rsidP="004D69BC">
      <w:r>
        <w:t>1.</w:t>
      </w:r>
      <w:r>
        <w:tab/>
        <w:t xml:space="preserve"> единовременную выплату (по истечении 15 лет участия в программе); </w:t>
      </w:r>
    </w:p>
    <w:p w14:paraId="4D3A0F62" w14:textId="77777777" w:rsidR="004D69BC" w:rsidRDefault="004D69BC" w:rsidP="004D69BC">
      <w:r>
        <w:t>2.</w:t>
      </w:r>
      <w:r>
        <w:tab/>
        <w:t xml:space="preserve"> срочные периодические (ежемесячные) выплаты на срок не менее 1 (одного) года и не более 20 (двадцати) лет; </w:t>
      </w:r>
    </w:p>
    <w:p w14:paraId="476CF745" w14:textId="77777777" w:rsidR="004D69BC" w:rsidRDefault="004D69BC" w:rsidP="004D69BC">
      <w:r>
        <w:t>3.</w:t>
      </w:r>
      <w:r>
        <w:tab/>
        <w:t xml:space="preserve"> пожизненные периодические выплаты. </w:t>
      </w:r>
    </w:p>
    <w:p w14:paraId="3A56F5A6" w14:textId="77777777" w:rsidR="004D69BC" w:rsidRDefault="004D69BC" w:rsidP="004D69BC">
      <w:r>
        <w:lastRenderedPageBreak/>
        <w:t>Если до обращения за выплатами возникнут особые жизненные ситуации, предусмотренные законом (потребуется дорогостоящее лечение или произойдет потеря кормильца), то средства по договору можно будет получить раньше - полностью или частично в соответствии с условиями получения выкупной суммы.</w:t>
      </w:r>
    </w:p>
    <w:p w14:paraId="351AA424" w14:textId="77777777" w:rsidR="004D69BC" w:rsidRDefault="004D69BC" w:rsidP="004D69BC">
      <w:r>
        <w:t>Оформить договор долгосрочных сбережений можно только в свою пользу, сделать это можно на сайте фонда или в любом офисе НПФ Эволюция.</w:t>
      </w:r>
    </w:p>
    <w:p w14:paraId="5A17D3D1" w14:textId="77777777" w:rsidR="004D69BC" w:rsidRDefault="004D69BC" w:rsidP="004D69BC">
      <w:r>
        <w:t>АО «НПФ Эволюция»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формированию долгосрочных сбережений и пенсионному страхованию на основании лицензии Банка России от 08.10.2014 № 436. Фонд успешно работает на пенсионном рынке 25 лет и имеет наивысшие рейтинги от «Эксперт РА» (</w:t>
      </w:r>
      <w:proofErr w:type="spellStart"/>
      <w:r>
        <w:t>ruAАA</w:t>
      </w:r>
      <w:proofErr w:type="spellEnd"/>
      <w:r>
        <w:t>) и «НРА» (ААА ru.</w:t>
      </w:r>
      <w:proofErr w:type="gramStart"/>
      <w:r>
        <w:t>pf )</w:t>
      </w:r>
      <w:proofErr w:type="gramEnd"/>
      <w:r>
        <w:t xml:space="preserve">. Среди клиентов АО «НПФ Эволюция» - крупные промышленные предприятия отечественной экономики. Пенсионные сбережения фонду доверили более 2 млн клиентов. Более детальная информация - на сайте </w:t>
      </w:r>
      <w:proofErr w:type="gramStart"/>
      <w:r>
        <w:t>фонда .</w:t>
      </w:r>
      <w:proofErr w:type="gramEnd"/>
    </w:p>
    <w:p w14:paraId="161503B4" w14:textId="0635873E" w:rsidR="00111D7C" w:rsidRPr="004D69BC" w:rsidRDefault="00040AF8" w:rsidP="004D69BC">
      <w:hyperlink r:id="rId8" w:history="1">
        <w:r w:rsidR="004D69BC" w:rsidRPr="00C4456B">
          <w:rPr>
            <w:rStyle w:val="a3"/>
          </w:rPr>
          <w:t>https://choise-is.ru/informaciya/post-lovi-procent-npf-evolyuciya-zapustil-novyjj-finansovyjj-produkt-s-8fti/</w:t>
        </w:r>
      </w:hyperlink>
      <w:r w:rsidR="004D69BC" w:rsidRPr="004D69BC">
        <w:t xml:space="preserve"> </w:t>
      </w:r>
    </w:p>
    <w:p w14:paraId="55B4179B" w14:textId="77777777" w:rsidR="004D69BC" w:rsidRPr="004D69BC" w:rsidRDefault="004D69BC" w:rsidP="004D69BC"/>
    <w:p w14:paraId="3F3BD793" w14:textId="77777777" w:rsidR="00111D7C" w:rsidRPr="003C5619" w:rsidRDefault="00111D7C" w:rsidP="00111D7C">
      <w:pPr>
        <w:pStyle w:val="10"/>
      </w:pPr>
      <w:bookmarkStart w:id="30" w:name="_Toc165991073"/>
      <w:bookmarkStart w:id="31" w:name="_Toc219789555"/>
      <w:bookmarkStart w:id="32" w:name="_Toc99271691"/>
      <w:bookmarkStart w:id="33" w:name="_Toc99318654"/>
      <w:bookmarkStart w:id="34" w:name="_Toc99318783"/>
      <w:bookmarkStart w:id="35" w:name="_Toc396864672"/>
      <w:r w:rsidRPr="00DA60FB">
        <w:t>Программа долгосрочных сбережений</w:t>
      </w:r>
      <w:bookmarkEnd w:id="30"/>
      <w:bookmarkEnd w:id="31"/>
    </w:p>
    <w:p w14:paraId="601867EC" w14:textId="29B88C99" w:rsidR="009032BD" w:rsidRPr="009032BD" w:rsidRDefault="009032BD" w:rsidP="009032BD">
      <w:pPr>
        <w:pStyle w:val="2"/>
      </w:pPr>
      <w:bookmarkStart w:id="36" w:name="_Toc219789556"/>
      <w:r w:rsidRPr="009032BD">
        <w:t>РБК, 19.01.2026, В НПФ «Будущее» рассказали, нужно ли назначать правопреемников для ПДС</w:t>
      </w:r>
      <w:bookmarkEnd w:id="36"/>
    </w:p>
    <w:p w14:paraId="2357B89B" w14:textId="77777777" w:rsidR="009032BD" w:rsidRPr="009032BD" w:rsidRDefault="009032BD" w:rsidP="009032BD">
      <w:pPr>
        <w:pStyle w:val="3"/>
      </w:pPr>
      <w:bookmarkStart w:id="37" w:name="_Toc219789557"/>
      <w:r w:rsidRPr="009032BD">
        <w:t>Эксперты НПФ «БУДУЩЕЕ» рекомендуют не назначать правопреемников при оформлении договоров долгосрочных сбережений (ПДС)</w:t>
      </w:r>
      <w:bookmarkEnd w:id="37"/>
    </w:p>
    <w:p w14:paraId="18345526" w14:textId="77777777" w:rsidR="009032BD" w:rsidRPr="009032BD" w:rsidRDefault="009032BD" w:rsidP="009032BD">
      <w:r w:rsidRPr="009032BD">
        <w:t>За время длительного действия договора ситуация в семье может значительно измениться, отмечают эксперты, например, может увеличиться количество детей-правопреемников, которые тоже хотели бы стать наследниками накопленных средств.</w:t>
      </w:r>
    </w:p>
    <w:p w14:paraId="2AB35C29" w14:textId="77777777" w:rsidR="009032BD" w:rsidRPr="009032BD" w:rsidRDefault="009032BD" w:rsidP="009032BD">
      <w:r w:rsidRPr="009032BD">
        <w:t>Сегодня сбережения, сформированные в рамках ПДС, наследуются на этапе накопления, когда еще не назначены выплаты, и на этапе выплат, когда участнику программы уже назначили срочные периодические выплаты. Если по договору назначены пожизненные выплаты, то сбережения не наследуются.</w:t>
      </w:r>
    </w:p>
    <w:p w14:paraId="3DE36411" w14:textId="77777777" w:rsidR="009032BD" w:rsidRPr="001C3C9B" w:rsidRDefault="009032BD" w:rsidP="009032BD">
      <w:r w:rsidRPr="009032BD">
        <w:t xml:space="preserve">Эксперты фонда пояснили, что у участников ПДС есть два варианта назначения правопреемника. </w:t>
      </w:r>
      <w:r w:rsidRPr="001C3C9B">
        <w:t>Первый - на этапе оформления договора с негосударственным пенсионным фондом, и второй вариант действует в рамках наследственного права, когда наследники получают полагающиеся им доли сбережений в числе прочих его денежных активов и имущества, как прописано в договоре, соответствующем заявлении или завещании.</w:t>
      </w:r>
    </w:p>
    <w:p w14:paraId="5782AB7A" w14:textId="77777777" w:rsidR="009032BD" w:rsidRPr="001C3C9B" w:rsidRDefault="009032BD" w:rsidP="009032BD">
      <w:r w:rsidRPr="001C3C9B">
        <w:t xml:space="preserve">«Исходя из практики работы, не рекомендуем назначать правопреемника при заключении договора с НПФ, - отметили эксперты фонда. - Потому что такие договоры действует достаточно долго. Например, программа долгосрочных сбережений </w:t>
      </w:r>
      <w:r w:rsidRPr="001C3C9B">
        <w:lastRenderedPageBreak/>
        <w:t>рассчитана на 10, 15, 20 лет. Допустим, вы сейчас определили, кому в том или ином случаи достанутся накопленные средства. Но за это время может многое измениться. Возможно, родятся дети, и в суматохе дней можно легко забыть о своем прежнем выборе. В результате воля родителя на сегодняшнее, актуальное время может быть не исполнена - и средства достанутся не всем детям».</w:t>
      </w:r>
    </w:p>
    <w:p w14:paraId="4AF95637" w14:textId="77777777" w:rsidR="009032BD" w:rsidRPr="001C3C9B" w:rsidRDefault="009032BD" w:rsidP="009032BD">
      <w:r w:rsidRPr="001C3C9B">
        <w:t>Эксперты добавили, что средства, формируемые по ПДС, а также в рамках негосударственных пенсионных программ, до начала назначения выплат защищены от судебного взыскания, так как эти средства на этапе накопления не являются имуществом клиента и не включаются в так называемую «конкурсную массу» даже при его банкротстве. Также эти деньги защищены в случае бракоразводного процесса.</w:t>
      </w:r>
    </w:p>
    <w:p w14:paraId="65E866CC" w14:textId="77C6A906" w:rsidR="009032BD" w:rsidRPr="001C3C9B" w:rsidRDefault="00040AF8" w:rsidP="009032BD">
      <w:hyperlink r:id="rId9" w:history="1">
        <w:r w:rsidR="009032BD" w:rsidRPr="00C4456B">
          <w:rPr>
            <w:rStyle w:val="a3"/>
            <w:lang w:val="en-US"/>
          </w:rPr>
          <w:t>https</w:t>
        </w:r>
        <w:r w:rsidR="009032BD" w:rsidRPr="001C3C9B">
          <w:rPr>
            <w:rStyle w:val="a3"/>
          </w:rPr>
          <w:t>://</w:t>
        </w:r>
        <w:r w:rsidR="009032BD" w:rsidRPr="00C4456B">
          <w:rPr>
            <w:rStyle w:val="a3"/>
            <w:lang w:val="en-US"/>
          </w:rPr>
          <w:t>companies</w:t>
        </w:r>
        <w:r w:rsidR="009032BD" w:rsidRPr="001C3C9B">
          <w:rPr>
            <w:rStyle w:val="a3"/>
          </w:rPr>
          <w:t>.</w:t>
        </w:r>
        <w:proofErr w:type="spellStart"/>
        <w:r w:rsidR="009032BD" w:rsidRPr="00C4456B">
          <w:rPr>
            <w:rStyle w:val="a3"/>
            <w:lang w:val="en-US"/>
          </w:rPr>
          <w:t>rbc</w:t>
        </w:r>
        <w:proofErr w:type="spellEnd"/>
        <w:r w:rsidR="009032BD" w:rsidRPr="001C3C9B">
          <w:rPr>
            <w:rStyle w:val="a3"/>
          </w:rPr>
          <w:t>.</w:t>
        </w:r>
        <w:proofErr w:type="spellStart"/>
        <w:r w:rsidR="009032BD" w:rsidRPr="00C4456B">
          <w:rPr>
            <w:rStyle w:val="a3"/>
            <w:lang w:val="en-US"/>
          </w:rPr>
          <w:t>ru</w:t>
        </w:r>
        <w:proofErr w:type="spellEnd"/>
        <w:r w:rsidR="009032BD" w:rsidRPr="001C3C9B">
          <w:rPr>
            <w:rStyle w:val="a3"/>
          </w:rPr>
          <w:t>/</w:t>
        </w:r>
        <w:r w:rsidR="009032BD" w:rsidRPr="00C4456B">
          <w:rPr>
            <w:rStyle w:val="a3"/>
            <w:lang w:val="en-US"/>
          </w:rPr>
          <w:t>news</w:t>
        </w:r>
        <w:r w:rsidR="009032BD" w:rsidRPr="001C3C9B">
          <w:rPr>
            <w:rStyle w:val="a3"/>
          </w:rPr>
          <w:t>/</w:t>
        </w:r>
        <w:proofErr w:type="spellStart"/>
        <w:r w:rsidR="009032BD" w:rsidRPr="00C4456B">
          <w:rPr>
            <w:rStyle w:val="a3"/>
            <w:lang w:val="en-US"/>
          </w:rPr>
          <w:t>ilI</w:t>
        </w:r>
        <w:proofErr w:type="spellEnd"/>
        <w:r w:rsidR="009032BD" w:rsidRPr="001C3C9B">
          <w:rPr>
            <w:rStyle w:val="a3"/>
          </w:rPr>
          <w:t>6</w:t>
        </w:r>
        <w:r w:rsidR="009032BD" w:rsidRPr="00C4456B">
          <w:rPr>
            <w:rStyle w:val="a3"/>
            <w:lang w:val="en-US"/>
          </w:rPr>
          <w:t>v</w:t>
        </w:r>
        <w:r w:rsidR="009032BD" w:rsidRPr="001C3C9B">
          <w:rPr>
            <w:rStyle w:val="a3"/>
          </w:rPr>
          <w:t>27</w:t>
        </w:r>
        <w:proofErr w:type="spellStart"/>
        <w:r w:rsidR="009032BD" w:rsidRPr="00C4456B">
          <w:rPr>
            <w:rStyle w:val="a3"/>
            <w:lang w:val="en-US"/>
          </w:rPr>
          <w:t>IcX</w:t>
        </w:r>
        <w:proofErr w:type="spellEnd"/>
        <w:r w:rsidR="009032BD" w:rsidRPr="001C3C9B">
          <w:rPr>
            <w:rStyle w:val="a3"/>
          </w:rPr>
          <w:t>/</w:t>
        </w:r>
        <w:r w:rsidR="009032BD" w:rsidRPr="00C4456B">
          <w:rPr>
            <w:rStyle w:val="a3"/>
            <w:lang w:val="en-US"/>
          </w:rPr>
          <w:t>v</w:t>
        </w:r>
        <w:r w:rsidR="009032BD" w:rsidRPr="001C3C9B">
          <w:rPr>
            <w:rStyle w:val="a3"/>
          </w:rPr>
          <w:t>-</w:t>
        </w:r>
        <w:proofErr w:type="spellStart"/>
        <w:r w:rsidR="009032BD" w:rsidRPr="00C4456B">
          <w:rPr>
            <w:rStyle w:val="a3"/>
            <w:lang w:val="en-US"/>
          </w:rPr>
          <w:t>npf</w:t>
        </w:r>
        <w:proofErr w:type="spellEnd"/>
        <w:r w:rsidR="009032BD" w:rsidRPr="001C3C9B">
          <w:rPr>
            <w:rStyle w:val="a3"/>
          </w:rPr>
          <w:t>-</w:t>
        </w:r>
        <w:proofErr w:type="spellStart"/>
        <w:r w:rsidR="009032BD" w:rsidRPr="00C4456B">
          <w:rPr>
            <w:rStyle w:val="a3"/>
            <w:lang w:val="en-US"/>
          </w:rPr>
          <w:t>buduschee</w:t>
        </w:r>
        <w:proofErr w:type="spellEnd"/>
        <w:r w:rsidR="009032BD" w:rsidRPr="001C3C9B">
          <w:rPr>
            <w:rStyle w:val="a3"/>
          </w:rPr>
          <w:t>-</w:t>
        </w:r>
        <w:proofErr w:type="spellStart"/>
        <w:r w:rsidR="009032BD" w:rsidRPr="00C4456B">
          <w:rPr>
            <w:rStyle w:val="a3"/>
            <w:lang w:val="en-US"/>
          </w:rPr>
          <w:t>rasskazali</w:t>
        </w:r>
        <w:proofErr w:type="spellEnd"/>
        <w:r w:rsidR="009032BD" w:rsidRPr="001C3C9B">
          <w:rPr>
            <w:rStyle w:val="a3"/>
          </w:rPr>
          <w:t>-</w:t>
        </w:r>
        <w:proofErr w:type="spellStart"/>
        <w:r w:rsidR="009032BD" w:rsidRPr="00C4456B">
          <w:rPr>
            <w:rStyle w:val="a3"/>
            <w:lang w:val="en-US"/>
          </w:rPr>
          <w:t>nuzhno</w:t>
        </w:r>
        <w:proofErr w:type="spellEnd"/>
        <w:r w:rsidR="009032BD" w:rsidRPr="001C3C9B">
          <w:rPr>
            <w:rStyle w:val="a3"/>
          </w:rPr>
          <w:t>-</w:t>
        </w:r>
        <w:r w:rsidR="009032BD" w:rsidRPr="00C4456B">
          <w:rPr>
            <w:rStyle w:val="a3"/>
            <w:lang w:val="en-US"/>
          </w:rPr>
          <w:t>li</w:t>
        </w:r>
        <w:r w:rsidR="009032BD" w:rsidRPr="001C3C9B">
          <w:rPr>
            <w:rStyle w:val="a3"/>
          </w:rPr>
          <w:t>-</w:t>
        </w:r>
        <w:proofErr w:type="spellStart"/>
        <w:r w:rsidR="009032BD" w:rsidRPr="00C4456B">
          <w:rPr>
            <w:rStyle w:val="a3"/>
            <w:lang w:val="en-US"/>
          </w:rPr>
          <w:t>naznachat</w:t>
        </w:r>
        <w:proofErr w:type="spellEnd"/>
        <w:r w:rsidR="009032BD" w:rsidRPr="001C3C9B">
          <w:rPr>
            <w:rStyle w:val="a3"/>
          </w:rPr>
          <w:t>-</w:t>
        </w:r>
        <w:proofErr w:type="spellStart"/>
        <w:r w:rsidR="009032BD" w:rsidRPr="00C4456B">
          <w:rPr>
            <w:rStyle w:val="a3"/>
            <w:lang w:val="en-US"/>
          </w:rPr>
          <w:t>pravopreemnikov</w:t>
        </w:r>
        <w:proofErr w:type="spellEnd"/>
        <w:r w:rsidR="009032BD" w:rsidRPr="001C3C9B">
          <w:rPr>
            <w:rStyle w:val="a3"/>
          </w:rPr>
          <w:t>-</w:t>
        </w:r>
        <w:proofErr w:type="spellStart"/>
        <w:r w:rsidR="009032BD" w:rsidRPr="00C4456B">
          <w:rPr>
            <w:rStyle w:val="a3"/>
            <w:lang w:val="en-US"/>
          </w:rPr>
          <w:t>dlya</w:t>
        </w:r>
        <w:proofErr w:type="spellEnd"/>
        <w:r w:rsidR="009032BD" w:rsidRPr="001C3C9B">
          <w:rPr>
            <w:rStyle w:val="a3"/>
          </w:rPr>
          <w:t>-</w:t>
        </w:r>
        <w:proofErr w:type="spellStart"/>
        <w:r w:rsidR="009032BD" w:rsidRPr="00C4456B">
          <w:rPr>
            <w:rStyle w:val="a3"/>
            <w:lang w:val="en-US"/>
          </w:rPr>
          <w:t>pds</w:t>
        </w:r>
        <w:proofErr w:type="spellEnd"/>
        <w:r w:rsidR="009032BD" w:rsidRPr="001C3C9B">
          <w:rPr>
            <w:rStyle w:val="a3"/>
          </w:rPr>
          <w:t>/</w:t>
        </w:r>
      </w:hyperlink>
      <w:r w:rsidR="009032BD" w:rsidRPr="001C3C9B">
        <w:t xml:space="preserve"> </w:t>
      </w:r>
    </w:p>
    <w:p w14:paraId="306E9B76" w14:textId="38D48FCE" w:rsidR="003326D9" w:rsidRPr="00DA60FB" w:rsidRDefault="003326D9" w:rsidP="003326D9">
      <w:pPr>
        <w:pStyle w:val="2"/>
      </w:pPr>
      <w:bookmarkStart w:id="38" w:name="ф1"/>
      <w:bookmarkStart w:id="39" w:name="_Toc219789558"/>
      <w:bookmarkEnd w:id="38"/>
      <w:r w:rsidRPr="00DA60FB">
        <w:t>Regions.ru, 19.01.2026, Существенная прибавка: как накопить миллион рублей к пенсии</w:t>
      </w:r>
      <w:bookmarkEnd w:id="39"/>
    </w:p>
    <w:p w14:paraId="1E4EC6B3" w14:textId="3B829013" w:rsidR="003326D9" w:rsidRPr="00DA60FB" w:rsidRDefault="003326D9" w:rsidP="006A0901">
      <w:pPr>
        <w:pStyle w:val="3"/>
      </w:pPr>
      <w:bookmarkStart w:id="40" w:name="_Toc219789559"/>
      <w:r w:rsidRPr="00DA60FB">
        <w:t xml:space="preserve">Накопить внушительную сумму к выходу на пенсию с помощью программы долгосрочных сбережений вполне реально, считает эксперт Ирина Андриевская. По ее словам, ПДС рассчитана на длительный срок и особенно эффективна при регулярных взносах и дисциплинированном подходе. Основной плюс программы заключается в том, что к личным накоплениям добавляется государственное софинансирование и инвестиционный доход негосударственного пенсионного фонда, пишет </w:t>
      </w:r>
      <w:r w:rsidR="00DA60FB">
        <w:t>«</w:t>
      </w:r>
      <w:r w:rsidRPr="00DA60FB">
        <w:t>Российская газета</w:t>
      </w:r>
      <w:r w:rsidR="00DA60FB">
        <w:t>»</w:t>
      </w:r>
      <w:r w:rsidRPr="00DA60FB">
        <w:t>.</w:t>
      </w:r>
      <w:bookmarkEnd w:id="40"/>
    </w:p>
    <w:p w14:paraId="4F2989C8" w14:textId="77777777" w:rsidR="003326D9" w:rsidRPr="00DA60FB" w:rsidRDefault="003326D9" w:rsidP="003326D9">
      <w:r w:rsidRPr="00DA60FB">
        <w:t>Эксперт поясняет, что даже при умеренных ежемесячных взносах участник программы получает ощутимую поддержку от государства — до ₽36 тысяч в год, а также может воспользоваться налоговым вычетом, если платит НДФЛ. Дополнительный рост суммы обеспечивается за счет инвестирования средств НПФ. В совокупности эти факторы позволяют за несколько лет приблизиться к отметке в один миллион рублей, а при полном сроке участия накопить значительно больше.</w:t>
      </w:r>
    </w:p>
    <w:p w14:paraId="0797A5CF" w14:textId="77777777" w:rsidR="003326D9" w:rsidRPr="00DA60FB" w:rsidRDefault="003326D9" w:rsidP="003326D9">
      <w:r w:rsidRPr="00DA60FB">
        <w:t>Вместе с тем Андриевская подчеркивает, что результат напрямую зависит от выбранного фонда и его стратегии. Доходность может колебаться, поэтому при выборе НПФ важно анализировать его показатели за длительный период. Программа долгосрочных сбережений подходит тем, кто готов планировать финансы заранее и воспринимает ее как инструмент стабильной прибавки к пенсии, а не способ быстрого заработка.</w:t>
      </w:r>
    </w:p>
    <w:p w14:paraId="7D4CDC09" w14:textId="1E472D1C" w:rsidR="003326D9" w:rsidRPr="00DA60FB" w:rsidRDefault="00040AF8" w:rsidP="003326D9">
      <w:hyperlink r:id="rId10" w:history="1">
        <w:r w:rsidR="003326D9" w:rsidRPr="00DA60FB">
          <w:rPr>
            <w:rStyle w:val="a3"/>
          </w:rPr>
          <w:t>https://regions.ru/ekonomika/suschestvennaya-pribavka-kak-nakopit-million-rubley-k-pensii</w:t>
        </w:r>
      </w:hyperlink>
      <w:r w:rsidR="003326D9" w:rsidRPr="00DA60FB">
        <w:t xml:space="preserve"> </w:t>
      </w:r>
    </w:p>
    <w:p w14:paraId="110B0DEB" w14:textId="77777777" w:rsidR="006C3197" w:rsidRPr="00DA60FB" w:rsidRDefault="006C3197" w:rsidP="006C3197">
      <w:pPr>
        <w:pStyle w:val="2"/>
      </w:pPr>
      <w:bookmarkStart w:id="41" w:name="ф2"/>
      <w:bookmarkStart w:id="42" w:name="_Toc219789560"/>
      <w:bookmarkEnd w:id="41"/>
      <w:r w:rsidRPr="00DA60FB">
        <w:lastRenderedPageBreak/>
        <w:t>URA.RU, 19.01.2026, Россиянам подсказали способ, как можно гарантированно накопить большую пенсию</w:t>
      </w:r>
      <w:bookmarkEnd w:id="42"/>
    </w:p>
    <w:p w14:paraId="7021B83A" w14:textId="46B3CF1E" w:rsidR="006C3197" w:rsidRPr="00DA60FB" w:rsidRDefault="006C3197" w:rsidP="006A0901">
      <w:pPr>
        <w:pStyle w:val="3"/>
      </w:pPr>
      <w:bookmarkStart w:id="43" w:name="_Hlk219723918"/>
      <w:bookmarkStart w:id="44" w:name="_Toc219789561"/>
      <w:r w:rsidRPr="00DA60FB">
        <w:t xml:space="preserve">Россияне смогут накопить себе на пенсию, если будут пользоваться программой долгосрочных сбережений. Это закрепленный в федеральном законодательстве механизм добровольного формирования дополнительного пенсионного капитала через негосударственные пенсионные фонды (НПФ). Об этом сообщил бизнес-консультант, основатель бизнес-сообщества </w:t>
      </w:r>
      <w:r w:rsidR="00DA60FB">
        <w:t>«</w:t>
      </w:r>
      <w:r w:rsidRPr="00DA60FB">
        <w:t>Русяев Клуб</w:t>
      </w:r>
      <w:r w:rsidR="00DA60FB">
        <w:t>»</w:t>
      </w:r>
      <w:r w:rsidRPr="00DA60FB">
        <w:t xml:space="preserve"> Илья Русяев. По его словам, таким образом можно накопить миллион</w:t>
      </w:r>
      <w:bookmarkEnd w:id="43"/>
      <w:r w:rsidRPr="00DA60FB">
        <w:t>.</w:t>
      </w:r>
      <w:bookmarkEnd w:id="44"/>
      <w:r w:rsidRPr="00DA60FB">
        <w:t xml:space="preserve"> </w:t>
      </w:r>
    </w:p>
    <w:p w14:paraId="58A56A53" w14:textId="4976C227" w:rsidR="006C3197" w:rsidRPr="00DA60FB" w:rsidRDefault="00DA60FB" w:rsidP="006C3197">
      <w:r>
        <w:t>«</w:t>
      </w:r>
      <w:r w:rsidR="006C3197" w:rsidRPr="00DA60FB">
        <w:t>Гражданин заключает договор долгосрочных сбережений, перечисляет взносы в любом удобном режиме, а фонд размещает эти средства в соответствии с установленными регулятором требованиями. Право на получение выплат возникает либо по достижении установленного возраста, либо по истечении минимального срока действия договора</w:t>
      </w:r>
      <w:r>
        <w:t>»</w:t>
      </w:r>
      <w:r w:rsidR="006C3197" w:rsidRPr="00DA60FB">
        <w:t xml:space="preserve">, — объяснил эксперт в беседе с </w:t>
      </w:r>
      <w:r>
        <w:t>«</w:t>
      </w:r>
      <w:proofErr w:type="spellStart"/>
      <w:r w:rsidR="006C3197" w:rsidRPr="00DA60FB">
        <w:t>Лентой.ру</w:t>
      </w:r>
      <w:proofErr w:type="spellEnd"/>
      <w:r>
        <w:t>»</w:t>
      </w:r>
      <w:r w:rsidR="006C3197" w:rsidRPr="00DA60FB">
        <w:t>. По его словам, схема позволяет гражданам формировать личные накопления на пенсию.</w:t>
      </w:r>
    </w:p>
    <w:p w14:paraId="5CECE9A9" w14:textId="77777777" w:rsidR="006C3197" w:rsidRPr="00DA60FB" w:rsidRDefault="006C3197" w:rsidP="006C3197">
      <w:r w:rsidRPr="00DA60FB">
        <w:t>Таким образом, например, государство в течение 10 лет может добавлять к личным взносам участника до 36 тысяч рублей в год. Заключить договор с негосударственными фондами можно через электронное заявление.</w:t>
      </w:r>
    </w:p>
    <w:p w14:paraId="07CCEDBC" w14:textId="77777777" w:rsidR="006C3197" w:rsidRPr="00DA60FB" w:rsidRDefault="006C3197" w:rsidP="006C3197">
      <w:r w:rsidRPr="00DA60FB">
        <w:t xml:space="preserve">Еще один вариант накопления денежных средств — банковские вклады. Однако, если клиент не забирает деньги после досрочного расторжения договора, то он может потерять значительную сумму. Финансисты советуют внимательно читать договоры при заключении. Тем временем власти РФ продолжают индексировать социальные выплаты. </w:t>
      </w:r>
    </w:p>
    <w:p w14:paraId="65A0FE41" w14:textId="71A5D6DC" w:rsidR="00994E14" w:rsidRPr="00DA60FB" w:rsidRDefault="00040AF8" w:rsidP="006C3197">
      <w:hyperlink r:id="rId11" w:history="1">
        <w:r w:rsidR="006C3197" w:rsidRPr="00DA60FB">
          <w:rPr>
            <w:rStyle w:val="a3"/>
          </w:rPr>
          <w:t>https://ura.news/news/1053060558</w:t>
        </w:r>
      </w:hyperlink>
    </w:p>
    <w:p w14:paraId="4B58AE3B" w14:textId="69D4212F" w:rsidR="004B2F2C" w:rsidRPr="00DA60FB" w:rsidRDefault="004B2F2C" w:rsidP="004B2F2C">
      <w:pPr>
        <w:pStyle w:val="2"/>
      </w:pPr>
      <w:bookmarkStart w:id="45" w:name="ф3"/>
      <w:bookmarkStart w:id="46" w:name="_Toc219789562"/>
      <w:bookmarkEnd w:id="45"/>
      <w:r w:rsidRPr="00DA60FB">
        <w:t>Kotovse</w:t>
      </w:r>
      <w:r w:rsidR="0082516D" w:rsidRPr="00DA60FB">
        <w:t>.ru</w:t>
      </w:r>
      <w:r w:rsidRPr="00DA60FB">
        <w:t xml:space="preserve">, 19.01.2026, Эксперты НПФ </w:t>
      </w:r>
      <w:r w:rsidR="00DA60FB">
        <w:t>«</w:t>
      </w:r>
      <w:r w:rsidRPr="00DA60FB">
        <w:t>БУДУЩЕЕ</w:t>
      </w:r>
      <w:r w:rsidR="00DA60FB">
        <w:t>»</w:t>
      </w:r>
      <w:r w:rsidRPr="00DA60FB">
        <w:t xml:space="preserve"> рассказали, нужно ли назначать правопреемников для долгосрочных сбережений</w:t>
      </w:r>
      <w:bookmarkEnd w:id="46"/>
    </w:p>
    <w:p w14:paraId="2420EAB9" w14:textId="757E83E1" w:rsidR="004B2F2C" w:rsidRPr="00DA60FB" w:rsidRDefault="004B2F2C" w:rsidP="006A0901">
      <w:pPr>
        <w:pStyle w:val="3"/>
      </w:pPr>
      <w:bookmarkStart w:id="47" w:name="_Toc219789563"/>
      <w:r w:rsidRPr="00DA60FB">
        <w:t xml:space="preserve">Эксперты НПФ </w:t>
      </w:r>
      <w:r w:rsidR="00DA60FB">
        <w:t>«</w:t>
      </w:r>
      <w:r w:rsidRPr="00DA60FB">
        <w:t>БУДУЩЕЕ</w:t>
      </w:r>
      <w:r w:rsidR="00DA60FB">
        <w:t>»</w:t>
      </w:r>
      <w:r w:rsidRPr="00DA60FB">
        <w:t xml:space="preserve"> рекомендуют не назначать правопреемников при оформлении договоров долгосрочных сбережений (ПДС). За время длительного действия договора ситуация в семье может значительно измениться, отмечают эксперты, например, может увеличиться количество детей-правопреемников, которые тоже хотели бы стать наследниками накопленных средств.</w:t>
      </w:r>
      <w:bookmarkEnd w:id="47"/>
    </w:p>
    <w:p w14:paraId="1DD97428" w14:textId="77777777" w:rsidR="004B2F2C" w:rsidRPr="00DA60FB" w:rsidRDefault="004B2F2C" w:rsidP="004B2F2C">
      <w:r w:rsidRPr="00DA60FB">
        <w:t>Сегодня сбережения, сформированные в рамках ПДС, наследуются на этапе накопления, когда еще не назначены выплаты, и на этапе выплат, когда участнику программы уже назначили срочные периодические выплаты. Если по договору назначены пожизненные выплаты, то сбережения не наследуются.</w:t>
      </w:r>
    </w:p>
    <w:p w14:paraId="3A49D7CE" w14:textId="77777777" w:rsidR="004B2F2C" w:rsidRPr="00DA60FB" w:rsidRDefault="004B2F2C" w:rsidP="004B2F2C">
      <w:r w:rsidRPr="00DA60FB">
        <w:t>Эксперты фонда пояснили, что у участников ПДС есть два варианта назначения правопреемника. Первый - на этапе оформления договора с негосударственным пенсионным фондом, и второй вариант действует в рамках наследственного права, когда наследники получают полагающиеся им доли сбережений в числе прочих его денежных активов и имущества, как прописано в договоре, соответствующем заявлении или завещании.</w:t>
      </w:r>
    </w:p>
    <w:p w14:paraId="3DE8D94C" w14:textId="2E2C2582" w:rsidR="004B2F2C" w:rsidRPr="00DA60FB" w:rsidRDefault="00DA60FB" w:rsidP="004B2F2C">
      <w:r>
        <w:lastRenderedPageBreak/>
        <w:t>«</w:t>
      </w:r>
      <w:r w:rsidR="004B2F2C" w:rsidRPr="00DA60FB">
        <w:t>Исходя из практики работы, не рекомендуем назначать правопреемника при заключении договора с НПФ, - отметили эксперты фонда. - Потому что такие договоры действует достаточно долго. Например, программа долгосрочных сбережений рассчитана на 10, 15, 20 лет. Допустим, вы сейчас определили, кому в том или ином случаи достанутся накопленные средства. Но за это время может многое измениться. Возможно, родятся дети, и в суматохе дней можно легко забыть о своем прежнем выборе. В результате воля родителя на сегодняшнее, актуальное время может быть не исполнена - и средства достанутся не всем детям</w:t>
      </w:r>
      <w:r>
        <w:t>»</w:t>
      </w:r>
      <w:r w:rsidR="004B2F2C" w:rsidRPr="00DA60FB">
        <w:t>.</w:t>
      </w:r>
    </w:p>
    <w:p w14:paraId="28E4FBD2" w14:textId="6CE9C76C" w:rsidR="004B2F2C" w:rsidRPr="00DA60FB" w:rsidRDefault="004B2F2C" w:rsidP="004B2F2C">
      <w:r w:rsidRPr="00DA60FB">
        <w:t xml:space="preserve">Эксперты добавили, что средства, формируемые по ПДС, а также в рамках негосударственных пенсионных программ, до начала назначения выплат защищены от судебного взыскания, так как эти средства на этапе накопления не являются имуществом клиента и не включаются в так называемую </w:t>
      </w:r>
      <w:r w:rsidR="00DA60FB">
        <w:t>«</w:t>
      </w:r>
      <w:r w:rsidRPr="00DA60FB">
        <w:t>конкурсную массу</w:t>
      </w:r>
      <w:r w:rsidR="00DA60FB">
        <w:t>»</w:t>
      </w:r>
      <w:r w:rsidRPr="00DA60FB">
        <w:t xml:space="preserve"> даже при его банкротстве. Также эти деньги защищены в случае бракоразводного процесса.</w:t>
      </w:r>
    </w:p>
    <w:p w14:paraId="739D7E81" w14:textId="465B2B97" w:rsidR="004B2F2C" w:rsidRPr="00DA60FB" w:rsidRDefault="004B2F2C" w:rsidP="004B2F2C">
      <w:r w:rsidRPr="00DA60FB">
        <w:t xml:space="preserve">АО </w:t>
      </w:r>
      <w:r w:rsidR="00DA60FB">
        <w:t>«</w:t>
      </w:r>
      <w:r w:rsidRPr="00DA60FB">
        <w:t>НПФ БУДУЩЕЕ</w:t>
      </w:r>
      <w:r w:rsidR="00DA60FB">
        <w:t>»</w:t>
      </w:r>
      <w:r w:rsidRPr="00DA60FB">
        <w:t xml:space="preserve"> - один из крупнейших негосударственных пенсионных фондов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пенсионном рынке с 2014 года и имеет рейтинги от </w:t>
      </w:r>
      <w:r w:rsidR="00DA60FB">
        <w:t>«</w:t>
      </w:r>
      <w:r w:rsidRPr="00DA60FB">
        <w:t>Эксперт РА</w:t>
      </w:r>
      <w:r w:rsidR="00DA60FB">
        <w:t>»</w:t>
      </w:r>
      <w:r w:rsidRPr="00DA60FB">
        <w:t xml:space="preserve"> (</w:t>
      </w:r>
      <w:proofErr w:type="spellStart"/>
      <w:r w:rsidRPr="00DA60FB">
        <w:t>ruAА</w:t>
      </w:r>
      <w:proofErr w:type="spellEnd"/>
      <w:r w:rsidRPr="00DA60FB">
        <w:t xml:space="preserve">+) и </w:t>
      </w:r>
      <w:r w:rsidR="00DA60FB">
        <w:t>«</w:t>
      </w:r>
      <w:r w:rsidRPr="00DA60FB">
        <w:t>НРА</w:t>
      </w:r>
      <w:r w:rsidR="00DA60FB">
        <w:t>»</w:t>
      </w:r>
      <w:r w:rsidRPr="00DA60FB">
        <w:t xml:space="preserve"> (ААА ru.pf). Пенсионные сбережения фонду доверили более 8,5 млн клиентов. Более детальная информация - на сайте фонда.</w:t>
      </w:r>
    </w:p>
    <w:p w14:paraId="7C0B052F" w14:textId="77777777" w:rsidR="004B2F2C" w:rsidRPr="00DA60FB" w:rsidRDefault="00040AF8" w:rsidP="004B2F2C">
      <w:hyperlink r:id="rId12" w:history="1">
        <w:r w:rsidR="004B2F2C" w:rsidRPr="00DA60FB">
          <w:rPr>
            <w:rStyle w:val="a3"/>
          </w:rPr>
          <w:t>https://kotovse.ru/eksperty-npf-budushhee-rasskazali-nuzhno-li-naznachat-p-t534q/</w:t>
        </w:r>
      </w:hyperlink>
    </w:p>
    <w:p w14:paraId="0535788C" w14:textId="77777777" w:rsidR="006C3197" w:rsidRPr="00DA60FB" w:rsidRDefault="006C3197" w:rsidP="006C3197"/>
    <w:p w14:paraId="61C77DB8" w14:textId="77777777" w:rsidR="00111D7C" w:rsidRPr="003C5619" w:rsidRDefault="00111D7C" w:rsidP="00111D7C">
      <w:pPr>
        <w:pStyle w:val="10"/>
      </w:pPr>
      <w:bookmarkStart w:id="48" w:name="_Toc165991074"/>
      <w:bookmarkStart w:id="49" w:name="_Toc219789564"/>
      <w:r w:rsidRPr="00DA60FB">
        <w:t>Новости развития системы обязательного пенсионного страхования и страховой пенсии</w:t>
      </w:r>
      <w:bookmarkEnd w:id="32"/>
      <w:bookmarkEnd w:id="33"/>
      <w:bookmarkEnd w:id="34"/>
      <w:bookmarkEnd w:id="48"/>
      <w:bookmarkEnd w:id="49"/>
    </w:p>
    <w:p w14:paraId="5DDF509C" w14:textId="5218085C" w:rsidR="00174C0F" w:rsidRPr="00174C0F" w:rsidRDefault="00174C0F" w:rsidP="00174C0F">
      <w:pPr>
        <w:pStyle w:val="2"/>
      </w:pPr>
      <w:bookmarkStart w:id="50" w:name="_Toc219789565"/>
      <w:r w:rsidRPr="00174C0F">
        <w:t>Парламентская газета, 19.01.2026, Женщинам с ребенком на крайнем севере предложили дать право на досрочную пенсию</w:t>
      </w:r>
      <w:bookmarkEnd w:id="50"/>
    </w:p>
    <w:p w14:paraId="5B245779" w14:textId="77777777" w:rsidR="00174C0F" w:rsidRPr="00174C0F" w:rsidRDefault="00174C0F" w:rsidP="00174C0F">
      <w:pPr>
        <w:pStyle w:val="3"/>
      </w:pPr>
      <w:bookmarkStart w:id="51" w:name="_Toc219789566"/>
      <w:r w:rsidRPr="00174C0F">
        <w:t>Депутаты Госдумы от фракции «Справедливая Россия» во главе с ее руководителем Сергеем Мироновым 19 января внесли в Госдуму законопроект, которым предлагается предоставить право на досрочную пенсию женщинам в возрасте старше 50 лет с одним ребенком при наличии страхового стажа не менее 20 лет и работы на Крайнем Севере не менее 12 лет либо не менее 17 лет - в приравненных к нему местностях.</w:t>
      </w:r>
      <w:bookmarkEnd w:id="51"/>
    </w:p>
    <w:p w14:paraId="1C3C9EE4" w14:textId="77777777" w:rsidR="00174C0F" w:rsidRPr="00174C0F" w:rsidRDefault="00174C0F" w:rsidP="00174C0F">
      <w:r w:rsidRPr="00174C0F">
        <w:t>Сейчас право на досрочную страховую пенсию с таким стажем имеют женщины с двумя и более детьми.</w:t>
      </w:r>
    </w:p>
    <w:p w14:paraId="5CA853D0" w14:textId="77777777" w:rsidR="00174C0F" w:rsidRPr="00174C0F" w:rsidRDefault="00174C0F" w:rsidP="00174C0F">
      <w:r w:rsidRPr="00174C0F">
        <w:t>По мнению авторов законопроекта, действующая норма была установлена в условиях другой демографической ситуации и не учитывает современные социально-экономические реалии северных регионов.</w:t>
      </w:r>
    </w:p>
    <w:p w14:paraId="40A43B3D" w14:textId="77777777" w:rsidR="00174C0F" w:rsidRPr="00174C0F" w:rsidRDefault="00174C0F" w:rsidP="00174C0F">
      <w:r w:rsidRPr="00174C0F">
        <w:t xml:space="preserve">К тому же у более половины женщин репродуктивного возраста в северных регионах всего один ребенок, что обусловлено объективными причинами: тяжелым климатом, </w:t>
      </w:r>
      <w:r w:rsidRPr="00174C0F">
        <w:lastRenderedPageBreak/>
        <w:t>ограниченной транспортной инфраструктурой, высокой стоимостью жизни, отметили депутаты фракции.</w:t>
      </w:r>
    </w:p>
    <w:p w14:paraId="7781637B" w14:textId="77777777" w:rsidR="00174C0F" w:rsidRPr="00174C0F" w:rsidRDefault="00174C0F" w:rsidP="00174C0F">
      <w:r w:rsidRPr="00174C0F">
        <w:t>При этом требование о наличии двух и более детей фактически исключает из льготного пенсионного обеспечения большинство женщин-северянок, добросовестно трудящихся в неблагоприятных условиях, что не соответствует принципам социальной справедливости, полагают в «Справедливой России».</w:t>
      </w:r>
    </w:p>
    <w:p w14:paraId="39D25B19" w14:textId="77777777" w:rsidR="00174C0F" w:rsidRPr="00174C0F" w:rsidRDefault="00174C0F" w:rsidP="00174C0F">
      <w:r w:rsidRPr="00174C0F">
        <w:t>Во фракции предложили исправить этот законодательный пробел, предоставив право на досрочную пенсию женщинам с одним ребенком при наличии страхового стажа не менее 20 лет и работы на Крайнем Севере не менее 12 лет либо не менее 17 лет - в приравненных к нему местностях.</w:t>
      </w:r>
    </w:p>
    <w:p w14:paraId="274ABEC8" w14:textId="0CF09A8E" w:rsidR="00174C0F" w:rsidRPr="00174C0F" w:rsidRDefault="00040AF8" w:rsidP="00174C0F">
      <w:hyperlink r:id="rId13" w:history="1">
        <w:r w:rsidR="00174C0F" w:rsidRPr="00C4456B">
          <w:rPr>
            <w:rStyle w:val="a3"/>
            <w:lang w:val="en-US"/>
          </w:rPr>
          <w:t>https</w:t>
        </w:r>
        <w:r w:rsidR="00174C0F" w:rsidRPr="00174C0F">
          <w:rPr>
            <w:rStyle w:val="a3"/>
          </w:rPr>
          <w:t>://</w:t>
        </w:r>
        <w:r w:rsidR="00174C0F" w:rsidRPr="00C4456B">
          <w:rPr>
            <w:rStyle w:val="a3"/>
            <w:lang w:val="en-US"/>
          </w:rPr>
          <w:t>www</w:t>
        </w:r>
        <w:r w:rsidR="00174C0F" w:rsidRPr="00174C0F">
          <w:rPr>
            <w:rStyle w:val="a3"/>
          </w:rPr>
          <w:t>.</w:t>
        </w:r>
        <w:proofErr w:type="spellStart"/>
        <w:r w:rsidR="00174C0F" w:rsidRPr="00C4456B">
          <w:rPr>
            <w:rStyle w:val="a3"/>
            <w:lang w:val="en-US"/>
          </w:rPr>
          <w:t>pnp</w:t>
        </w:r>
        <w:proofErr w:type="spellEnd"/>
        <w:r w:rsidR="00174C0F" w:rsidRPr="00174C0F">
          <w:rPr>
            <w:rStyle w:val="a3"/>
          </w:rPr>
          <w:t>.</w:t>
        </w:r>
        <w:proofErr w:type="spellStart"/>
        <w:r w:rsidR="00174C0F" w:rsidRPr="00C4456B">
          <w:rPr>
            <w:rStyle w:val="a3"/>
            <w:lang w:val="en-US"/>
          </w:rPr>
          <w:t>ru</w:t>
        </w:r>
        <w:proofErr w:type="spellEnd"/>
        <w:r w:rsidR="00174C0F" w:rsidRPr="00174C0F">
          <w:rPr>
            <w:rStyle w:val="a3"/>
          </w:rPr>
          <w:t>/</w:t>
        </w:r>
        <w:r w:rsidR="00174C0F" w:rsidRPr="00C4456B">
          <w:rPr>
            <w:rStyle w:val="a3"/>
            <w:lang w:val="en-US"/>
          </w:rPr>
          <w:t>social</w:t>
        </w:r>
        <w:r w:rsidR="00174C0F" w:rsidRPr="00174C0F">
          <w:rPr>
            <w:rStyle w:val="a3"/>
          </w:rPr>
          <w:t>/</w:t>
        </w:r>
        <w:proofErr w:type="spellStart"/>
        <w:r w:rsidR="00174C0F" w:rsidRPr="00C4456B">
          <w:rPr>
            <w:rStyle w:val="a3"/>
            <w:lang w:val="en-US"/>
          </w:rPr>
          <w:t>zhenshhinam</w:t>
        </w:r>
        <w:proofErr w:type="spellEnd"/>
        <w:r w:rsidR="00174C0F" w:rsidRPr="00174C0F">
          <w:rPr>
            <w:rStyle w:val="a3"/>
          </w:rPr>
          <w:t>-</w:t>
        </w:r>
        <w:r w:rsidR="00174C0F" w:rsidRPr="00C4456B">
          <w:rPr>
            <w:rStyle w:val="a3"/>
            <w:lang w:val="en-US"/>
          </w:rPr>
          <w:t>s</w:t>
        </w:r>
        <w:r w:rsidR="00174C0F" w:rsidRPr="00174C0F">
          <w:rPr>
            <w:rStyle w:val="a3"/>
          </w:rPr>
          <w:t>-</w:t>
        </w:r>
        <w:proofErr w:type="spellStart"/>
        <w:r w:rsidR="00174C0F" w:rsidRPr="00C4456B">
          <w:rPr>
            <w:rStyle w:val="a3"/>
            <w:lang w:val="en-US"/>
          </w:rPr>
          <w:t>rebenkom</w:t>
        </w:r>
        <w:proofErr w:type="spellEnd"/>
        <w:r w:rsidR="00174C0F" w:rsidRPr="00174C0F">
          <w:rPr>
            <w:rStyle w:val="a3"/>
          </w:rPr>
          <w:t>-</w:t>
        </w:r>
        <w:proofErr w:type="spellStart"/>
        <w:r w:rsidR="00174C0F" w:rsidRPr="00C4456B">
          <w:rPr>
            <w:rStyle w:val="a3"/>
            <w:lang w:val="en-US"/>
          </w:rPr>
          <w:t>na</w:t>
        </w:r>
        <w:proofErr w:type="spellEnd"/>
        <w:r w:rsidR="00174C0F" w:rsidRPr="00174C0F">
          <w:rPr>
            <w:rStyle w:val="a3"/>
          </w:rPr>
          <w:t>-</w:t>
        </w:r>
        <w:proofErr w:type="spellStart"/>
        <w:r w:rsidR="00174C0F" w:rsidRPr="00C4456B">
          <w:rPr>
            <w:rStyle w:val="a3"/>
            <w:lang w:val="en-US"/>
          </w:rPr>
          <w:t>kraynem</w:t>
        </w:r>
        <w:proofErr w:type="spellEnd"/>
        <w:r w:rsidR="00174C0F" w:rsidRPr="00174C0F">
          <w:rPr>
            <w:rStyle w:val="a3"/>
          </w:rPr>
          <w:t>-</w:t>
        </w:r>
        <w:r w:rsidR="00174C0F" w:rsidRPr="00C4456B">
          <w:rPr>
            <w:rStyle w:val="a3"/>
            <w:lang w:val="en-US"/>
          </w:rPr>
          <w:t>severe</w:t>
        </w:r>
        <w:r w:rsidR="00174C0F" w:rsidRPr="00174C0F">
          <w:rPr>
            <w:rStyle w:val="a3"/>
          </w:rPr>
          <w:t>-</w:t>
        </w:r>
        <w:proofErr w:type="spellStart"/>
        <w:r w:rsidR="00174C0F" w:rsidRPr="00C4456B">
          <w:rPr>
            <w:rStyle w:val="a3"/>
            <w:lang w:val="en-US"/>
          </w:rPr>
          <w:t>predlozhili</w:t>
        </w:r>
        <w:proofErr w:type="spellEnd"/>
        <w:r w:rsidR="00174C0F" w:rsidRPr="00174C0F">
          <w:rPr>
            <w:rStyle w:val="a3"/>
          </w:rPr>
          <w:t>-</w:t>
        </w:r>
        <w:proofErr w:type="spellStart"/>
        <w:r w:rsidR="00174C0F" w:rsidRPr="00C4456B">
          <w:rPr>
            <w:rStyle w:val="a3"/>
            <w:lang w:val="en-US"/>
          </w:rPr>
          <w:t>dat</w:t>
        </w:r>
        <w:proofErr w:type="spellEnd"/>
        <w:r w:rsidR="00174C0F" w:rsidRPr="00174C0F">
          <w:rPr>
            <w:rStyle w:val="a3"/>
          </w:rPr>
          <w:t>-</w:t>
        </w:r>
        <w:proofErr w:type="spellStart"/>
        <w:r w:rsidR="00174C0F" w:rsidRPr="00C4456B">
          <w:rPr>
            <w:rStyle w:val="a3"/>
            <w:lang w:val="en-US"/>
          </w:rPr>
          <w:t>pravo</w:t>
        </w:r>
        <w:proofErr w:type="spellEnd"/>
        <w:r w:rsidR="00174C0F" w:rsidRPr="00174C0F">
          <w:rPr>
            <w:rStyle w:val="a3"/>
          </w:rPr>
          <w:t>-</w:t>
        </w:r>
        <w:proofErr w:type="spellStart"/>
        <w:r w:rsidR="00174C0F" w:rsidRPr="00C4456B">
          <w:rPr>
            <w:rStyle w:val="a3"/>
            <w:lang w:val="en-US"/>
          </w:rPr>
          <w:t>na</w:t>
        </w:r>
        <w:proofErr w:type="spellEnd"/>
        <w:r w:rsidR="00174C0F" w:rsidRPr="00174C0F">
          <w:rPr>
            <w:rStyle w:val="a3"/>
          </w:rPr>
          <w:t>-</w:t>
        </w:r>
        <w:proofErr w:type="spellStart"/>
        <w:r w:rsidR="00174C0F" w:rsidRPr="00C4456B">
          <w:rPr>
            <w:rStyle w:val="a3"/>
            <w:lang w:val="en-US"/>
          </w:rPr>
          <w:t>dosrochnuyu</w:t>
        </w:r>
        <w:proofErr w:type="spellEnd"/>
        <w:r w:rsidR="00174C0F" w:rsidRPr="00174C0F">
          <w:rPr>
            <w:rStyle w:val="a3"/>
          </w:rPr>
          <w:t>-</w:t>
        </w:r>
        <w:proofErr w:type="spellStart"/>
        <w:r w:rsidR="00174C0F" w:rsidRPr="00C4456B">
          <w:rPr>
            <w:rStyle w:val="a3"/>
            <w:lang w:val="en-US"/>
          </w:rPr>
          <w:t>pensiyu</w:t>
        </w:r>
        <w:proofErr w:type="spellEnd"/>
        <w:r w:rsidR="00174C0F" w:rsidRPr="00174C0F">
          <w:rPr>
            <w:rStyle w:val="a3"/>
          </w:rPr>
          <w:t>.</w:t>
        </w:r>
        <w:r w:rsidR="00174C0F" w:rsidRPr="00C4456B">
          <w:rPr>
            <w:rStyle w:val="a3"/>
            <w:lang w:val="en-US"/>
          </w:rPr>
          <w:t>html</w:t>
        </w:r>
      </w:hyperlink>
      <w:r w:rsidR="00174C0F" w:rsidRPr="00174C0F">
        <w:t xml:space="preserve"> </w:t>
      </w:r>
    </w:p>
    <w:p w14:paraId="012D9D7C" w14:textId="77777777" w:rsidR="002433FF" w:rsidRPr="00DA60FB" w:rsidRDefault="002433FF" w:rsidP="002433FF">
      <w:pPr>
        <w:pStyle w:val="2"/>
      </w:pPr>
      <w:bookmarkStart w:id="52" w:name="_Toc219789567"/>
      <w:r w:rsidRPr="00DA60FB">
        <w:t>РИА Новости, 19.01.2026, В Госдуму внесут проект о досрочной пенсии женщинам с одним ребенком на Крайнем Севере</w:t>
      </w:r>
      <w:bookmarkEnd w:id="52"/>
    </w:p>
    <w:p w14:paraId="4DFF5E1C" w14:textId="04B35F1A" w:rsidR="002433FF" w:rsidRPr="00DA60FB" w:rsidRDefault="002433FF" w:rsidP="006A0901">
      <w:pPr>
        <w:pStyle w:val="3"/>
      </w:pPr>
      <w:bookmarkStart w:id="53" w:name="_Toc219789568"/>
      <w:r w:rsidRPr="00DA60FB">
        <w:t xml:space="preserve">Депутаты Госдумы от фракции </w:t>
      </w:r>
      <w:r w:rsidR="00DA60FB">
        <w:t>«</w:t>
      </w:r>
      <w:r w:rsidRPr="00DA60FB">
        <w:t>Справедливая Россия</w:t>
      </w:r>
      <w:r w:rsidR="00DA60FB">
        <w:t>»</w:t>
      </w:r>
      <w:r w:rsidRPr="00DA60FB">
        <w:t xml:space="preserve"> предложили дать право на досрочную страховую пенсию женщинам, родившим одного ребёнка, по достижении 50 лет при наличии страхового стажа не менее 20 лет и работы не менее 12 лет в районах Крайнего Севера либо 17 лет - в приравненных к ним местностях.</w:t>
      </w:r>
      <w:bookmarkEnd w:id="53"/>
    </w:p>
    <w:p w14:paraId="58CA3DA0" w14:textId="77777777" w:rsidR="002433FF" w:rsidRPr="00DA60FB" w:rsidRDefault="002433FF" w:rsidP="002433FF">
      <w:r w:rsidRPr="00DA60FB">
        <w:t>Законопроект о внесении таких изменений в законодательство будет внесен в Госдуму в понедельник. Авторами инициативы стали лидер партии, глава думской фракции Сергей Миронов и депутат ГД Федот Тумусов. Документ имеется в распоряжении РИА Новости.</w:t>
      </w:r>
    </w:p>
    <w:p w14:paraId="61AB062E" w14:textId="51C93EFD" w:rsidR="002433FF" w:rsidRPr="00DA60FB" w:rsidRDefault="00DA60FB" w:rsidP="002433FF">
      <w:r>
        <w:t>«</w:t>
      </w:r>
      <w:r w:rsidR="002433FF" w:rsidRPr="00DA60FB">
        <w:t>Законопроект предлагает предоставить это право женщинам, родившим одного ребёнка, достигшим возраста 50 лет, при наличии страхового стажа не менее 20 лет и работы не менее 12 календарных лет в районах Крайнего Севера или 17 лет в приравненных к ним местностях</w:t>
      </w:r>
      <w:r>
        <w:t>»</w:t>
      </w:r>
      <w:r w:rsidR="002433FF" w:rsidRPr="00DA60FB">
        <w:t>, - сообщается в пояснительной записке к проекту.</w:t>
      </w:r>
    </w:p>
    <w:p w14:paraId="7918F17E" w14:textId="7F3DE6AB" w:rsidR="002433FF" w:rsidRPr="00DA60FB" w:rsidRDefault="002433FF" w:rsidP="002433FF">
      <w:r w:rsidRPr="00DA60FB">
        <w:t xml:space="preserve">В беседе с РИА Новости Миронов отметил, что проект фракции </w:t>
      </w:r>
      <w:r w:rsidR="00DA60FB">
        <w:t>«</w:t>
      </w:r>
      <w:r w:rsidRPr="00DA60FB">
        <w:t>Справедливая Россия</w:t>
      </w:r>
      <w:r w:rsidR="00DA60FB">
        <w:t>»</w:t>
      </w:r>
      <w:r w:rsidRPr="00DA60FB">
        <w:t xml:space="preserve"> подготовлен для восстановления социальной справедливости в отношении женщин, работающих в районах Крайнего Севера и приравненных к ним территорий.</w:t>
      </w:r>
    </w:p>
    <w:p w14:paraId="4CF5665C" w14:textId="61F1FA33" w:rsidR="002433FF" w:rsidRPr="00DA60FB" w:rsidRDefault="002433FF" w:rsidP="002433FF">
      <w:r w:rsidRPr="00DA60FB">
        <w:t xml:space="preserve">Он рассказал, что по закону </w:t>
      </w:r>
      <w:r w:rsidR="00DA60FB">
        <w:t>«</w:t>
      </w:r>
      <w:r w:rsidRPr="00DA60FB">
        <w:t>О страховых пенсиях</w:t>
      </w:r>
      <w:r w:rsidR="00DA60FB">
        <w:t>»</w:t>
      </w:r>
      <w:r w:rsidRPr="00DA60FB">
        <w:t xml:space="preserve"> право на досрочное назначение страховой пенсии предоставляется женщинам, родившим двух и более детей.</w:t>
      </w:r>
    </w:p>
    <w:p w14:paraId="7D64AD5C" w14:textId="77777777" w:rsidR="002433FF" w:rsidRPr="00DA60FB" w:rsidRDefault="002433FF" w:rsidP="002433FF">
      <w:r w:rsidRPr="00DA60FB">
        <w:t>По мнению лидера партии, действующая норма не учитывает современные социально-экономические реалии северных регионов.</w:t>
      </w:r>
    </w:p>
    <w:p w14:paraId="1A5BAFBD" w14:textId="23859760" w:rsidR="002433FF" w:rsidRPr="00DA60FB" w:rsidRDefault="00DA60FB" w:rsidP="002433FF">
      <w:r>
        <w:t>«</w:t>
      </w:r>
      <w:r w:rsidR="002433FF" w:rsidRPr="00DA60FB">
        <w:t>Труд в условиях Крайнего Севера и приравненных к ним местностей сопряжён с воздействием экстремальных климатических условий, дефицитом медпомощи и ранним ухудшением здоровья</w:t>
      </w:r>
      <w:r>
        <w:t>»</w:t>
      </w:r>
      <w:r w:rsidR="002433FF" w:rsidRPr="00DA60FB">
        <w:t>, - добавил Миронов.</w:t>
      </w:r>
    </w:p>
    <w:p w14:paraId="4A71AF50" w14:textId="77777777" w:rsidR="002433FF" w:rsidRPr="00DA60FB" w:rsidRDefault="002433FF" w:rsidP="002433FF">
      <w:r w:rsidRPr="00DA60FB">
        <w:t>По его словам, женщины, проживающие в этих регионах, совмещают тяжёлый труд с воспитанием ребёнка.</w:t>
      </w:r>
    </w:p>
    <w:p w14:paraId="3D2EE0C6" w14:textId="3208308E" w:rsidR="00111D7C" w:rsidRPr="00947094" w:rsidRDefault="00DA60FB" w:rsidP="002433FF">
      <w:r>
        <w:lastRenderedPageBreak/>
        <w:t>«</w:t>
      </w:r>
      <w:r w:rsidR="002433FF" w:rsidRPr="00DA60FB">
        <w:t>И мы считаем, что пенсионная льгота должна исходить из самого факта материнства и продолжительного трудового вклада в экономику Севера, а не количества детей</w:t>
      </w:r>
      <w:r>
        <w:t>»</w:t>
      </w:r>
      <w:r w:rsidR="002433FF" w:rsidRPr="00DA60FB">
        <w:t>, - заключил политик.</w:t>
      </w:r>
    </w:p>
    <w:p w14:paraId="1AD7D19C" w14:textId="446FF373" w:rsidR="007931D7" w:rsidRPr="007931D7" w:rsidRDefault="007931D7" w:rsidP="007931D7">
      <w:pPr>
        <w:pStyle w:val="2"/>
      </w:pPr>
      <w:bookmarkStart w:id="54" w:name="_Toc219789569"/>
      <w:r w:rsidRPr="007931D7">
        <w:t>РИА Новост</w:t>
      </w:r>
      <w:r>
        <w:t>и</w:t>
      </w:r>
      <w:r w:rsidRPr="007931D7">
        <w:t xml:space="preserve">, 20.01.2026, В </w:t>
      </w:r>
      <w:r>
        <w:t>С</w:t>
      </w:r>
      <w:r w:rsidRPr="007931D7">
        <w:t>овфеде рассказали, как декрет влияет на пенсию</w:t>
      </w:r>
      <w:bookmarkEnd w:id="54"/>
    </w:p>
    <w:p w14:paraId="649108F0" w14:textId="01C7B279" w:rsidR="007931D7" w:rsidRPr="007931D7" w:rsidRDefault="007931D7" w:rsidP="007931D7">
      <w:pPr>
        <w:pStyle w:val="3"/>
      </w:pPr>
      <w:bookmarkStart w:id="55" w:name="_Toc219789570"/>
      <w:r w:rsidRPr="007931D7">
        <w:t xml:space="preserve">Россияне продолжают получать пенсионные баллы для будущей пенсии даже во время отпуска по уходу за ребенком, один год декрета дает от 1,8 пенсионного балла, рассказала РИА Новости сенатор, экс-глава отделения </w:t>
      </w:r>
      <w:proofErr w:type="spellStart"/>
      <w:r w:rsidRPr="007931D7">
        <w:t>Соцфонда</w:t>
      </w:r>
      <w:proofErr w:type="spellEnd"/>
      <w:r w:rsidRPr="007931D7">
        <w:t xml:space="preserve"> по Псковской области Наталья Мельникова.</w:t>
      </w:r>
      <w:bookmarkEnd w:id="55"/>
    </w:p>
    <w:p w14:paraId="2B10D307" w14:textId="77777777" w:rsidR="007931D7" w:rsidRPr="007931D7" w:rsidRDefault="007931D7" w:rsidP="007931D7">
      <w:r w:rsidRPr="007931D7">
        <w:t xml:space="preserve">"Для женщин за период ухода за ребенком до 1,5 лет начисляются пенсионные коэффициенты за один календарный год: на первого ребенка - 1,8 ИПК, на второго ребенка - 3,6 ИПК, на третьего ребенка и каждого последующего - 5,4 ИПК", - сказала </w:t>
      </w:r>
      <w:proofErr w:type="gramStart"/>
      <w:r w:rsidRPr="007931D7">
        <w:t>сенатор .</w:t>
      </w:r>
      <w:proofErr w:type="gramEnd"/>
    </w:p>
    <w:p w14:paraId="3F7C8657" w14:textId="77777777" w:rsidR="007931D7" w:rsidRPr="007931D7" w:rsidRDefault="007931D7" w:rsidP="007931D7">
      <w:r w:rsidRPr="007931D7">
        <w:t>Мельникова также добавила, что пенсионные баллы по уходу за ребенком учитываются при расчете пенсии, причем коэффициенты начисляются только если человек не работал и не уплачивали взносы в этот период.</w:t>
      </w:r>
    </w:p>
    <w:p w14:paraId="6A497297" w14:textId="273A866F" w:rsidR="007931D7" w:rsidRPr="007931D7" w:rsidRDefault="007931D7" w:rsidP="007931D7">
      <w:r w:rsidRPr="007931D7">
        <w:t>"Можно выбрать более выгодный вариант - индивидуальные коэффициенты за работу или за отпуск по уходу за ребенком", - подчеркнула парламентарий.</w:t>
      </w:r>
    </w:p>
    <w:p w14:paraId="52430B17" w14:textId="1DF2A565" w:rsidR="007931D7" w:rsidRPr="007931D7" w:rsidRDefault="007931D7" w:rsidP="007931D7">
      <w:pPr>
        <w:pStyle w:val="2"/>
      </w:pPr>
      <w:bookmarkStart w:id="56" w:name="_Toc219789571"/>
      <w:r w:rsidRPr="007931D7">
        <w:t xml:space="preserve">РИА Новости, 20.01.2026, В </w:t>
      </w:r>
      <w:proofErr w:type="spellStart"/>
      <w:r w:rsidRPr="007931D7">
        <w:t>Соцфонде</w:t>
      </w:r>
      <w:proofErr w:type="spellEnd"/>
      <w:r w:rsidRPr="007931D7">
        <w:t xml:space="preserve"> рассказали, сколько россиян получают меры поддержки по </w:t>
      </w:r>
      <w:r w:rsidRPr="007931D7">
        <w:rPr>
          <w:lang w:val="en-US"/>
        </w:rPr>
        <w:t>QR</w:t>
      </w:r>
      <w:r w:rsidRPr="007931D7">
        <w:t>-коду</w:t>
      </w:r>
      <w:bookmarkEnd w:id="56"/>
    </w:p>
    <w:p w14:paraId="710D54EF" w14:textId="77328116" w:rsidR="007931D7" w:rsidRPr="007931D7" w:rsidRDefault="007931D7" w:rsidP="007931D7">
      <w:pPr>
        <w:pStyle w:val="3"/>
      </w:pPr>
      <w:bookmarkStart w:id="57" w:name="_Toc219789572"/>
      <w:r w:rsidRPr="007931D7">
        <w:t xml:space="preserve">Услуги </w:t>
      </w:r>
      <w:proofErr w:type="spellStart"/>
      <w:r w:rsidRPr="007931D7">
        <w:t>Соцфонда</w:t>
      </w:r>
      <w:proofErr w:type="spellEnd"/>
      <w:r w:rsidRPr="007931D7">
        <w:t xml:space="preserve"> по </w:t>
      </w:r>
      <w:r w:rsidRPr="007931D7">
        <w:rPr>
          <w:lang w:val="en-US"/>
        </w:rPr>
        <w:t>QR</w:t>
      </w:r>
      <w:r w:rsidRPr="007931D7">
        <w:t>-коду получают 4,8 миллиона россиян, в их число входят пенсионеры, многодетные родители и люди с инвалидностью, сообщили РИА Новости в пресс-службе Социального фонда России.</w:t>
      </w:r>
      <w:bookmarkEnd w:id="57"/>
    </w:p>
    <w:p w14:paraId="27803E06" w14:textId="77777777" w:rsidR="007931D7" w:rsidRPr="007931D7" w:rsidRDefault="007931D7" w:rsidP="007931D7">
      <w:r w:rsidRPr="007931D7">
        <w:t xml:space="preserve">"Пенсионеры, многодетные родители и люди с инвалидностью сегодня могут получать услуги по </w:t>
      </w:r>
      <w:proofErr w:type="spellStart"/>
      <w:r w:rsidRPr="007931D7">
        <w:t>куар</w:t>
      </w:r>
      <w:proofErr w:type="spellEnd"/>
      <w:r w:rsidRPr="007931D7">
        <w:t>-</w:t>
      </w:r>
      <w:proofErr w:type="gramStart"/>
      <w:r w:rsidRPr="007931D7">
        <w:t>коду .</w:t>
      </w:r>
      <w:proofErr w:type="gramEnd"/>
      <w:r w:rsidRPr="007931D7">
        <w:t xml:space="preserve"> Он является цифровым аналогом бумажных и пластиковых удостоверений и подтверждает льготный статус владельца, а также право на меры поддержки. Сегодня </w:t>
      </w:r>
      <w:proofErr w:type="spellStart"/>
      <w:r w:rsidRPr="007931D7">
        <w:t>куар</w:t>
      </w:r>
      <w:proofErr w:type="spellEnd"/>
      <w:r w:rsidRPr="007931D7">
        <w:t>-кодом пользуются уже 4,8 миллионов россиян", - говорится в сообщении.</w:t>
      </w:r>
    </w:p>
    <w:p w14:paraId="7DD846EA" w14:textId="77777777" w:rsidR="007931D7" w:rsidRPr="007931D7" w:rsidRDefault="007931D7" w:rsidP="007931D7">
      <w:r w:rsidRPr="007931D7">
        <w:t xml:space="preserve">Как уточнили в </w:t>
      </w:r>
      <w:proofErr w:type="spellStart"/>
      <w:r w:rsidRPr="007931D7">
        <w:t>Соцфонде</w:t>
      </w:r>
      <w:proofErr w:type="spellEnd"/>
      <w:r w:rsidRPr="007931D7">
        <w:t xml:space="preserve">, </w:t>
      </w:r>
      <w:r w:rsidRPr="007931D7">
        <w:rPr>
          <w:lang w:val="en-US"/>
        </w:rPr>
        <w:t>QR</w:t>
      </w:r>
      <w:r w:rsidRPr="007931D7">
        <w:t xml:space="preserve">-код можно предъявить через портал госуслуг или мобильное приложение </w:t>
      </w:r>
      <w:r w:rsidRPr="007931D7">
        <w:rPr>
          <w:lang w:val="en-US"/>
        </w:rPr>
        <w:t>MAX</w:t>
      </w:r>
      <w:r w:rsidRPr="007931D7">
        <w:t>. Он дает возможность получать скидки в магазинах, бесплатно посещать музеи, подтверждать право на бесплатный проезд и пользоваться другими социальными услугами.</w:t>
      </w:r>
    </w:p>
    <w:p w14:paraId="032331FD" w14:textId="6D257DEF" w:rsidR="007931D7" w:rsidRPr="007931D7" w:rsidRDefault="007931D7" w:rsidP="007931D7">
      <w:r w:rsidRPr="007931D7">
        <w:t xml:space="preserve">В Социальном фонде подчеркнули, что цифровой формат исключает вероятность утраты документа и обеспечивает защиту личной информации. При сканировании </w:t>
      </w:r>
      <w:r w:rsidRPr="007931D7">
        <w:rPr>
          <w:lang w:val="en-US"/>
        </w:rPr>
        <w:t>QR</w:t>
      </w:r>
      <w:r w:rsidRPr="007931D7">
        <w:t>-кода подтверждается лишь льготный статус пользователя, при этом такие сведения, как размер пенсии или группа инвалидности, остаются конфиденциальными. Кроме того, цифровое удостоверение ускоряет процесс обслуживания клиентов и снижает риск мошенничества.</w:t>
      </w:r>
    </w:p>
    <w:p w14:paraId="3C77EED6" w14:textId="0AAAFC4F" w:rsidR="00372F21" w:rsidRPr="00372F21" w:rsidRDefault="00372F21" w:rsidP="00372F21">
      <w:pPr>
        <w:pStyle w:val="2"/>
      </w:pPr>
      <w:bookmarkStart w:id="58" w:name="_Toc219789573"/>
      <w:r w:rsidRPr="00372F21">
        <w:rPr>
          <w:lang w:val="en-US"/>
        </w:rPr>
        <w:lastRenderedPageBreak/>
        <w:t>RT</w:t>
      </w:r>
      <w:r w:rsidRPr="00372F21">
        <w:t>, 19.01.2026, В ГД рассказали, как пенсионерам открыть ИП и не потерять льготы</w:t>
      </w:r>
      <w:bookmarkEnd w:id="58"/>
    </w:p>
    <w:p w14:paraId="601258E3" w14:textId="77777777" w:rsidR="00372F21" w:rsidRPr="00372F21" w:rsidRDefault="00372F21" w:rsidP="00372F21">
      <w:pPr>
        <w:pStyle w:val="3"/>
      </w:pPr>
      <w:bookmarkStart w:id="59" w:name="_Toc219789574"/>
      <w:r w:rsidRPr="00372F21">
        <w:t xml:space="preserve">Депутат Госдумы, член комитета Госдумы по малому и среднему предпринимательству Алексей </w:t>
      </w:r>
      <w:proofErr w:type="spellStart"/>
      <w:r w:rsidRPr="00372F21">
        <w:t>Говырин</w:t>
      </w:r>
      <w:proofErr w:type="spellEnd"/>
      <w:r w:rsidRPr="00372F21">
        <w:t xml:space="preserve"> рассказал </w:t>
      </w:r>
      <w:r w:rsidRPr="00372F21">
        <w:rPr>
          <w:lang w:val="en-US"/>
        </w:rPr>
        <w:t>RT</w:t>
      </w:r>
      <w:r w:rsidRPr="00372F21">
        <w:t>, как пенсионерам открыть ИП и не потерять льготы.</w:t>
      </w:r>
      <w:bookmarkEnd w:id="59"/>
    </w:p>
    <w:p w14:paraId="3AE8F1CE" w14:textId="77777777" w:rsidR="00372F21" w:rsidRPr="00372F21" w:rsidRDefault="00372F21" w:rsidP="00372F21">
      <w:r w:rsidRPr="00372F21">
        <w:t>"Размер уже назначенной пенсии из-за открытия ИП не пересматривается и не сокращается, поскольку расчёт основан на ранее сформированных пенсионных коэффициентах", - отметил он.</w:t>
      </w:r>
    </w:p>
    <w:p w14:paraId="1591308C" w14:textId="77777777" w:rsidR="00372F21" w:rsidRPr="00372F21" w:rsidRDefault="00372F21" w:rsidP="00372F21">
      <w:r w:rsidRPr="00372F21">
        <w:t>По его словам, доход от предпринимательства не вычитается из пенсии и не влияет на её базовый размер.</w:t>
      </w:r>
    </w:p>
    <w:p w14:paraId="7E0033FC" w14:textId="77777777" w:rsidR="00372F21" w:rsidRPr="00372F21" w:rsidRDefault="00372F21" w:rsidP="00372F21">
      <w:r w:rsidRPr="00372F21">
        <w:t xml:space="preserve">"При этом предприниматель платит страховые взносы за себя, и они дают право на ежегодный августовский перерасчёт, который может добавить несколько баллов к выплате. Ежемесячные выплаты по инвалидности и большинство федеральных льгот сохраняются, поскольку они привязаны к статусу, а не к способу получения дохода. Поэтому при открытии ИП пенсионеру важно заранее проверить, какие именно доплаты он получает, и оценить возможные изменения, понимая, что сама пенсия ниже от предпринимательства не станет", - добавил </w:t>
      </w:r>
      <w:proofErr w:type="spellStart"/>
      <w:r w:rsidRPr="00372F21">
        <w:t>Говырин</w:t>
      </w:r>
      <w:proofErr w:type="spellEnd"/>
      <w:r w:rsidRPr="00372F21">
        <w:t>.</w:t>
      </w:r>
    </w:p>
    <w:p w14:paraId="68D75589" w14:textId="77777777" w:rsidR="00372F21" w:rsidRPr="00372F21" w:rsidRDefault="00372F21" w:rsidP="00372F21">
      <w:r w:rsidRPr="00372F21">
        <w:t>Ранее заместитель председателя комитета Госдумы по бюджету и налогам Каплан Панеш сообщил, что в 2026 году страховые пенсии работающих граждан будут проиндексированы.</w:t>
      </w:r>
    </w:p>
    <w:p w14:paraId="36AD3857" w14:textId="7AF673E7" w:rsidR="00372F21" w:rsidRPr="00947094" w:rsidRDefault="00040AF8" w:rsidP="00372F21">
      <w:hyperlink r:id="rId14" w:history="1">
        <w:r w:rsidR="00372F21" w:rsidRPr="00C4456B">
          <w:rPr>
            <w:rStyle w:val="a3"/>
            <w:lang w:val="en-US"/>
          </w:rPr>
          <w:t>https</w:t>
        </w:r>
        <w:r w:rsidR="00372F21" w:rsidRPr="006C5F89">
          <w:rPr>
            <w:rStyle w:val="a3"/>
          </w:rPr>
          <w:t>://</w:t>
        </w:r>
        <w:proofErr w:type="spellStart"/>
        <w:r w:rsidR="00372F21" w:rsidRPr="00C4456B">
          <w:rPr>
            <w:rStyle w:val="a3"/>
            <w:lang w:val="en-US"/>
          </w:rPr>
          <w:t>russian</w:t>
        </w:r>
        <w:proofErr w:type="spellEnd"/>
        <w:r w:rsidR="00372F21" w:rsidRPr="006C5F89">
          <w:rPr>
            <w:rStyle w:val="a3"/>
          </w:rPr>
          <w:t>.</w:t>
        </w:r>
        <w:proofErr w:type="spellStart"/>
        <w:r w:rsidR="00372F21" w:rsidRPr="00C4456B">
          <w:rPr>
            <w:rStyle w:val="a3"/>
            <w:lang w:val="en-US"/>
          </w:rPr>
          <w:t>rt</w:t>
        </w:r>
        <w:proofErr w:type="spellEnd"/>
        <w:r w:rsidR="00372F21" w:rsidRPr="006C5F89">
          <w:rPr>
            <w:rStyle w:val="a3"/>
          </w:rPr>
          <w:t>.</w:t>
        </w:r>
        <w:r w:rsidR="00372F21" w:rsidRPr="00C4456B">
          <w:rPr>
            <w:rStyle w:val="a3"/>
            <w:lang w:val="en-US"/>
          </w:rPr>
          <w:t>com</w:t>
        </w:r>
        <w:r w:rsidR="00372F21" w:rsidRPr="006C5F89">
          <w:rPr>
            <w:rStyle w:val="a3"/>
          </w:rPr>
          <w:t>/</w:t>
        </w:r>
        <w:proofErr w:type="spellStart"/>
        <w:r w:rsidR="00372F21" w:rsidRPr="00C4456B">
          <w:rPr>
            <w:rStyle w:val="a3"/>
            <w:lang w:val="en-US"/>
          </w:rPr>
          <w:t>russia</w:t>
        </w:r>
        <w:proofErr w:type="spellEnd"/>
        <w:r w:rsidR="00372F21" w:rsidRPr="006C5F89">
          <w:rPr>
            <w:rStyle w:val="a3"/>
          </w:rPr>
          <w:t>/</w:t>
        </w:r>
        <w:r w:rsidR="00372F21" w:rsidRPr="00C4456B">
          <w:rPr>
            <w:rStyle w:val="a3"/>
            <w:lang w:val="en-US"/>
          </w:rPr>
          <w:t>news</w:t>
        </w:r>
        <w:r w:rsidR="00372F21" w:rsidRPr="006C5F89">
          <w:rPr>
            <w:rStyle w:val="a3"/>
          </w:rPr>
          <w:t>/1585039-</w:t>
        </w:r>
        <w:proofErr w:type="spellStart"/>
        <w:r w:rsidR="00372F21" w:rsidRPr="00C4456B">
          <w:rPr>
            <w:rStyle w:val="a3"/>
            <w:lang w:val="en-US"/>
          </w:rPr>
          <w:t>pensiya</w:t>
        </w:r>
        <w:proofErr w:type="spellEnd"/>
        <w:r w:rsidR="00372F21" w:rsidRPr="006C5F89">
          <w:rPr>
            <w:rStyle w:val="a3"/>
          </w:rPr>
          <w:t>-</w:t>
        </w:r>
        <w:proofErr w:type="spellStart"/>
        <w:r w:rsidR="00372F21" w:rsidRPr="00C4456B">
          <w:rPr>
            <w:rStyle w:val="a3"/>
            <w:lang w:val="en-US"/>
          </w:rPr>
          <w:t>ip</w:t>
        </w:r>
        <w:proofErr w:type="spellEnd"/>
        <w:r w:rsidR="00372F21" w:rsidRPr="006C5F89">
          <w:rPr>
            <w:rStyle w:val="a3"/>
          </w:rPr>
          <w:t>-</w:t>
        </w:r>
        <w:proofErr w:type="spellStart"/>
        <w:r w:rsidR="00372F21" w:rsidRPr="00C4456B">
          <w:rPr>
            <w:rStyle w:val="a3"/>
            <w:lang w:val="en-US"/>
          </w:rPr>
          <w:t>pensionery</w:t>
        </w:r>
        <w:proofErr w:type="spellEnd"/>
      </w:hyperlink>
      <w:r w:rsidR="00372F21" w:rsidRPr="006C5F89">
        <w:t xml:space="preserve"> </w:t>
      </w:r>
    </w:p>
    <w:p w14:paraId="0B488B20" w14:textId="57CB914E" w:rsidR="00390B47" w:rsidRPr="00390B47" w:rsidRDefault="00390B47" w:rsidP="00390B47">
      <w:pPr>
        <w:pStyle w:val="2"/>
      </w:pPr>
      <w:bookmarkStart w:id="60" w:name="_Toc219789575"/>
      <w:r w:rsidRPr="00390B47">
        <w:rPr>
          <w:lang w:val="en-US"/>
        </w:rPr>
        <w:t>RT</w:t>
      </w:r>
      <w:r w:rsidRPr="00390B47">
        <w:t>, 20.01.2026</w:t>
      </w:r>
      <w:r w:rsidRPr="00B90AE8">
        <w:t xml:space="preserve">, </w:t>
      </w:r>
      <w:r w:rsidRPr="00390B47">
        <w:t xml:space="preserve">Доцент </w:t>
      </w:r>
      <w:proofErr w:type="spellStart"/>
      <w:r w:rsidRPr="00390B47">
        <w:t>Балынин</w:t>
      </w:r>
      <w:proofErr w:type="spellEnd"/>
      <w:r w:rsidRPr="00390B47">
        <w:t>: ряду неработающих пенсионеров положена доплата к пенсии</w:t>
      </w:r>
      <w:bookmarkEnd w:id="60"/>
    </w:p>
    <w:p w14:paraId="5F4B9D42" w14:textId="591F38B9" w:rsidR="00390B47" w:rsidRPr="00390B47" w:rsidRDefault="00390B47" w:rsidP="00390B47">
      <w:pPr>
        <w:pStyle w:val="3"/>
      </w:pPr>
      <w:bookmarkStart w:id="61" w:name="_Toc219789576"/>
      <w:r w:rsidRPr="00390B47">
        <w:t xml:space="preserve">Всем неработающим пенсионерам, у которых общая сумма материального обеспечения не достигает величины прожиточного минимума пенсионера в регионе его проживания, устанавливается федеральная или региональная социальная доплата к пенсии. Об этом напомнил в беседе с </w:t>
      </w:r>
      <w:r w:rsidRPr="00390B47">
        <w:rPr>
          <w:lang w:val="en-US"/>
        </w:rPr>
        <w:t>RT</w:t>
      </w:r>
      <w:r w:rsidRPr="00390B47">
        <w:t xml:space="preserve"> Игорь </w:t>
      </w:r>
      <w:proofErr w:type="spellStart"/>
      <w:r w:rsidRPr="00390B47">
        <w:t>Балынин</w:t>
      </w:r>
      <w:proofErr w:type="spellEnd"/>
      <w:r w:rsidRPr="00390B47">
        <w:t>, доцент Финансового университета при правительстве России.</w:t>
      </w:r>
      <w:bookmarkEnd w:id="61"/>
    </w:p>
    <w:p w14:paraId="72DCCC22" w14:textId="77777777" w:rsidR="00390B47" w:rsidRPr="00390B47" w:rsidRDefault="00390B47" w:rsidP="00390B47">
      <w:r w:rsidRPr="00390B47">
        <w:t>По его словам, при подсчёте общей суммы материального обеспечения пенсионера учитываются пенсия, срочная пенсионная выплата, дополнительное материальное (социальное) обеспечение, ежемесячная денежная выплата (включая стоимость набора социальных услуг) и иные меры социальной поддержки.</w:t>
      </w:r>
    </w:p>
    <w:p w14:paraId="1B90286B" w14:textId="77777777" w:rsidR="00390B47" w:rsidRPr="00390B47" w:rsidRDefault="00390B47" w:rsidP="00390B47">
      <w:r w:rsidRPr="00390B47">
        <w:t xml:space="preserve">Как подчеркнул собеседник </w:t>
      </w:r>
      <w:r w:rsidRPr="00390B47">
        <w:rPr>
          <w:lang w:val="en-US"/>
        </w:rPr>
        <w:t>RT</w:t>
      </w:r>
      <w:r w:rsidRPr="00390B47">
        <w:t>, социальная доплата к пенсии с 2026 года устанавливается и выплачивается территориальными отделениями Социального фонда России.</w:t>
      </w:r>
    </w:p>
    <w:p w14:paraId="046B524A" w14:textId="77777777" w:rsidR="00390B47" w:rsidRPr="00390B47" w:rsidRDefault="00390B47" w:rsidP="00390B47">
      <w:r w:rsidRPr="00390B47">
        <w:t xml:space="preserve">"Соответствующие изменения к федеральному закону о государственной социальной помощи были утверждены в 2025 году. Новый порядок действует во всех регионах, кроме Москвы и Сахалинской области", - пояснил </w:t>
      </w:r>
      <w:proofErr w:type="spellStart"/>
      <w:r w:rsidRPr="00390B47">
        <w:t>Балынин</w:t>
      </w:r>
      <w:proofErr w:type="spellEnd"/>
      <w:r w:rsidRPr="00390B47">
        <w:t>.</w:t>
      </w:r>
    </w:p>
    <w:p w14:paraId="244083F4" w14:textId="77777777" w:rsidR="00390B47" w:rsidRPr="00390B47" w:rsidRDefault="00390B47" w:rsidP="00390B47">
      <w:r w:rsidRPr="00390B47">
        <w:lastRenderedPageBreak/>
        <w:t>Кроме того, он напомнил, что если величина прожиточного минимума в субъекте Федерации не превышает значения в целом по стране, то назначается федеральная социальная доплата, а если выше - региональная.</w:t>
      </w:r>
    </w:p>
    <w:p w14:paraId="5A12DB6A" w14:textId="77777777" w:rsidR="00390B47" w:rsidRPr="00390B47" w:rsidRDefault="00390B47" w:rsidP="00390B47">
      <w:r w:rsidRPr="00390B47">
        <w:t>"Ранее региональная социальная доплата приходила отдельным платежом, так как её, в отличие от федеральной, назначал и выплачивал не Социальный фонд России, а органы социальной защиты населения", - добавил эксперт.</w:t>
      </w:r>
    </w:p>
    <w:p w14:paraId="20785F0E" w14:textId="77777777" w:rsidR="00390B47" w:rsidRPr="00390B47" w:rsidRDefault="00390B47" w:rsidP="00390B47">
      <w:r w:rsidRPr="00390B47">
        <w:t>Отмечается, что для удобства россиян предусмотрен автоматический режим беззаявительного назначения социальной доплаты, а также корректировки её размера - например, при изменении величины прожиточного минимума.</w:t>
      </w:r>
    </w:p>
    <w:p w14:paraId="44E364FE" w14:textId="77777777" w:rsidR="00390B47" w:rsidRPr="00390B47" w:rsidRDefault="00390B47" w:rsidP="00390B47">
      <w:r w:rsidRPr="00390B47">
        <w:t>"Соответственно, никакие документы подавать не нужно, всё происходит в автоматическом режиме", - заключил специалист.</w:t>
      </w:r>
    </w:p>
    <w:p w14:paraId="62A633FF" w14:textId="77777777" w:rsidR="00390B47" w:rsidRPr="00390B47" w:rsidRDefault="00390B47" w:rsidP="00390B47">
      <w:r w:rsidRPr="00390B47">
        <w:t>Ранее россиянам напомнили условия для назначения страховой пенсии.</w:t>
      </w:r>
    </w:p>
    <w:p w14:paraId="25C97BD9" w14:textId="42E30B7A" w:rsidR="00390B47" w:rsidRPr="00B90AE8" w:rsidRDefault="00040AF8" w:rsidP="00390B47">
      <w:hyperlink r:id="rId15" w:history="1">
        <w:r w:rsidR="00390B47" w:rsidRPr="00C4456B">
          <w:rPr>
            <w:rStyle w:val="a3"/>
            <w:lang w:val="en-US"/>
          </w:rPr>
          <w:t>https</w:t>
        </w:r>
        <w:r w:rsidR="00390B47" w:rsidRPr="00B90AE8">
          <w:rPr>
            <w:rStyle w:val="a3"/>
          </w:rPr>
          <w:t>://</w:t>
        </w:r>
        <w:proofErr w:type="spellStart"/>
        <w:r w:rsidR="00390B47" w:rsidRPr="00C4456B">
          <w:rPr>
            <w:rStyle w:val="a3"/>
            <w:lang w:val="en-US"/>
          </w:rPr>
          <w:t>russian</w:t>
        </w:r>
        <w:proofErr w:type="spellEnd"/>
        <w:r w:rsidR="00390B47" w:rsidRPr="00B90AE8">
          <w:rPr>
            <w:rStyle w:val="a3"/>
          </w:rPr>
          <w:t>.</w:t>
        </w:r>
        <w:proofErr w:type="spellStart"/>
        <w:r w:rsidR="00390B47" w:rsidRPr="00C4456B">
          <w:rPr>
            <w:rStyle w:val="a3"/>
            <w:lang w:val="en-US"/>
          </w:rPr>
          <w:t>rt</w:t>
        </w:r>
        <w:proofErr w:type="spellEnd"/>
        <w:r w:rsidR="00390B47" w:rsidRPr="00B90AE8">
          <w:rPr>
            <w:rStyle w:val="a3"/>
          </w:rPr>
          <w:t>.</w:t>
        </w:r>
        <w:r w:rsidR="00390B47" w:rsidRPr="00C4456B">
          <w:rPr>
            <w:rStyle w:val="a3"/>
            <w:lang w:val="en-US"/>
          </w:rPr>
          <w:t>com</w:t>
        </w:r>
        <w:r w:rsidR="00390B47" w:rsidRPr="00B90AE8">
          <w:rPr>
            <w:rStyle w:val="a3"/>
          </w:rPr>
          <w:t>/</w:t>
        </w:r>
        <w:proofErr w:type="spellStart"/>
        <w:r w:rsidR="00390B47" w:rsidRPr="00C4456B">
          <w:rPr>
            <w:rStyle w:val="a3"/>
            <w:lang w:val="en-US"/>
          </w:rPr>
          <w:t>russia</w:t>
        </w:r>
        <w:proofErr w:type="spellEnd"/>
        <w:r w:rsidR="00390B47" w:rsidRPr="00B90AE8">
          <w:rPr>
            <w:rStyle w:val="a3"/>
          </w:rPr>
          <w:t>/</w:t>
        </w:r>
        <w:r w:rsidR="00390B47" w:rsidRPr="00C4456B">
          <w:rPr>
            <w:rStyle w:val="a3"/>
            <w:lang w:val="en-US"/>
          </w:rPr>
          <w:t>news</w:t>
        </w:r>
        <w:r w:rsidR="00390B47" w:rsidRPr="00B90AE8">
          <w:rPr>
            <w:rStyle w:val="a3"/>
          </w:rPr>
          <w:t>/1584903-</w:t>
        </w:r>
        <w:proofErr w:type="spellStart"/>
        <w:r w:rsidR="00390B47" w:rsidRPr="00C4456B">
          <w:rPr>
            <w:rStyle w:val="a3"/>
            <w:lang w:val="en-US"/>
          </w:rPr>
          <w:t>ekspert</w:t>
        </w:r>
        <w:proofErr w:type="spellEnd"/>
        <w:r w:rsidR="00390B47" w:rsidRPr="00B90AE8">
          <w:rPr>
            <w:rStyle w:val="a3"/>
          </w:rPr>
          <w:t>-</w:t>
        </w:r>
        <w:proofErr w:type="spellStart"/>
        <w:r w:rsidR="00390B47" w:rsidRPr="00C4456B">
          <w:rPr>
            <w:rStyle w:val="a3"/>
            <w:lang w:val="en-US"/>
          </w:rPr>
          <w:t>pensionery</w:t>
        </w:r>
        <w:proofErr w:type="spellEnd"/>
        <w:r w:rsidR="00390B47" w:rsidRPr="00B90AE8">
          <w:rPr>
            <w:rStyle w:val="a3"/>
          </w:rPr>
          <w:t>-</w:t>
        </w:r>
        <w:proofErr w:type="spellStart"/>
        <w:r w:rsidR="00390B47" w:rsidRPr="00C4456B">
          <w:rPr>
            <w:rStyle w:val="a3"/>
            <w:lang w:val="en-US"/>
          </w:rPr>
          <w:t>doplata</w:t>
        </w:r>
        <w:proofErr w:type="spellEnd"/>
        <w:r w:rsidR="00390B47" w:rsidRPr="00B90AE8">
          <w:rPr>
            <w:rStyle w:val="a3"/>
          </w:rPr>
          <w:t>?</w:t>
        </w:r>
        <w:proofErr w:type="spellStart"/>
        <w:r w:rsidR="00390B47" w:rsidRPr="00C4456B">
          <w:rPr>
            <w:rStyle w:val="a3"/>
            <w:lang w:val="en-US"/>
          </w:rPr>
          <w:t>utm</w:t>
        </w:r>
        <w:proofErr w:type="spellEnd"/>
        <w:r w:rsidR="00390B47" w:rsidRPr="00B90AE8">
          <w:rPr>
            <w:rStyle w:val="a3"/>
          </w:rPr>
          <w:t>_</w:t>
        </w:r>
        <w:r w:rsidR="00390B47" w:rsidRPr="00C4456B">
          <w:rPr>
            <w:rStyle w:val="a3"/>
            <w:lang w:val="en-US"/>
          </w:rPr>
          <w:t>source</w:t>
        </w:r>
        <w:r w:rsidR="00390B47" w:rsidRPr="00B90AE8">
          <w:rPr>
            <w:rStyle w:val="a3"/>
          </w:rPr>
          <w:t>=</w:t>
        </w:r>
        <w:proofErr w:type="spellStart"/>
        <w:r w:rsidR="00390B47" w:rsidRPr="00C4456B">
          <w:rPr>
            <w:rStyle w:val="a3"/>
            <w:lang w:val="en-US"/>
          </w:rPr>
          <w:t>rss</w:t>
        </w:r>
        <w:proofErr w:type="spellEnd"/>
        <w:r w:rsidR="00390B47" w:rsidRPr="00B90AE8">
          <w:rPr>
            <w:rStyle w:val="a3"/>
          </w:rPr>
          <w:t>&amp;</w:t>
        </w:r>
        <w:proofErr w:type="spellStart"/>
        <w:r w:rsidR="00390B47" w:rsidRPr="00C4456B">
          <w:rPr>
            <w:rStyle w:val="a3"/>
            <w:lang w:val="en-US"/>
          </w:rPr>
          <w:t>utm</w:t>
        </w:r>
        <w:proofErr w:type="spellEnd"/>
        <w:r w:rsidR="00390B47" w:rsidRPr="00B90AE8">
          <w:rPr>
            <w:rStyle w:val="a3"/>
          </w:rPr>
          <w:t>_</w:t>
        </w:r>
        <w:r w:rsidR="00390B47" w:rsidRPr="00C4456B">
          <w:rPr>
            <w:rStyle w:val="a3"/>
            <w:lang w:val="en-US"/>
          </w:rPr>
          <w:t>medium</w:t>
        </w:r>
        <w:r w:rsidR="00390B47" w:rsidRPr="00B90AE8">
          <w:rPr>
            <w:rStyle w:val="a3"/>
          </w:rPr>
          <w:t>=</w:t>
        </w:r>
        <w:proofErr w:type="spellStart"/>
        <w:r w:rsidR="00390B47" w:rsidRPr="00C4456B">
          <w:rPr>
            <w:rStyle w:val="a3"/>
            <w:lang w:val="en-US"/>
          </w:rPr>
          <w:t>rss</w:t>
        </w:r>
        <w:proofErr w:type="spellEnd"/>
        <w:r w:rsidR="00390B47" w:rsidRPr="00B90AE8">
          <w:rPr>
            <w:rStyle w:val="a3"/>
          </w:rPr>
          <w:t>&amp;</w:t>
        </w:r>
        <w:proofErr w:type="spellStart"/>
        <w:r w:rsidR="00390B47" w:rsidRPr="00C4456B">
          <w:rPr>
            <w:rStyle w:val="a3"/>
            <w:lang w:val="en-US"/>
          </w:rPr>
          <w:t>utm</w:t>
        </w:r>
        <w:proofErr w:type="spellEnd"/>
        <w:r w:rsidR="00390B47" w:rsidRPr="00B90AE8">
          <w:rPr>
            <w:rStyle w:val="a3"/>
          </w:rPr>
          <w:t>_</w:t>
        </w:r>
        <w:r w:rsidR="00390B47" w:rsidRPr="00C4456B">
          <w:rPr>
            <w:rStyle w:val="a3"/>
            <w:lang w:val="en-US"/>
          </w:rPr>
          <w:t>campaign</w:t>
        </w:r>
        <w:r w:rsidR="00390B47" w:rsidRPr="00B90AE8">
          <w:rPr>
            <w:rStyle w:val="a3"/>
          </w:rPr>
          <w:t>=</w:t>
        </w:r>
        <w:r w:rsidR="00390B47" w:rsidRPr="00C4456B">
          <w:rPr>
            <w:rStyle w:val="a3"/>
            <w:lang w:val="en-US"/>
          </w:rPr>
          <w:t>RSS</w:t>
        </w:r>
      </w:hyperlink>
      <w:r w:rsidR="00390B47" w:rsidRPr="00B90AE8">
        <w:t xml:space="preserve"> </w:t>
      </w:r>
    </w:p>
    <w:p w14:paraId="2C83A7B5" w14:textId="77777777" w:rsidR="00A60EF2" w:rsidRPr="00DA60FB" w:rsidRDefault="00A60EF2" w:rsidP="00A60EF2">
      <w:pPr>
        <w:pStyle w:val="2"/>
      </w:pPr>
      <w:bookmarkStart w:id="62" w:name="ф4"/>
      <w:bookmarkStart w:id="63" w:name="_Toc219789577"/>
      <w:bookmarkEnd w:id="62"/>
      <w:proofErr w:type="spellStart"/>
      <w:r w:rsidRPr="00DA60FB">
        <w:t>СенатИнформ</w:t>
      </w:r>
      <w:proofErr w:type="spellEnd"/>
      <w:r w:rsidRPr="00DA60FB">
        <w:t>, 19.01.2026, В СФ призвали тщательно анализировать все идеи по изменению пенсионной системы</w:t>
      </w:r>
      <w:bookmarkEnd w:id="63"/>
    </w:p>
    <w:p w14:paraId="51C58A71" w14:textId="19C40869" w:rsidR="00A60EF2" w:rsidRPr="00DA60FB" w:rsidRDefault="00A60EF2" w:rsidP="006A0901">
      <w:pPr>
        <w:pStyle w:val="3"/>
      </w:pPr>
      <w:bookmarkStart w:id="64" w:name="_Toc219789578"/>
      <w:r w:rsidRPr="00DA60FB">
        <w:t xml:space="preserve">Необходимо тщательно анализировать все идеи по изменению пенсионной системы России, заявила </w:t>
      </w:r>
      <w:r w:rsidR="00DA60FB">
        <w:t>«</w:t>
      </w:r>
      <w:proofErr w:type="spellStart"/>
      <w:r w:rsidRPr="00DA60FB">
        <w:t>СенатИнформ</w:t>
      </w:r>
      <w:proofErr w:type="spellEnd"/>
      <w:r w:rsidR="00DA60FB">
        <w:t>»</w:t>
      </w:r>
      <w:r w:rsidRPr="00DA60FB">
        <w:t xml:space="preserve"> член Комитета СФ по социальной политике Наталия </w:t>
      </w:r>
      <w:proofErr w:type="spellStart"/>
      <w:r w:rsidRPr="00DA60FB">
        <w:t>Косихина</w:t>
      </w:r>
      <w:proofErr w:type="spellEnd"/>
      <w:r w:rsidRPr="00DA60FB">
        <w:t>.</w:t>
      </w:r>
      <w:bookmarkEnd w:id="64"/>
    </w:p>
    <w:p w14:paraId="225CFA07" w14:textId="77777777" w:rsidR="00A60EF2" w:rsidRPr="00DA60FB" w:rsidRDefault="00A60EF2" w:rsidP="00A60EF2">
      <w:r w:rsidRPr="00DA60FB">
        <w:t>В ГД планируют внести законопроект о том, что женщины, родившие одного ребёнка, по достижении 50 лет при наличии страхового стажа не менее 20 лет и работы не менее 12 лет в районах Крайнего Севера либо 17 лет в приравненных к ним местностях получат право на досрочную страховую пенсию.</w:t>
      </w:r>
    </w:p>
    <w:p w14:paraId="63F0A460" w14:textId="77777777" w:rsidR="00A60EF2" w:rsidRPr="00DA60FB" w:rsidRDefault="00A60EF2" w:rsidP="00A60EF2">
      <w:r w:rsidRPr="00DA60FB">
        <w:t>Сейчас право на досрочное назначение страховой пенсии предоставляется женщинам, родившим двух и более детей. Авторы инициативы считают, что норма не учитывает современные социально-экономические реалии северных регионов.</w:t>
      </w:r>
    </w:p>
    <w:p w14:paraId="21DEDBCE" w14:textId="77777777" w:rsidR="00A60EF2" w:rsidRPr="00DA60FB" w:rsidRDefault="00A60EF2" w:rsidP="00A60EF2">
      <w:r w:rsidRPr="00DA60FB">
        <w:t xml:space="preserve">Сенатор </w:t>
      </w:r>
      <w:proofErr w:type="spellStart"/>
      <w:r w:rsidRPr="00DA60FB">
        <w:t>Косихина</w:t>
      </w:r>
      <w:proofErr w:type="spellEnd"/>
      <w:r w:rsidRPr="00DA60FB">
        <w:t xml:space="preserve"> отметила, что поддержка граждан, живущих на Крайнем Севере, не может быть лишней. Но каждая инициатива, касающаяся изменения пенсионных правил, должна очень хорошо просчитываться и широко обсуждаться, а уже потом вноситься на рассмотрение парламентариев.</w:t>
      </w:r>
    </w:p>
    <w:p w14:paraId="7A1BBF5F" w14:textId="77777777" w:rsidR="00A60EF2" w:rsidRPr="00DA60FB" w:rsidRDefault="00A60EF2" w:rsidP="00A60EF2">
      <w:r w:rsidRPr="00DA60FB">
        <w:t>Нужно тщательно просчитывать, как реализация того или иного предложения отразится на бюджетах всех уровней</w:t>
      </w:r>
    </w:p>
    <w:p w14:paraId="1589A543" w14:textId="77777777" w:rsidR="00A60EF2" w:rsidRPr="00DA60FB" w:rsidRDefault="00A60EF2" w:rsidP="00A60EF2">
      <w:r w:rsidRPr="00DA60FB">
        <w:t xml:space="preserve">Наталия </w:t>
      </w:r>
      <w:proofErr w:type="spellStart"/>
      <w:r w:rsidRPr="00DA60FB">
        <w:t>Косихина</w:t>
      </w:r>
      <w:proofErr w:type="spellEnd"/>
      <w:r w:rsidRPr="00DA60FB">
        <w:t>, член Комитета СФ по социальной политике</w:t>
      </w:r>
    </w:p>
    <w:p w14:paraId="5C95B7A8" w14:textId="52F01FF9" w:rsidR="00A60EF2" w:rsidRPr="00DA60FB" w:rsidRDefault="00A60EF2" w:rsidP="00A60EF2">
      <w:r w:rsidRPr="00DA60FB">
        <w:t xml:space="preserve">Ранее сенатор Андрей Кутепов предлагал прописать в законе порядок исчисления </w:t>
      </w:r>
      <w:r w:rsidR="00DA60FB">
        <w:t>«</w:t>
      </w:r>
      <w:r w:rsidRPr="00DA60FB">
        <w:t>смешанного</w:t>
      </w:r>
      <w:r w:rsidR="00DA60FB">
        <w:t>»</w:t>
      </w:r>
      <w:r w:rsidRPr="00DA60FB">
        <w:t xml:space="preserve"> стажа, необходимого для назначения досрочной пенсии по старости женщинам с двумя и более детьми, которые работали в районах Крайнего Севера.</w:t>
      </w:r>
    </w:p>
    <w:p w14:paraId="76B38A56" w14:textId="77777777" w:rsidR="00A60EF2" w:rsidRPr="00DA60FB" w:rsidRDefault="00A60EF2" w:rsidP="00A60EF2">
      <w:r w:rsidRPr="00DA60FB">
        <w:t>В СФ говорили о важности закрепить право на гибкий график и дистанционную работу для матерей, чтобы каждая из них в декрете могла совмещать работу и заботу о ребёнке.</w:t>
      </w:r>
    </w:p>
    <w:p w14:paraId="60CEEB11" w14:textId="77777777" w:rsidR="00A60EF2" w:rsidRPr="00DA60FB" w:rsidRDefault="00A60EF2" w:rsidP="00A60EF2">
      <w:r w:rsidRPr="00DA60FB">
        <w:lastRenderedPageBreak/>
        <w:t>Глава верхней палаты Валентина Матвиенко говорила, что поддержка рождаемости, материнства и детства — приоритет для России, а демография – это один из главных факторов развития страны, её экономики, обороноспособности, благополучия граждан.</w:t>
      </w:r>
    </w:p>
    <w:p w14:paraId="0916B722" w14:textId="188C35B4" w:rsidR="00A60EF2" w:rsidRPr="00DA60FB" w:rsidRDefault="00040AF8" w:rsidP="00A60EF2">
      <w:hyperlink r:id="rId16" w:history="1">
        <w:r w:rsidR="00A60EF2" w:rsidRPr="00DA60FB">
          <w:rPr>
            <w:rStyle w:val="a3"/>
          </w:rPr>
          <w:t>https://senatinform.ru/news/v_sf_prizvali_tshchatelno_analizirovat_vse_idei_po_izmeneniyu_pensionnoy_sistemy_/</w:t>
        </w:r>
      </w:hyperlink>
      <w:r w:rsidR="00A60EF2" w:rsidRPr="00DA60FB">
        <w:t xml:space="preserve"> </w:t>
      </w:r>
    </w:p>
    <w:p w14:paraId="5E438561" w14:textId="77777777" w:rsidR="007E3771" w:rsidRPr="00DA60FB" w:rsidRDefault="007E3771" w:rsidP="007E3771">
      <w:pPr>
        <w:pStyle w:val="2"/>
      </w:pPr>
      <w:bookmarkStart w:id="65" w:name="_Toc219789579"/>
      <w:r w:rsidRPr="00DA60FB">
        <w:t xml:space="preserve">РБК Инвестиции, 19.01.2026, </w:t>
      </w:r>
      <w:proofErr w:type="gramStart"/>
      <w:r w:rsidRPr="00DA60FB">
        <w:t>Все</w:t>
      </w:r>
      <w:proofErr w:type="gramEnd"/>
      <w:r w:rsidRPr="00DA60FB">
        <w:t xml:space="preserve"> о пенсии работающего пенсионера: сколько и как получить, индексация</w:t>
      </w:r>
      <w:bookmarkEnd w:id="65"/>
    </w:p>
    <w:p w14:paraId="5F60CE4D" w14:textId="77777777" w:rsidR="007E3771" w:rsidRPr="00DA60FB" w:rsidRDefault="007E3771" w:rsidP="006A0901">
      <w:pPr>
        <w:pStyle w:val="3"/>
      </w:pPr>
      <w:bookmarkStart w:id="66" w:name="_Toc219789580"/>
      <w:r w:rsidRPr="00DA60FB">
        <w:t>В 2026 году размер страховой пенсии увеличится на 7,6%, но это не отменяет ежегодный перерасчет пенсии по стажу за предыдущий год в августе</w:t>
      </w:r>
      <w:bookmarkEnd w:id="66"/>
    </w:p>
    <w:p w14:paraId="1FD747AD" w14:textId="77777777" w:rsidR="007E3771" w:rsidRPr="00DA60FB" w:rsidRDefault="007E3771" w:rsidP="007E3771">
      <w:r w:rsidRPr="00DA60FB">
        <w:t>Президент России Владимир Путин в июле 2024 года подписал закон, который позволил возобновить индексацию пенсий работающим пенсионерам. Такая индексация была приостановлена с 2016 года. Согласно закону № 173-ФЗ от 8 июля 2024 года, пенсии работающих пенсионеров будут ежегодно повышаться на уровень инфляции предыдущего года. Впервые индексацию провели 1 января 2025 года - на 9,5%, а с 1 января 2026 года пенсия вырастет еще на 7,6%.</w:t>
      </w:r>
    </w:p>
    <w:p w14:paraId="20E57A50" w14:textId="77777777" w:rsidR="007E3771" w:rsidRPr="00DA60FB" w:rsidRDefault="007E3771" w:rsidP="007E3771">
      <w:r w:rsidRPr="00DA60FB">
        <w:t>Социальный фонд России сообщил, что возобновление индексации пенсии работающим пенсионерам пройдет автоматически. Самим гражданам не нужно предпринимать никаких действий и куда-либо обращаться.</w:t>
      </w:r>
    </w:p>
    <w:p w14:paraId="1E9206F6" w14:textId="77777777" w:rsidR="007E3771" w:rsidRPr="00DA60FB" w:rsidRDefault="007E3771" w:rsidP="007E3771">
      <w:r w:rsidRPr="00DA60FB">
        <w:t>Кроме того, индексация страховой части пенсии работающих пенсионеров будет традиционно проведена 1 августа 2026 года - она также будет сделана автоматически без необходимости подавать заявление со стороны пенсионера.</w:t>
      </w:r>
    </w:p>
    <w:p w14:paraId="6321D22C" w14:textId="77777777" w:rsidR="007E3771" w:rsidRPr="00DA60FB" w:rsidRDefault="007E3771" w:rsidP="007E3771">
      <w:r w:rsidRPr="00DA60FB">
        <w:t>В этой индексации размер пенсии будет увеличен за счет накопленных пенсионных баллов от отчислений работодателя за предыдущий год, но прибавка составит не более трех пенсионных коэффициентов. Таким образом, максимальная прибавка в 2026 году составит 470,28.</w:t>
      </w:r>
    </w:p>
    <w:p w14:paraId="2388D4C7" w14:textId="77777777" w:rsidR="007E3771" w:rsidRPr="00DA60FB" w:rsidRDefault="007E3771" w:rsidP="007E3771">
      <w:r w:rsidRPr="00DA60FB">
        <w:t>Пенсия работающим пенсионерам: как начисляется и сколько</w:t>
      </w:r>
    </w:p>
    <w:p w14:paraId="53579442" w14:textId="77777777" w:rsidR="007E3771" w:rsidRPr="00DA60FB" w:rsidRDefault="007E3771" w:rsidP="007E3771">
      <w:r w:rsidRPr="00DA60FB">
        <w:t>Пенсия работающим пенсионерам - это выплата из Социального фонда России (СФР) гражданам, которые достигли пенсионного возраста, но продолжают работать.</w:t>
      </w:r>
    </w:p>
    <w:p w14:paraId="61DF8A22" w14:textId="77777777" w:rsidR="007E3771" w:rsidRPr="00DA60FB" w:rsidRDefault="007E3771" w:rsidP="007E3771">
      <w:r w:rsidRPr="00DA60FB">
        <w:t>Если человек получает пенсию и работает по трудовому и гражданско-правовому договору и работодатель при этом делает отчисления в СФР, то он считается работающим пенсионером. Труд в зарегистрированном ИП также считается работой, а вот самозанятость - нет, так как самозанятый не платит страховые взносы в Социальный фонд России.</w:t>
      </w:r>
    </w:p>
    <w:p w14:paraId="57C3123E" w14:textId="77777777" w:rsidR="007E3771" w:rsidRPr="00DA60FB" w:rsidRDefault="007E3771" w:rsidP="007E3771">
      <w:r w:rsidRPr="00DA60FB">
        <w:t>По данным Социального фонда России, на 1 октября 2025 года численность пенсионеров составляла почти 40,7 млн человек: при этом доля работающих пенсионеров была равна около 7,5 млн, а неработающих - чуть более 33 млн.</w:t>
      </w:r>
    </w:p>
    <w:p w14:paraId="719FB0D5" w14:textId="77777777" w:rsidR="007E3771" w:rsidRPr="00DA60FB" w:rsidRDefault="007E3771" w:rsidP="007E3771">
      <w:r w:rsidRPr="00DA60FB">
        <w:t>Средний размер пенсии на эту дату равнялся 23 529,78, в том числе пенсии работающих пенсионеров - 21 373,05, неработающих - 24 005,94.</w:t>
      </w:r>
    </w:p>
    <w:p w14:paraId="164FD331" w14:textId="77777777" w:rsidR="007E3771" w:rsidRPr="00DA60FB" w:rsidRDefault="007E3771" w:rsidP="007E3771">
      <w:r w:rsidRPr="00DA60FB">
        <w:t>Работающий пенсионер может получать два вида пенсии</w:t>
      </w:r>
    </w:p>
    <w:p w14:paraId="0F65C35D" w14:textId="77777777" w:rsidR="007E3771" w:rsidRPr="00DA60FB" w:rsidRDefault="007E3771" w:rsidP="007E3771">
      <w:r w:rsidRPr="00DA60FB">
        <w:lastRenderedPageBreak/>
        <w:t>1. Страховую по старости, которая состоит из накопленных трудовых прав за счет отчислений работодателя (индивидуального пенсионного коэффициента - ИПК) и базовой (фиксированной) надбавки от государства.</w:t>
      </w:r>
    </w:p>
    <w:p w14:paraId="4E0481FA" w14:textId="77777777" w:rsidR="007E3771" w:rsidRPr="00DA60FB" w:rsidRDefault="007E3771" w:rsidP="007E3771">
      <w:r w:rsidRPr="00DA60FB">
        <w:t xml:space="preserve">В 2026 году для назначения страховой пенсии по старости необходимо было одновременное соблюдение трех условий:  </w:t>
      </w:r>
    </w:p>
    <w:p w14:paraId="1DFB40B2" w14:textId="77777777" w:rsidR="007E3771" w:rsidRPr="00DA60FB" w:rsidRDefault="007E3771" w:rsidP="007E3771">
      <w:r w:rsidRPr="00DA60FB">
        <w:t>•</w:t>
      </w:r>
      <w:r w:rsidRPr="00DA60FB">
        <w:tab/>
        <w:t xml:space="preserve">достижение общеустановленного возраста выхода на пенсию (для женщин - 59 лет, для мужчин - 64 года); </w:t>
      </w:r>
    </w:p>
    <w:p w14:paraId="4AED9D38" w14:textId="77777777" w:rsidR="007E3771" w:rsidRPr="00DA60FB" w:rsidRDefault="007E3771" w:rsidP="007E3771">
      <w:r w:rsidRPr="00DA60FB">
        <w:t>•</w:t>
      </w:r>
      <w:r w:rsidRPr="00DA60FB">
        <w:tab/>
        <w:t xml:space="preserve">наличие не менее 15 лет страхового стажа; </w:t>
      </w:r>
    </w:p>
    <w:p w14:paraId="18B53BCC" w14:textId="77777777" w:rsidR="007E3771" w:rsidRPr="00DA60FB" w:rsidRDefault="007E3771" w:rsidP="007E3771">
      <w:r w:rsidRPr="00DA60FB">
        <w:t>•</w:t>
      </w:r>
      <w:r w:rsidRPr="00DA60FB">
        <w:tab/>
        <w:t xml:space="preserve">наличие пенсионного коэффициента не менее 30. </w:t>
      </w:r>
    </w:p>
    <w:p w14:paraId="7BC3BB66" w14:textId="77777777" w:rsidR="007E3771" w:rsidRPr="00DA60FB" w:rsidRDefault="007E3771" w:rsidP="007E3771">
      <w:r w:rsidRPr="00DA60FB">
        <w:t>Индексация фиксированной части пенсии работающим пенсионерам не проводилась с 2016 года.</w:t>
      </w:r>
    </w:p>
    <w:p w14:paraId="1EF94466" w14:textId="77777777" w:rsidR="007E3771" w:rsidRPr="00DA60FB" w:rsidRDefault="007E3771" w:rsidP="007E3771">
      <w:r w:rsidRPr="00DA60FB">
        <w:t>Что касается страховой части, то ежегодно пенсия работающих пенсионеров увеличивается за счет накопленных пенсионных баллов от отчислений работодателя за предыдущий год. Социальный фонд России ежегодно 1 августа делает автоматический перерасчет страховой части без заявлений от пенсионера. Но максимальная надбавка в год не может превышать трех пенсионных коэффициентов, даже если человек заработал больше.</w:t>
      </w:r>
    </w:p>
    <w:p w14:paraId="5BC1B8C5" w14:textId="77777777" w:rsidR="007E3771" w:rsidRPr="00DA60FB" w:rsidRDefault="007E3771" w:rsidP="007E3771">
      <w:r w:rsidRPr="00DA60FB">
        <w:t>Пример: стоимость одного пенсионного коэффициента в 2026 году - 156,76 (с учетом индексации на 7,6%). Таким образом, максимальная надбавка за трудовой стаж, которую сможет получить работающий пенсионер: 3 × 156,76 = 470,28.</w:t>
      </w:r>
    </w:p>
    <w:p w14:paraId="31DA54DA" w14:textId="77777777" w:rsidR="007E3771" w:rsidRPr="00DA60FB" w:rsidRDefault="007E3771" w:rsidP="007E3771">
      <w:r w:rsidRPr="00DA60FB">
        <w:t>Все проведенные повышения учитываются на лицевых счетах пенсионеров, и после увольнения они получают выплаты с индексациями, которые были за время работы.</w:t>
      </w:r>
    </w:p>
    <w:p w14:paraId="1FF60FA1" w14:textId="77777777" w:rsidR="007E3771" w:rsidRPr="00DA60FB" w:rsidRDefault="007E3771" w:rsidP="007E3771">
      <w:r w:rsidRPr="00DA60FB">
        <w:t>2. Накопительную пенсию, которая состоит из собственных накоплений и (или) отчислений работодателя и инвестиционного дохода. Право получать такую пенсию наступает раньше, чем право на страховую пенсию по старости: для женщин - с 55 лет, для мужчин - с 60 лет (при наличии накоплений).</w:t>
      </w:r>
    </w:p>
    <w:p w14:paraId="3DC26490" w14:textId="77777777" w:rsidR="007E3771" w:rsidRPr="00DA60FB" w:rsidRDefault="007E3771" w:rsidP="007E3771">
      <w:r w:rsidRPr="00DA60FB">
        <w:t xml:space="preserve">У кого есть пенсионные накопления:  </w:t>
      </w:r>
    </w:p>
    <w:p w14:paraId="6598B051" w14:textId="77777777" w:rsidR="007E3771" w:rsidRPr="00DA60FB" w:rsidRDefault="007E3771" w:rsidP="007E3771">
      <w:r w:rsidRPr="00DA60FB">
        <w:t>•</w:t>
      </w:r>
      <w:r w:rsidRPr="00DA60FB">
        <w:tab/>
        <w:t xml:space="preserve">у граждан 1967 года рождения и моложе за счет того, что их работодатели до 2014 года уплачивали страховые взносы на финансирование накопительной пенсии. С 2014 по 2023 год в соответствии с изменениями в законодательстве страховые взносы направлялись на страховую пенсию. Мораторий на формирование накопительной пенсии пока продлен до конца 2024 года; </w:t>
      </w:r>
    </w:p>
    <w:p w14:paraId="2DB1029F" w14:textId="77777777" w:rsidR="007E3771" w:rsidRPr="00DA60FB" w:rsidRDefault="007E3771" w:rsidP="007E3771">
      <w:r w:rsidRPr="00DA60FB">
        <w:t>•</w:t>
      </w:r>
      <w:r w:rsidRPr="00DA60FB">
        <w:tab/>
        <w:t xml:space="preserve">у мужчин 1953-1966 годов рождения и женщин 1957-1966 годов рождения, в пользу которых в период с 2002 по 2004 год работодатели уплачивали страховые взносы на накопительную часть трудовой пенсии. С 2005 года эти отчисления были прекращены в связи с изменениями законодательства; </w:t>
      </w:r>
    </w:p>
    <w:p w14:paraId="7ABE5684" w14:textId="77777777" w:rsidR="007E3771" w:rsidRPr="00DA60FB" w:rsidRDefault="007E3771" w:rsidP="007E3771">
      <w:r w:rsidRPr="00DA60FB">
        <w:t>•</w:t>
      </w:r>
      <w:r w:rsidRPr="00DA60FB">
        <w:tab/>
        <w:t xml:space="preserve">у граждан, уплачивающих дополнительные страховые взносы на накопительную пенсию, в том числе у участников программы государственного софинансирования пенсий; </w:t>
      </w:r>
    </w:p>
    <w:p w14:paraId="7309EE1A" w14:textId="77777777" w:rsidR="007E3771" w:rsidRPr="00DA60FB" w:rsidRDefault="007E3771" w:rsidP="007E3771">
      <w:r w:rsidRPr="00DA60FB">
        <w:lastRenderedPageBreak/>
        <w:t>•</w:t>
      </w:r>
      <w:r w:rsidRPr="00DA60FB">
        <w:tab/>
        <w:t xml:space="preserve">у тех, кто направил средства материнского (семейного) капитала на формирование пенсионных накоплений. С 1 января 2024 года средства маткапитала можно направлять на формирование накопительной пенсии не только матери, но и отца. </w:t>
      </w:r>
    </w:p>
    <w:p w14:paraId="5F0047DD" w14:textId="77777777" w:rsidR="007E3771" w:rsidRPr="00DA60FB" w:rsidRDefault="007E3771" w:rsidP="007E3771">
      <w:r w:rsidRPr="00DA60FB">
        <w:t>Чтобы рассчитать ежемесячный размер выплаты, надо общую сумму пенсионных накоплений, учтенную в специальной части индивидуального лицевого счета застрахованного лица в СФР, по состоянию на день, с которого назначается выплата, разделить на 270 месяцев - ожидаемый период выплаты накопительной пенсии в 2026 году.</w:t>
      </w:r>
    </w:p>
    <w:p w14:paraId="28D1E332" w14:textId="77777777" w:rsidR="007E3771" w:rsidRPr="00DA60FB" w:rsidRDefault="007E3771" w:rsidP="007E3771">
      <w:r w:rsidRPr="00DA60FB">
        <w:t>Каждый человек может сам повлиять на размер накопительной пенсии - например, передать сбережения в управление в негосударственный пенсионный фонд (НПФ). Если вы ничего не делали или выбрали СФР, то накопительную пенсию инвестирует управляющая компания Внешэкономбанка.</w:t>
      </w:r>
    </w:p>
    <w:p w14:paraId="1705BCF3" w14:textId="77777777" w:rsidR="007E3771" w:rsidRPr="00DA60FB" w:rsidRDefault="007E3771" w:rsidP="007E3771">
      <w:r w:rsidRPr="00DA60FB">
        <w:t>Индексация пенсий работающим пенсионерам</w:t>
      </w:r>
    </w:p>
    <w:p w14:paraId="522E6A34" w14:textId="77777777" w:rsidR="007E3771" w:rsidRPr="00DA60FB" w:rsidRDefault="007E3771" w:rsidP="007E3771">
      <w:r w:rsidRPr="00DA60FB">
        <w:t xml:space="preserve">Если человек достиг пенсионного возраста и продолжает работать, то после выхода на заслуженный отдых к страховой и фиксированной части будет применяться повышающий коэффициент </w:t>
      </w:r>
    </w:p>
    <w:p w14:paraId="59AD2202" w14:textId="77777777" w:rsidR="007E3771" w:rsidRPr="00DA60FB" w:rsidRDefault="007E3771" w:rsidP="007E3771">
      <w:r w:rsidRPr="00DA60FB">
        <w:t>Индексация фиксированной части пенсии работающих пенсионеров не производилась с 2016 года. Неработающим пенсионерам с 2019 года по 2024 год включительно индексация страховых пенсий происходила ежегодно 1 января.</w:t>
      </w:r>
    </w:p>
    <w:p w14:paraId="61FE8DC0" w14:textId="77777777" w:rsidR="007E3771" w:rsidRPr="00DA60FB" w:rsidRDefault="007E3771" w:rsidP="007E3771">
      <w:r w:rsidRPr="00DA60FB">
        <w:t xml:space="preserve">Право на индексацию гарантировано Конституцией. Индексация может произойти повторно (например, в 2022 году индексацию страховых пенсий по старости проводили дважды - </w:t>
      </w:r>
      <w:proofErr w:type="spellStart"/>
      <w:r w:rsidRPr="00DA60FB">
        <w:t>планово</w:t>
      </w:r>
      <w:proofErr w:type="spellEnd"/>
      <w:r w:rsidRPr="00DA60FB">
        <w:t xml:space="preserve"> с 1 января на 8,6% и с 1 июня на 10% по решению президента России Владимира Путина).</w:t>
      </w:r>
    </w:p>
    <w:p w14:paraId="7D90F595" w14:textId="77777777" w:rsidR="007E3771" w:rsidRPr="00DA60FB" w:rsidRDefault="007E3771" w:rsidP="007E3771">
      <w:r w:rsidRPr="00DA60FB">
        <w:t>С 1 января 2026 года размер фиксированной выплаты к страховой пенсии и стоимость одного пенсионного коэффициента будут увеличены на 7,6%.</w:t>
      </w:r>
    </w:p>
    <w:p w14:paraId="3D2A587B" w14:textId="77777777" w:rsidR="007E3771" w:rsidRPr="00DA60FB" w:rsidRDefault="007E3771" w:rsidP="007E3771">
      <w:r w:rsidRPr="00DA60FB">
        <w:t>Таким образом, с 1 января 2026 года базовая (фиксированная) часть страховой пенсии по старости как работающим, так и неработающим пенсионерам будет увеличена с 8907,70 до 9584,69. Размер пенсионного коэффициента (ИПК) вырос с 145,69 до 156,76.</w:t>
      </w:r>
    </w:p>
    <w:p w14:paraId="1C912A32" w14:textId="77777777" w:rsidR="007E3771" w:rsidRPr="00DA60FB" w:rsidRDefault="007E3771" w:rsidP="007E3771">
      <w:r w:rsidRPr="00DA60FB">
        <w:t>Для неработающих пенсионеров также предусмотрена доплата от Социального фонда России до уровня прожиточного минимума пенсионера (ПМП), средний размер которого в 2026 году будет увеличен до 16 288. Для работающих пенсионеров доплата не проводится.</w:t>
      </w:r>
    </w:p>
    <w:p w14:paraId="080C8CE5" w14:textId="77777777" w:rsidR="007E3771" w:rsidRPr="00DA60FB" w:rsidRDefault="007E3771" w:rsidP="007E3771">
      <w:r w:rsidRPr="00DA60FB">
        <w:t>По новым правилам с 2025 года все виды страховых пенсий, включая пенсии по инвалидности и по потере кормильца, будут индексироваться независимо от выполнения трудовой деятельности. Но индексацию будут применять не к выплачиваемой пенсии, а к ее более высокому размеру, который включает пропущенные индексации. Такой вариант позволяет обеспечить более высокую прибавку к выплатам.</w:t>
      </w:r>
    </w:p>
    <w:p w14:paraId="6485E0AA" w14:textId="77777777" w:rsidR="007E3771" w:rsidRPr="00DA60FB" w:rsidRDefault="007E3771" w:rsidP="007E3771">
      <w:proofErr w:type="spellStart"/>
      <w:r w:rsidRPr="00DA60FB">
        <w:t>Соцфонд</w:t>
      </w:r>
      <w:proofErr w:type="spellEnd"/>
      <w:r w:rsidRPr="00DA60FB">
        <w:t xml:space="preserve"> приводит пример индексации</w:t>
      </w:r>
    </w:p>
    <w:p w14:paraId="7F08D1CA" w14:textId="77777777" w:rsidR="007E3771" w:rsidRPr="00DA60FB" w:rsidRDefault="007E3771" w:rsidP="007E3771">
      <w:r w:rsidRPr="00DA60FB">
        <w:t>Пенсия работающего пенсионера составляет 17,4 тыс. С учетом пропущенных индексаций за три предыдущих года работы пенсия составляет 23,4 тыс. Это более высокий размер, который закреплен на лицевом счете пенсионера, и именно по нему будет считаться индексация.</w:t>
      </w:r>
    </w:p>
    <w:p w14:paraId="10653224" w14:textId="77777777" w:rsidR="007E3771" w:rsidRPr="00DA60FB" w:rsidRDefault="007E3771" w:rsidP="007E3771">
      <w:r w:rsidRPr="00DA60FB">
        <w:lastRenderedPageBreak/>
        <w:t>Повышение при этом установят к получаемой пенсии в размере 17,4 тыс. Когда пенсионер уволится, его пенсия вслед за прибавкой по индексации будет дополнительно увеличена, исходя из всех пропущенных повышений.</w:t>
      </w:r>
    </w:p>
    <w:p w14:paraId="15413705" w14:textId="77777777" w:rsidR="007E3771" w:rsidRPr="00DA60FB" w:rsidRDefault="007E3771" w:rsidP="007E3771">
      <w:r w:rsidRPr="00DA60FB">
        <w:t>Как можно увеличить будущую пенсию</w:t>
      </w:r>
    </w:p>
    <w:p w14:paraId="01E8672E" w14:textId="77777777" w:rsidR="007E3771" w:rsidRPr="00DA60FB" w:rsidRDefault="007E3771" w:rsidP="007E3771">
      <w:r w:rsidRPr="00DA60FB">
        <w:t>Если человек достиг пенсионного возраста, но не подал заявление на получение пенсии и продолжает работать, то после выхода на заслуженный отдых к страховой и фиксированной части будет применяться повышающий коэффициент.</w:t>
      </w:r>
    </w:p>
    <w:p w14:paraId="4BCAF134" w14:textId="77777777" w:rsidR="007E3771" w:rsidRPr="00DA60FB" w:rsidRDefault="007E3771" w:rsidP="007E3771">
      <w:r w:rsidRPr="00DA60FB">
        <w:t>Пример: по закону повышающий коэффициент за 12 месяцев к страховой части составит 1,07, к фиксированной - 1,056. Минимальный размер страховой пенсии с надбавкой в 2026 году составит: 30 × 156,76 × 1,07 + 9584,69 × 1,056 = 15 153,43. Без применения повышающих коэффициентов - 14 287,49.</w:t>
      </w:r>
    </w:p>
    <w:p w14:paraId="43943926" w14:textId="77777777" w:rsidR="007E3771" w:rsidRPr="00DA60FB" w:rsidRDefault="007E3771" w:rsidP="007E3771">
      <w:r w:rsidRPr="00DA60FB">
        <w:t>Перерасчет пенсии после увольнения работающего пенсионера</w:t>
      </w:r>
    </w:p>
    <w:p w14:paraId="28614ECF" w14:textId="77777777" w:rsidR="007E3771" w:rsidRPr="00DA60FB" w:rsidRDefault="007E3771" w:rsidP="007E3771">
      <w:r w:rsidRPr="00DA60FB">
        <w:t xml:space="preserve">После прекращения трудовой деятельности работающего пенсионера происходит перерасчет страховой и фиксированной частей пенсии </w:t>
      </w:r>
    </w:p>
    <w:p w14:paraId="3819132C" w14:textId="77777777" w:rsidR="007E3771" w:rsidRPr="00DA60FB" w:rsidRDefault="007E3771" w:rsidP="007E3771">
      <w:r w:rsidRPr="00DA60FB">
        <w:t>1 января 2023 года произошла пенсионная реформа путем слияния Пенсионного фонда и Фонда социального страхования в Социальный фонд России (СФР), что привело к изменению отчетности работодателя перед новым госучреждением. Согласно закону СФР принимает решение о восстановлении индексации пенсии на основании сведений индивидуального (персонифицированного) учета, которые передает работодатель. Работодатель в свою очередь обязан передавать сведения о каждом работнике. Причем сведения о приеме на работу и увольнении должны поступать в Социальный фонд России не позднее следующего рабочего дня после наступления события.</w:t>
      </w:r>
    </w:p>
    <w:p w14:paraId="35014CC3" w14:textId="77777777" w:rsidR="007E3771" w:rsidRPr="00DA60FB" w:rsidRDefault="007E3771" w:rsidP="007E3771">
      <w:r w:rsidRPr="00DA60FB">
        <w:t>По закону после прекращения трудовой деятельности работающего пенсионера происходит перерасчет страховой части пенсии - гражданин получит все надбавки, которые накопились за время работы. Корректировка размера выплаты происходит автоматически с первого числа месяца, следующего за месяцем увольнения.</w:t>
      </w:r>
    </w:p>
    <w:p w14:paraId="0DEA9D26" w14:textId="77777777" w:rsidR="007E3771" w:rsidRPr="00DA60FB" w:rsidRDefault="007E3771" w:rsidP="007E3771">
      <w:r w:rsidRPr="00DA60FB">
        <w:t>Исходя из этого, рассмотрим пример, как и когда лучше увольняться работающему пенсионеру, чтобы максимально быстро получить все надбавки.</w:t>
      </w:r>
    </w:p>
    <w:p w14:paraId="7C9B7924" w14:textId="70500236" w:rsidR="007E3771" w:rsidRPr="00DA60FB" w:rsidRDefault="007E3771" w:rsidP="007E3771">
      <w:r w:rsidRPr="00DA60FB">
        <w:t xml:space="preserve">Увольняться выгоднее всего последним днем месяца. Например, пенсионер уволился 31 мая, он получит не только заработную плату за полный месяц, но и повышенную пенсию начиная с 1 июня. Но фактически доплаты придут не раньше июля, сообщили корреспонденту </w:t>
      </w:r>
      <w:r w:rsidR="00DA60FB">
        <w:t>«</w:t>
      </w:r>
      <w:r w:rsidRPr="00DA60FB">
        <w:t>РБК Инвестиций</w:t>
      </w:r>
      <w:r w:rsidR="00DA60FB">
        <w:t>»</w:t>
      </w:r>
      <w:r w:rsidRPr="00DA60FB">
        <w:t xml:space="preserve"> в едином контактном центре СФР.</w:t>
      </w:r>
    </w:p>
    <w:p w14:paraId="73835F13" w14:textId="77777777" w:rsidR="007E3771" w:rsidRPr="00DA60FB" w:rsidRDefault="007E3771" w:rsidP="007E3771">
      <w:r w:rsidRPr="00DA60FB">
        <w:t>Если бы пенсионер уволился, например, 1 июня, то фактически считался бы работающим в июне, а значит, получил бы все надбавки не раньше августа.</w:t>
      </w:r>
    </w:p>
    <w:p w14:paraId="11E345A1" w14:textId="77777777" w:rsidR="007E3771" w:rsidRPr="00DA60FB" w:rsidRDefault="007E3771" w:rsidP="007E3771">
      <w:r w:rsidRPr="00DA60FB">
        <w:t>Если пенсионер подает заявление на увольнение, в котором он указывает в качестве причины выход на пенсию, работодатель обязан уволить работника без отработки в течение 14 дней. Но этим правом можно воспользоваться только один раз.</w:t>
      </w:r>
    </w:p>
    <w:p w14:paraId="56F2F05A" w14:textId="77777777" w:rsidR="007E3771" w:rsidRPr="00DA60FB" w:rsidRDefault="007E3771" w:rsidP="007E3771">
      <w:r w:rsidRPr="00DA60FB">
        <w:t>Как работающему пенсионеру рассчитать страховую пенсию по старости</w:t>
      </w:r>
    </w:p>
    <w:p w14:paraId="40FB95BF" w14:textId="77777777" w:rsidR="007E3771" w:rsidRPr="00DA60FB" w:rsidRDefault="007E3771" w:rsidP="007E3771">
      <w:r w:rsidRPr="00DA60FB">
        <w:t>Страховая пенсия зависит от трудового стажа, количества баллов (ИПК), фиксированной надбавки и размера пенсионных накоплений. Данные для расчета страховой и накопительной пенсии находятся в выписке из лицевого счета СФР.</w:t>
      </w:r>
    </w:p>
    <w:p w14:paraId="0EAC8D31" w14:textId="77777777" w:rsidR="007E3771" w:rsidRPr="00DA60FB" w:rsidRDefault="007E3771" w:rsidP="007E3771">
      <w:r w:rsidRPr="00DA60FB">
        <w:lastRenderedPageBreak/>
        <w:t>В выписке будут указаны ИПК и страховые периоды - трудовой стаж:</w:t>
      </w:r>
    </w:p>
    <w:p w14:paraId="0CB14B40" w14:textId="77777777" w:rsidR="007E3771" w:rsidRPr="00DA60FB" w:rsidRDefault="007E3771" w:rsidP="007E3771">
      <w:r w:rsidRPr="00DA60FB">
        <w:t>Также в выписке будут отражены данные о размере пенсионных накоплений, если были такие отчисления:</w:t>
      </w:r>
    </w:p>
    <w:p w14:paraId="08A07D71" w14:textId="5020F278" w:rsidR="007E3771" w:rsidRPr="00DA60FB" w:rsidRDefault="007E3771" w:rsidP="007E3771">
      <w:r w:rsidRPr="00DA60FB">
        <w:t xml:space="preserve">Если есть учетная запись на портале </w:t>
      </w:r>
      <w:r w:rsidR="00DA60FB">
        <w:t>«</w:t>
      </w:r>
      <w:r w:rsidRPr="00DA60FB">
        <w:t>Госуслуги</w:t>
      </w:r>
      <w:r w:rsidR="00DA60FB">
        <w:t>»</w:t>
      </w:r>
      <w:r w:rsidRPr="00DA60FB">
        <w:t>, то можно заказать выписку из СФР онлайн.</w:t>
      </w:r>
    </w:p>
    <w:p w14:paraId="0FF90B74" w14:textId="77777777" w:rsidR="007E3771" w:rsidRPr="00DA60FB" w:rsidRDefault="007E3771" w:rsidP="007E3771">
      <w:r w:rsidRPr="00DA60FB">
        <w:t xml:space="preserve">Алгоритм получения справки в электронном виде  </w:t>
      </w:r>
    </w:p>
    <w:p w14:paraId="60392BD8" w14:textId="3C59C37B" w:rsidR="007E3771" w:rsidRPr="00DA60FB" w:rsidRDefault="007E3771" w:rsidP="007E3771">
      <w:r w:rsidRPr="00DA60FB">
        <w:t>•</w:t>
      </w:r>
      <w:r w:rsidRPr="00DA60FB">
        <w:tab/>
        <w:t xml:space="preserve">Войдите в свой личный кабинет на портале, в перечне найдите раздел </w:t>
      </w:r>
      <w:r w:rsidR="00DA60FB">
        <w:t>«</w:t>
      </w:r>
      <w:r w:rsidRPr="00DA60FB">
        <w:t>Услуги</w:t>
      </w:r>
      <w:r w:rsidR="00DA60FB">
        <w:t>»</w:t>
      </w:r>
      <w:r w:rsidRPr="00DA60FB">
        <w:t xml:space="preserve">. </w:t>
      </w:r>
    </w:p>
    <w:p w14:paraId="0C53DAFC" w14:textId="1D0C8CC7" w:rsidR="007E3771" w:rsidRPr="00DA60FB" w:rsidRDefault="007E3771" w:rsidP="007E3771">
      <w:r w:rsidRPr="00DA60FB">
        <w:t>•</w:t>
      </w:r>
      <w:r w:rsidRPr="00DA60FB">
        <w:tab/>
        <w:t xml:space="preserve">Затем выберите в меню позицию </w:t>
      </w:r>
      <w:r w:rsidR="00DA60FB">
        <w:t>«</w:t>
      </w:r>
      <w:r w:rsidRPr="00DA60FB">
        <w:t>Справки и выписки</w:t>
      </w:r>
      <w:r w:rsidR="00DA60FB">
        <w:t>»</w:t>
      </w:r>
      <w:r w:rsidRPr="00DA60FB">
        <w:t xml:space="preserve"> и нажмите на услугу </w:t>
      </w:r>
      <w:r w:rsidR="00DA60FB">
        <w:t>«</w:t>
      </w:r>
      <w:r w:rsidRPr="00DA60FB">
        <w:t>Извещение о состоянии лицевого счета в СФР</w:t>
      </w:r>
      <w:r w:rsidR="00DA60FB">
        <w:t>»</w:t>
      </w:r>
      <w:r w:rsidRPr="00DA60FB">
        <w:t xml:space="preserve">. </w:t>
      </w:r>
    </w:p>
    <w:p w14:paraId="08049D0A" w14:textId="647B1498" w:rsidR="007E3771" w:rsidRPr="00DA60FB" w:rsidRDefault="007E3771" w:rsidP="007E3771">
      <w:r w:rsidRPr="00DA60FB">
        <w:t>•</w:t>
      </w:r>
      <w:r w:rsidRPr="00DA60FB">
        <w:tab/>
        <w:t xml:space="preserve">Далее - на кнопку </w:t>
      </w:r>
      <w:r w:rsidR="00DA60FB">
        <w:t>«</w:t>
      </w:r>
      <w:r w:rsidRPr="00DA60FB">
        <w:t>Получить выписку</w:t>
      </w:r>
      <w:r w:rsidR="00DA60FB">
        <w:t>»</w:t>
      </w:r>
      <w:r w:rsidRPr="00DA60FB">
        <w:t xml:space="preserve">. </w:t>
      </w:r>
    </w:p>
    <w:p w14:paraId="3409318B" w14:textId="3858BC6B" w:rsidR="007E3771" w:rsidRPr="00DA60FB" w:rsidRDefault="007E3771" w:rsidP="007E3771">
      <w:r w:rsidRPr="00DA60FB">
        <w:t>•</w:t>
      </w:r>
      <w:r w:rsidRPr="00DA60FB">
        <w:tab/>
        <w:t xml:space="preserve">На экране появится надпись: </w:t>
      </w:r>
      <w:r w:rsidR="00DA60FB">
        <w:t>«</w:t>
      </w:r>
      <w:r w:rsidRPr="00DA60FB">
        <w:t>Запрос отправлен</w:t>
      </w:r>
      <w:r w:rsidR="00DA60FB">
        <w:t>»</w:t>
      </w:r>
      <w:r w:rsidRPr="00DA60FB">
        <w:t xml:space="preserve">. </w:t>
      </w:r>
    </w:p>
    <w:p w14:paraId="5FBE8214" w14:textId="77777777" w:rsidR="007E3771" w:rsidRPr="00DA60FB" w:rsidRDefault="007E3771" w:rsidP="007E3771">
      <w:r w:rsidRPr="00DA60FB">
        <w:t>Выписка будет готова в течение дня, на практике справка приходит за пять - десять минут.</w:t>
      </w:r>
    </w:p>
    <w:p w14:paraId="2A911847" w14:textId="77777777" w:rsidR="007E3771" w:rsidRPr="00DA60FB" w:rsidRDefault="007E3771" w:rsidP="007E3771">
      <w:r w:rsidRPr="00DA60FB">
        <w:t xml:space="preserve">Также можно получить бумажный вариант выписки с печатью: </w:t>
      </w:r>
    </w:p>
    <w:p w14:paraId="1B5D1B8F" w14:textId="77777777" w:rsidR="007E3771" w:rsidRPr="00DA60FB" w:rsidRDefault="007E3771" w:rsidP="007E3771">
      <w:r w:rsidRPr="00DA60FB">
        <w:t>•</w:t>
      </w:r>
      <w:r w:rsidRPr="00DA60FB">
        <w:tab/>
        <w:t xml:space="preserve">подать запрос лично в МФЦ или отделении Социального фонда России; </w:t>
      </w:r>
    </w:p>
    <w:p w14:paraId="5DF70687" w14:textId="77777777" w:rsidR="007E3771" w:rsidRPr="00DA60FB" w:rsidRDefault="007E3771" w:rsidP="007E3771">
      <w:r w:rsidRPr="00DA60FB">
        <w:t>•</w:t>
      </w:r>
      <w:r w:rsidRPr="00DA60FB">
        <w:tab/>
        <w:t xml:space="preserve">отправить запрос почтой в Социальный фонд России. </w:t>
      </w:r>
    </w:p>
    <w:p w14:paraId="68C2511E" w14:textId="77777777" w:rsidR="007E3771" w:rsidRPr="00DA60FB" w:rsidRDefault="007E3771" w:rsidP="007E3771">
      <w:r w:rsidRPr="00DA60FB">
        <w:t>Эти способы самые долгие - срок предоставления бумажного варианта выписки СФР может достигать десяти рабочих дней.</w:t>
      </w:r>
    </w:p>
    <w:p w14:paraId="3B58A8F9" w14:textId="4D51CBE2" w:rsidR="007E3771" w:rsidRPr="003C5619" w:rsidRDefault="00040AF8" w:rsidP="007E3771">
      <w:hyperlink r:id="rId17" w:history="1">
        <w:r w:rsidR="007E3771" w:rsidRPr="00DA60FB">
          <w:rPr>
            <w:rStyle w:val="a3"/>
          </w:rPr>
          <w:t>https://www.rbc.ru/quote/news/article/6645f03f9a7947eb8d15e009</w:t>
        </w:r>
      </w:hyperlink>
      <w:r w:rsidR="007E3771" w:rsidRPr="00DA60FB">
        <w:t xml:space="preserve"> </w:t>
      </w:r>
    </w:p>
    <w:p w14:paraId="6CE6B62E" w14:textId="3F75E703" w:rsidR="006C5F89" w:rsidRPr="006C5F89" w:rsidRDefault="006C5F89" w:rsidP="006C5F89">
      <w:pPr>
        <w:pStyle w:val="2"/>
      </w:pPr>
      <w:bookmarkStart w:id="67" w:name="_Toc219789581"/>
      <w:proofErr w:type="spellStart"/>
      <w:r w:rsidRPr="006C5F89">
        <w:t>Выберу.ру</w:t>
      </w:r>
      <w:proofErr w:type="spellEnd"/>
      <w:r w:rsidRPr="006C5F89">
        <w:t xml:space="preserve">, 19.01.2026, </w:t>
      </w:r>
      <w:proofErr w:type="gramStart"/>
      <w:r w:rsidRPr="006C5F89">
        <w:t>Когда</w:t>
      </w:r>
      <w:proofErr w:type="gramEnd"/>
      <w:r w:rsidRPr="006C5F89">
        <w:t xml:space="preserve"> можно получить накопительную пенсию в 2026 году</w:t>
      </w:r>
      <w:bookmarkEnd w:id="67"/>
    </w:p>
    <w:p w14:paraId="69E7F0B4" w14:textId="77777777" w:rsidR="006C5F89" w:rsidRPr="006C5F89" w:rsidRDefault="006C5F89" w:rsidP="006C5F89">
      <w:pPr>
        <w:pStyle w:val="3"/>
      </w:pPr>
      <w:bookmarkStart w:id="68" w:name="_Toc219789582"/>
      <w:r w:rsidRPr="006C5F89">
        <w:t>Как только меняется один год на другой, россияне задумываются, а можно ли им получить накопительную пенсию. Ничего удивительного в этом запросе нет. С каждым годом условия выплаты накопительной части пенсии меняются. К примеру, в 2026 году деньги могут получить женщины, рождённые в 1971 году, и мужчины 1966 года рождения. Однако это не значит, что другие граждане останутся без накопительной пенсии. В некоторых случаях средства можно получить, даже если вы родились раньше или позже. «</w:t>
      </w:r>
      <w:proofErr w:type="spellStart"/>
      <w:r w:rsidRPr="006C5F89">
        <w:t>Выберу.ру</w:t>
      </w:r>
      <w:proofErr w:type="spellEnd"/>
      <w:r w:rsidRPr="006C5F89">
        <w:t>» совместно со «</w:t>
      </w:r>
      <w:proofErr w:type="spellStart"/>
      <w:r w:rsidRPr="006C5F89">
        <w:t>СберНПФ</w:t>
      </w:r>
      <w:proofErr w:type="spellEnd"/>
      <w:r w:rsidRPr="006C5F89">
        <w:t>» разбирался, как забрать все пенсионные накопления в текущем году.</w:t>
      </w:r>
      <w:bookmarkEnd w:id="68"/>
    </w:p>
    <w:p w14:paraId="020A1C1C" w14:textId="77777777" w:rsidR="006C5F89" w:rsidRPr="006C5F89" w:rsidRDefault="006C5F89" w:rsidP="006C5F89">
      <w:r w:rsidRPr="006C5F89">
        <w:t>Что такое пенсионные накопления или накопительная часть пенсии</w:t>
      </w:r>
    </w:p>
    <w:p w14:paraId="58E5152B" w14:textId="77777777" w:rsidR="006C5F89" w:rsidRPr="006C5F89" w:rsidRDefault="006C5F89" w:rsidP="006C5F89">
      <w:r w:rsidRPr="006C5F89">
        <w:t>С 2002 по 2013 годы часть страховых взносов, которые уплачивают за нас работодатели в Социальный фонд (в те времена это был Пенсионный фонд), направлялась на отдельный счёт, открытый для каждого работника. За счёт них формировалась так называемая накопительная часть пенсии или пенсионные накопления.</w:t>
      </w:r>
    </w:p>
    <w:p w14:paraId="6769F8E6" w14:textId="77777777" w:rsidR="006C5F89" w:rsidRPr="006C5F89" w:rsidRDefault="006C5F89" w:rsidP="006C5F89">
      <w:r w:rsidRPr="006C5F89">
        <w:t xml:space="preserve">Далее систему реформировали. Все страховые взносы стали направлять на формирование пенсионных баллов. Однако всё, что скопилось ранее, никуда не исчезло. Как только человек достигает «старого» пенсионного возраста (55 лет для женщин, 60 </w:t>
      </w:r>
      <w:r w:rsidRPr="006C5F89">
        <w:lastRenderedPageBreak/>
        <w:t>лет для мужчин), он может забрать сбережения. Если у гражданина есть право на досрочную пенсию, то аналогичная льгота действует и в отношении накопительной части.</w:t>
      </w:r>
    </w:p>
    <w:p w14:paraId="677E7E12" w14:textId="77777777" w:rsidR="006C5F89" w:rsidRPr="006C5F89" w:rsidRDefault="006C5F89" w:rsidP="006C5F89">
      <w:r w:rsidRPr="006C5F89">
        <w:t>Кто может получить пенсионные накопления? Фото: нейросеть</w:t>
      </w:r>
    </w:p>
    <w:p w14:paraId="7AB775AB" w14:textId="77777777" w:rsidR="006C5F89" w:rsidRPr="006C5F89" w:rsidRDefault="006C5F89" w:rsidP="006C5F89">
      <w:r w:rsidRPr="006C5F89">
        <w:t>Кто может получить пенсионные накопления в 2026 году</w:t>
      </w:r>
    </w:p>
    <w:p w14:paraId="6B2A07FF" w14:textId="77777777" w:rsidR="006C5F89" w:rsidRPr="006C5F89" w:rsidRDefault="006C5F89" w:rsidP="006C5F89">
      <w:r w:rsidRPr="006C5F89">
        <w:t xml:space="preserve">Путём нехитрых вычислений определяем - накопительную часть пенсии могут получить:  </w:t>
      </w:r>
    </w:p>
    <w:p w14:paraId="4681AA9C" w14:textId="77777777" w:rsidR="006C5F89" w:rsidRPr="006C5F89" w:rsidRDefault="006C5F89" w:rsidP="006C5F89">
      <w:r w:rsidRPr="006C5F89">
        <w:t>•</w:t>
      </w:r>
      <w:r w:rsidRPr="006C5F89">
        <w:tab/>
        <w:t xml:space="preserve">женщины 1971 года рождения; </w:t>
      </w:r>
    </w:p>
    <w:p w14:paraId="777B0EF1" w14:textId="77777777" w:rsidR="006C5F89" w:rsidRPr="006C5F89" w:rsidRDefault="006C5F89" w:rsidP="006C5F89">
      <w:r w:rsidRPr="006C5F89">
        <w:t>•</w:t>
      </w:r>
      <w:r w:rsidRPr="006C5F89">
        <w:tab/>
        <w:t xml:space="preserve">мужчины 1966 года рождения. </w:t>
      </w:r>
    </w:p>
    <w:p w14:paraId="46F91F73" w14:textId="77777777" w:rsidR="006C5F89" w:rsidRPr="006C5F89" w:rsidRDefault="006C5F89" w:rsidP="006C5F89">
      <w:r w:rsidRPr="006C5F89">
        <w:t xml:space="preserve">Если у вас есть право на досрочную пенсию, то вы можете забрать пенсионные накопления раньше срока. К примеру, </w:t>
      </w:r>
      <w:proofErr w:type="spellStart"/>
      <w:r w:rsidRPr="006C5F89">
        <w:t>сталелетейщики</w:t>
      </w:r>
      <w:proofErr w:type="spellEnd"/>
      <w:r w:rsidRPr="006C5F89">
        <w:t xml:space="preserve"> выходят на пенсию в 45 лет (женщины) и 50 лет (мужчины). Значит, в 2026 году накопительную часть пенсии могут получить женщины 1981 года рождения и мужчины 1976 года.</w:t>
      </w:r>
    </w:p>
    <w:p w14:paraId="5E3847D5" w14:textId="77777777" w:rsidR="006C5F89" w:rsidRPr="006C5F89" w:rsidRDefault="006C5F89" w:rsidP="006C5F89">
      <w:r w:rsidRPr="006C5F89">
        <w:t>Получить пенсионные накопления можно и позже, при условии, что вы этим правом по каким-то причинам не воспользовались. К примеру, женщине исполнилось 55 лет в 2024 году, но она не знала о своих правах. Можно получить деньги в 2026 году.</w:t>
      </w:r>
    </w:p>
    <w:p w14:paraId="3028940A" w14:textId="77777777" w:rsidR="006C5F89" w:rsidRPr="006C5F89" w:rsidRDefault="006C5F89" w:rsidP="006C5F89">
      <w:r w:rsidRPr="006C5F89">
        <w:t>Важно понимать, что при досрочной выплате накопительной части пенсии и при запоздалом обращении сумму будут считать по другим правилам. Как именно, расскажем ниже.</w:t>
      </w:r>
    </w:p>
    <w:p w14:paraId="1FC41F6C" w14:textId="77777777" w:rsidR="006C5F89" w:rsidRPr="006C5F89" w:rsidRDefault="006C5F89" w:rsidP="006C5F89">
      <w:r w:rsidRPr="006C5F89">
        <w:t>Как единовременно получить накопительную часть пенсии в 2026 году</w:t>
      </w:r>
    </w:p>
    <w:p w14:paraId="41F63944" w14:textId="77777777" w:rsidR="006C5F89" w:rsidRPr="006C5F89" w:rsidRDefault="006C5F89" w:rsidP="006C5F89">
      <w:r w:rsidRPr="006C5F89">
        <w:t xml:space="preserve">Социальный фонд России (СФР) уже сообщил, что в 2026 году всю сумму целиком могут получить люди, у которых на счёте не больше 439 776 рублей. Ограничение актуально исключительно для тех, кто рождён в 1971 и 1966 годах. Рассчитывается так:  </w:t>
      </w:r>
    </w:p>
    <w:p w14:paraId="1DFFC70A" w14:textId="77777777" w:rsidR="006C5F89" w:rsidRPr="006C5F89" w:rsidRDefault="006C5F89" w:rsidP="006C5F89">
      <w:r w:rsidRPr="006C5F89">
        <w:t>•</w:t>
      </w:r>
      <w:r w:rsidRPr="006C5F89">
        <w:tab/>
        <w:t xml:space="preserve">10% прожиточного минимума пенсионера х действующий ожидаемый период выплаты </w:t>
      </w:r>
    </w:p>
    <w:p w14:paraId="78837C3B" w14:textId="77777777" w:rsidR="006C5F89" w:rsidRPr="006C5F89" w:rsidRDefault="006C5F89" w:rsidP="006C5F89">
      <w:r w:rsidRPr="006C5F89">
        <w:t>В цифрах это выглядит следующим образом - 16 288 х 0,1 х 270 = 439 776</w:t>
      </w:r>
    </w:p>
    <w:p w14:paraId="6741ED13" w14:textId="77777777" w:rsidR="006C5F89" w:rsidRPr="006C5F89" w:rsidRDefault="006C5F89" w:rsidP="006C5F89">
      <w:r w:rsidRPr="006C5F89">
        <w:t>Если у вас есть право на досрочную пенсию, то формула расчёта меняется. Как объяснила «</w:t>
      </w:r>
      <w:proofErr w:type="spellStart"/>
      <w:r w:rsidRPr="006C5F89">
        <w:t>Выберу.ру</w:t>
      </w:r>
      <w:proofErr w:type="spellEnd"/>
      <w:r w:rsidRPr="006C5F89">
        <w:t>» исполнительный директор «</w:t>
      </w:r>
      <w:proofErr w:type="spellStart"/>
      <w:r w:rsidRPr="006C5F89">
        <w:t>СберНПФ</w:t>
      </w:r>
      <w:proofErr w:type="spellEnd"/>
      <w:r w:rsidRPr="006C5F89">
        <w:t xml:space="preserve">» Алла </w:t>
      </w:r>
      <w:proofErr w:type="spellStart"/>
      <w:r w:rsidRPr="006C5F89">
        <w:t>Пальшина</w:t>
      </w:r>
      <w:proofErr w:type="spellEnd"/>
      <w:r w:rsidRPr="006C5F89">
        <w:t>, в этом случае используется более длительный ожидаемый период выплаты накопительной пенсии.</w:t>
      </w:r>
    </w:p>
    <w:p w14:paraId="6730E5AA" w14:textId="77777777" w:rsidR="006C5F89" w:rsidRPr="006C5F89" w:rsidRDefault="006C5F89" w:rsidP="006C5F89">
      <w:r w:rsidRPr="006C5F89">
        <w:t>Эксперт привела пример</w:t>
      </w:r>
    </w:p>
    <w:p w14:paraId="59E79CF3" w14:textId="77777777" w:rsidR="006C5F89" w:rsidRPr="006C5F89" w:rsidRDefault="006C5F89" w:rsidP="006C5F89">
      <w:r w:rsidRPr="006C5F89">
        <w:t xml:space="preserve">Если женщине в 2026 году исполняется 53 года, и она имеет право на досрочную выплату накопительной части пенсии, то в качестве ожидаемого периода применяют 294 месяца (270 + 24). Таким образом, она может получить всю сумму сразу, если размер накоплений меньше 478 867,20 рубля:  </w:t>
      </w:r>
    </w:p>
    <w:p w14:paraId="257CE93A" w14:textId="77777777" w:rsidR="006C5F89" w:rsidRPr="006C5F89" w:rsidRDefault="006C5F89" w:rsidP="006C5F89">
      <w:r w:rsidRPr="006C5F89">
        <w:t>•</w:t>
      </w:r>
      <w:r w:rsidRPr="006C5F89">
        <w:tab/>
        <w:t xml:space="preserve">16 288 х 0,1 х 294 = 478 867,20 </w:t>
      </w:r>
    </w:p>
    <w:p w14:paraId="440C0C78" w14:textId="77777777" w:rsidR="006C5F89" w:rsidRPr="006C5F89" w:rsidRDefault="006C5F89" w:rsidP="006C5F89">
      <w:r w:rsidRPr="006C5F89">
        <w:t xml:space="preserve">Возникают и противоположные ситуации - человек обращается за пенсионными накоплениями позже положенного срока. В этом случае, по словам Аллы </w:t>
      </w:r>
      <w:proofErr w:type="spellStart"/>
      <w:r w:rsidRPr="006C5F89">
        <w:t>Пальшиной</w:t>
      </w:r>
      <w:proofErr w:type="spellEnd"/>
      <w:r w:rsidRPr="006C5F89">
        <w:t>, применяют более короткий период выплаты.</w:t>
      </w:r>
    </w:p>
    <w:p w14:paraId="1D472C7D" w14:textId="77777777" w:rsidR="006C5F89" w:rsidRPr="006C5F89" w:rsidRDefault="006C5F89" w:rsidP="006C5F89">
      <w:r w:rsidRPr="006C5F89">
        <w:t>Пример эксперта</w:t>
      </w:r>
    </w:p>
    <w:p w14:paraId="4E828988" w14:textId="77777777" w:rsidR="006C5F89" w:rsidRPr="006C5F89" w:rsidRDefault="006C5F89" w:rsidP="006C5F89">
      <w:r w:rsidRPr="006C5F89">
        <w:lastRenderedPageBreak/>
        <w:t xml:space="preserve">Если женщина, которая должна была получить пенсионные накопления в мае 2024 года, обращается за ними в мае 2026 года, то используется период выплаты, равный 246 месяцам (270 - 24). Значит, единовременно она сможет забрать деньги, если сумма на счёте не больше 400 684,80 рубля: </w:t>
      </w:r>
    </w:p>
    <w:p w14:paraId="20003D63" w14:textId="0C38BDBD" w:rsidR="006C5F89" w:rsidRPr="003C5619" w:rsidRDefault="006C5F89" w:rsidP="006C5F89">
      <w:r w:rsidRPr="006C5F89">
        <w:t>1.</w:t>
      </w:r>
      <w:r w:rsidRPr="006C5F89">
        <w:tab/>
        <w:t xml:space="preserve">16 288 х 0,1 х 246 = 400 684,804. Граждане, которые переводили в пенсионные накопления материнский капитал или участвовали в программе государственного софинансирования, не могут получить единовременную выплату. Им доступна только ежемесячная пенсия.  </w:t>
      </w:r>
    </w:p>
    <w:p w14:paraId="443FCCF7" w14:textId="77777777" w:rsidR="006C5F89" w:rsidRPr="006C5F89" w:rsidRDefault="006C5F89" w:rsidP="006C5F89">
      <w:r w:rsidRPr="006C5F89">
        <w:t>Отдельно исполнительный директор «</w:t>
      </w:r>
      <w:proofErr w:type="spellStart"/>
      <w:r w:rsidRPr="006C5F89">
        <w:t>СберНПФ</w:t>
      </w:r>
      <w:proofErr w:type="spellEnd"/>
      <w:r w:rsidRPr="006C5F89">
        <w:t>» отметила тех, кто имеет право на срочную выплату накопительной части пенсии. Это люди, которые направили на пенсию маткапитал или участвовали в программе государственного софинансирования. В отличие от остальных, разом забрать деньги они не могут. Им всегда назначают ежемесячную выплату.</w:t>
      </w:r>
    </w:p>
    <w:p w14:paraId="5EA70871" w14:textId="77777777" w:rsidR="006C5F89" w:rsidRPr="006C5F89" w:rsidRDefault="006C5F89" w:rsidP="006C5F89">
      <w:r w:rsidRPr="006C5F89">
        <w:t>Когда можно получить пенсионные накопления в 2026 году: кратко</w:t>
      </w:r>
    </w:p>
    <w:p w14:paraId="48FBBE14" w14:textId="77777777" w:rsidR="006C5F89" w:rsidRPr="006C5F89" w:rsidRDefault="006C5F89" w:rsidP="006C5F89">
      <w:r w:rsidRPr="006C5F89">
        <w:t>1. По общим правилам, в 2026 году накопительная часть пенсии выплачивается женщинам 1971 года рождения и мужчинам 1966 года рождения. Они могут получить все деньги сразу, если сумма меньше 439 776 рублей.</w:t>
      </w:r>
    </w:p>
    <w:p w14:paraId="7CB7D5BC" w14:textId="77777777" w:rsidR="006C5F89" w:rsidRPr="006C5F89" w:rsidRDefault="006C5F89" w:rsidP="006C5F89">
      <w:r w:rsidRPr="006C5F89">
        <w:t>2. В 2026 году пенсионные накопления могут получить более молодые граждане, но только если есть право на досрочную пенсию. Ограничения для единовременной выплаты рассчитываются индивидуально.</w:t>
      </w:r>
    </w:p>
    <w:p w14:paraId="338F90A6" w14:textId="77777777" w:rsidR="006C5F89" w:rsidRPr="006C5F89" w:rsidRDefault="006C5F89" w:rsidP="006C5F89">
      <w:r w:rsidRPr="006C5F89">
        <w:t>3. Накопительную часть пенсии в 2026 году могут забрать люди, которые старше 55 и 60 лет, но при условии, что они этого не сделали раньше. Ограничения для единовременной выплаты здесь также считают индивидуально.</w:t>
      </w:r>
    </w:p>
    <w:p w14:paraId="25ACF3D1" w14:textId="77777777" w:rsidR="006C5F89" w:rsidRPr="006C5F89" w:rsidRDefault="006C5F89" w:rsidP="006C5F89">
      <w:r w:rsidRPr="006C5F89">
        <w:t>Анастасия Гостищева, Анастасия Гостищева</w:t>
      </w:r>
    </w:p>
    <w:p w14:paraId="36D78BD0" w14:textId="5FB09F68" w:rsidR="006C5F89" w:rsidRPr="006C5F89" w:rsidRDefault="00040AF8" w:rsidP="006C5F89">
      <w:hyperlink r:id="rId18" w:history="1">
        <w:r w:rsidR="006C5F89" w:rsidRPr="00C4456B">
          <w:rPr>
            <w:rStyle w:val="a3"/>
            <w:lang w:val="en-US"/>
          </w:rPr>
          <w:t>https</w:t>
        </w:r>
        <w:r w:rsidR="006C5F89" w:rsidRPr="006C5F89">
          <w:rPr>
            <w:rStyle w:val="a3"/>
          </w:rPr>
          <w:t>://</w:t>
        </w:r>
        <w:r w:rsidR="006C5F89" w:rsidRPr="00C4456B">
          <w:rPr>
            <w:rStyle w:val="a3"/>
            <w:lang w:val="en-US"/>
          </w:rPr>
          <w:t>www</w:t>
        </w:r>
        <w:r w:rsidR="006C5F89" w:rsidRPr="006C5F89">
          <w:rPr>
            <w:rStyle w:val="a3"/>
          </w:rPr>
          <w:t>.</w:t>
        </w:r>
        <w:proofErr w:type="spellStart"/>
        <w:r w:rsidR="006C5F89" w:rsidRPr="00C4456B">
          <w:rPr>
            <w:rStyle w:val="a3"/>
            <w:lang w:val="en-US"/>
          </w:rPr>
          <w:t>vbr</w:t>
        </w:r>
        <w:proofErr w:type="spellEnd"/>
        <w:r w:rsidR="006C5F89" w:rsidRPr="006C5F89">
          <w:rPr>
            <w:rStyle w:val="a3"/>
          </w:rPr>
          <w:t>.</w:t>
        </w:r>
        <w:proofErr w:type="spellStart"/>
        <w:r w:rsidR="006C5F89" w:rsidRPr="00C4456B">
          <w:rPr>
            <w:rStyle w:val="a3"/>
            <w:lang w:val="en-US"/>
          </w:rPr>
          <w:t>ru</w:t>
        </w:r>
        <w:proofErr w:type="spellEnd"/>
        <w:r w:rsidR="006C5F89" w:rsidRPr="006C5F89">
          <w:rPr>
            <w:rStyle w:val="a3"/>
          </w:rPr>
          <w:t>/</w:t>
        </w:r>
        <w:proofErr w:type="spellStart"/>
        <w:r w:rsidR="006C5F89" w:rsidRPr="00C4456B">
          <w:rPr>
            <w:rStyle w:val="a3"/>
            <w:lang w:val="en-US"/>
          </w:rPr>
          <w:t>npf</w:t>
        </w:r>
        <w:proofErr w:type="spellEnd"/>
        <w:r w:rsidR="006C5F89" w:rsidRPr="006C5F89">
          <w:rPr>
            <w:rStyle w:val="a3"/>
          </w:rPr>
          <w:t>/</w:t>
        </w:r>
        <w:r w:rsidR="006C5F89" w:rsidRPr="00C4456B">
          <w:rPr>
            <w:rStyle w:val="a3"/>
            <w:lang w:val="en-US"/>
          </w:rPr>
          <w:t>help</w:t>
        </w:r>
        <w:r w:rsidR="006C5F89" w:rsidRPr="006C5F89">
          <w:rPr>
            <w:rStyle w:val="a3"/>
          </w:rPr>
          <w:t>/</w:t>
        </w:r>
        <w:proofErr w:type="spellStart"/>
        <w:r w:rsidR="006C5F89" w:rsidRPr="00C4456B">
          <w:rPr>
            <w:rStyle w:val="a3"/>
            <w:lang w:val="en-US"/>
          </w:rPr>
          <w:t>chto</w:t>
        </w:r>
        <w:proofErr w:type="spellEnd"/>
        <w:r w:rsidR="006C5F89" w:rsidRPr="006C5F89">
          <w:rPr>
            <w:rStyle w:val="a3"/>
          </w:rPr>
          <w:t>-</w:t>
        </w:r>
        <w:proofErr w:type="spellStart"/>
        <w:r w:rsidR="006C5F89" w:rsidRPr="00C4456B">
          <w:rPr>
            <w:rStyle w:val="a3"/>
            <w:lang w:val="en-US"/>
          </w:rPr>
          <w:t>takoe</w:t>
        </w:r>
        <w:proofErr w:type="spellEnd"/>
        <w:r w:rsidR="006C5F89" w:rsidRPr="006C5F89">
          <w:rPr>
            <w:rStyle w:val="a3"/>
          </w:rPr>
          <w:t>-</w:t>
        </w:r>
        <w:proofErr w:type="spellStart"/>
        <w:r w:rsidR="006C5F89" w:rsidRPr="00C4456B">
          <w:rPr>
            <w:rStyle w:val="a3"/>
            <w:lang w:val="en-US"/>
          </w:rPr>
          <w:t>npf</w:t>
        </w:r>
        <w:proofErr w:type="spellEnd"/>
        <w:r w:rsidR="006C5F89" w:rsidRPr="006C5F89">
          <w:rPr>
            <w:rStyle w:val="a3"/>
          </w:rPr>
          <w:t>/</w:t>
        </w:r>
        <w:proofErr w:type="spellStart"/>
        <w:r w:rsidR="006C5F89" w:rsidRPr="00C4456B">
          <w:rPr>
            <w:rStyle w:val="a3"/>
            <w:lang w:val="en-US"/>
          </w:rPr>
          <w:t>kogda</w:t>
        </w:r>
        <w:proofErr w:type="spellEnd"/>
        <w:r w:rsidR="006C5F89" w:rsidRPr="006C5F89">
          <w:rPr>
            <w:rStyle w:val="a3"/>
          </w:rPr>
          <w:t>-</w:t>
        </w:r>
        <w:proofErr w:type="spellStart"/>
        <w:r w:rsidR="006C5F89" w:rsidRPr="00C4456B">
          <w:rPr>
            <w:rStyle w:val="a3"/>
            <w:lang w:val="en-US"/>
          </w:rPr>
          <w:t>mojno</w:t>
        </w:r>
        <w:proofErr w:type="spellEnd"/>
        <w:r w:rsidR="006C5F89" w:rsidRPr="006C5F89">
          <w:rPr>
            <w:rStyle w:val="a3"/>
          </w:rPr>
          <w:t>-</w:t>
        </w:r>
        <w:proofErr w:type="spellStart"/>
        <w:r w:rsidR="006C5F89" w:rsidRPr="00C4456B">
          <w:rPr>
            <w:rStyle w:val="a3"/>
            <w:lang w:val="en-US"/>
          </w:rPr>
          <w:t>polycit</w:t>
        </w:r>
        <w:proofErr w:type="spellEnd"/>
        <w:r w:rsidR="006C5F89" w:rsidRPr="006C5F89">
          <w:rPr>
            <w:rStyle w:val="a3"/>
          </w:rPr>
          <w:t>-</w:t>
        </w:r>
        <w:proofErr w:type="spellStart"/>
        <w:r w:rsidR="006C5F89" w:rsidRPr="00C4456B">
          <w:rPr>
            <w:rStyle w:val="a3"/>
            <w:lang w:val="en-US"/>
          </w:rPr>
          <w:t>nakopitelnyu</w:t>
        </w:r>
        <w:proofErr w:type="spellEnd"/>
        <w:r w:rsidR="006C5F89" w:rsidRPr="006C5F89">
          <w:rPr>
            <w:rStyle w:val="a3"/>
          </w:rPr>
          <w:t>-</w:t>
        </w:r>
        <w:proofErr w:type="spellStart"/>
        <w:r w:rsidR="006C5F89" w:rsidRPr="00C4456B">
          <w:rPr>
            <w:rStyle w:val="a3"/>
            <w:lang w:val="en-US"/>
          </w:rPr>
          <w:t>pensiu</w:t>
        </w:r>
        <w:proofErr w:type="spellEnd"/>
        <w:r w:rsidR="006C5F89" w:rsidRPr="006C5F89">
          <w:rPr>
            <w:rStyle w:val="a3"/>
          </w:rPr>
          <w:t>/</w:t>
        </w:r>
      </w:hyperlink>
      <w:r w:rsidR="006C5F89" w:rsidRPr="006C5F89">
        <w:t xml:space="preserve"> </w:t>
      </w:r>
    </w:p>
    <w:p w14:paraId="6C4C3DD0" w14:textId="77777777" w:rsidR="00A7102E" w:rsidRPr="00DA60FB" w:rsidRDefault="00A7102E" w:rsidP="00A7102E">
      <w:pPr>
        <w:pStyle w:val="2"/>
      </w:pPr>
      <w:bookmarkStart w:id="69" w:name="ф5"/>
      <w:bookmarkStart w:id="70" w:name="_Toc219789583"/>
      <w:bookmarkEnd w:id="69"/>
      <w:r w:rsidRPr="00DA60FB">
        <w:t>NEWS.ru, 19.01.2026, Стоимость пенсионного балла в России с 1 января выросла до 156 рублей 76 копеек</w:t>
      </w:r>
      <w:bookmarkEnd w:id="70"/>
    </w:p>
    <w:p w14:paraId="43EC4BD9" w14:textId="77777777" w:rsidR="00A7102E" w:rsidRPr="00DA60FB" w:rsidRDefault="00A7102E" w:rsidP="006A0901">
      <w:pPr>
        <w:pStyle w:val="3"/>
      </w:pPr>
      <w:bookmarkStart w:id="71" w:name="_Toc219789584"/>
      <w:r w:rsidRPr="00DA60FB">
        <w:t>В России с 1 января 2026 года произошло увеличение стоимости пенсионных баллов до 156 рублей 76 копеек, сообщил депутат Госдумы, заместитель председателя комитета по бюджету и налогам Каплан Панеш. Данная индексация была проведена автоматически, без необходимости дополнительных обращений граждан.</w:t>
      </w:r>
      <w:bookmarkEnd w:id="71"/>
    </w:p>
    <w:p w14:paraId="5B26A443" w14:textId="77777777" w:rsidR="00A7102E" w:rsidRPr="00DA60FB" w:rsidRDefault="00A7102E" w:rsidP="00A7102E">
      <w:r w:rsidRPr="00DA60FB">
        <w:t>Это важная мера, которая дает устойчивый рост пенсионного обеспечения для миллионов граждан. Рост этого ключевого показателя не только повышает выплаты действующим пенсионерам, но и увеличивает будущие пенсии тех, кто сейчас трудится, так как при расчете будет учитываться уже новая, повышенная стоимость баллов, - заявил Панеш.</w:t>
      </w:r>
    </w:p>
    <w:p w14:paraId="747895C6" w14:textId="77777777" w:rsidR="00A7102E" w:rsidRPr="00DA60FB" w:rsidRDefault="00A7102E" w:rsidP="00A7102E">
      <w:r w:rsidRPr="00DA60FB">
        <w:t xml:space="preserve">Ранее эксперт Президентской академии Татьяна Подольская рассказала, что ошибочные сведения в трудовой книжке могут привести к сокращению размера будущей пенсии. Самая частая ошибка - несовпадение названия организации с печатью. Так, материнский капитал на первого ребенка составит 729 тыс. рублей. Это выше нынешнего показателя </w:t>
      </w:r>
      <w:r w:rsidRPr="00DA60FB">
        <w:lastRenderedPageBreak/>
        <w:t>более чем на 38 тыс. рублей. Если в семье, уже получившей сертификат на первого ребенка, рождается второй, ей будет дополнительно выплачено свыше 234 тыс. рублей (234 321,23 рубля).</w:t>
      </w:r>
    </w:p>
    <w:p w14:paraId="3E562FA6" w14:textId="1409E449" w:rsidR="00A7102E" w:rsidRPr="003C5619" w:rsidRDefault="00040AF8" w:rsidP="00A7102E">
      <w:hyperlink r:id="rId19" w:history="1">
        <w:r w:rsidR="00A7102E" w:rsidRPr="00DA60FB">
          <w:rPr>
            <w:rStyle w:val="a3"/>
          </w:rPr>
          <w:t>https://news.ru/society/stoimost-pensionnogo-balla-v-rossii-uvelichilas-s-2026-goda</w:t>
        </w:r>
      </w:hyperlink>
      <w:r w:rsidR="00A7102E" w:rsidRPr="00DA60FB">
        <w:t xml:space="preserve"> </w:t>
      </w:r>
    </w:p>
    <w:p w14:paraId="273EE778" w14:textId="77777777" w:rsidR="00AF33BA" w:rsidRPr="00AF33BA" w:rsidRDefault="00AF33BA" w:rsidP="00AF33BA">
      <w:r w:rsidRPr="00AF33BA">
        <w:rPr>
          <w:lang w:val="en-US"/>
        </w:rPr>
        <w:t>NEWS</w:t>
      </w:r>
      <w:r w:rsidRPr="00AF33BA">
        <w:t>.</w:t>
      </w:r>
      <w:proofErr w:type="spellStart"/>
      <w:r w:rsidRPr="00AF33BA">
        <w:rPr>
          <w:lang w:val="en-US"/>
        </w:rPr>
        <w:t>ru</w:t>
      </w:r>
      <w:proofErr w:type="spellEnd"/>
      <w:r w:rsidRPr="00AF33BA">
        <w:t>, Москва, 19.01.2026 | Охват – 0,63 млн. человек</w:t>
      </w:r>
    </w:p>
    <w:p w14:paraId="3342A9A8" w14:textId="77777777" w:rsidR="00AF33BA" w:rsidRPr="00AF33BA" w:rsidRDefault="00AF33BA" w:rsidP="00AF33BA">
      <w:r w:rsidRPr="00AF33BA">
        <w:t>ЭКОНОМИСТ БАЛЫНИН: 80-ЛЕТНИХ В ФЕВРАЛЕ ЖДЕТ ДВУКРАТНОЕ УВЕЛИЧЕНИЕ ВЫПЛАТ</w:t>
      </w:r>
    </w:p>
    <w:p w14:paraId="1F735B50" w14:textId="77777777" w:rsidR="00AF33BA" w:rsidRPr="00AF33BA" w:rsidRDefault="00AF33BA" w:rsidP="00AF33BA">
      <w:r w:rsidRPr="00AF33BA">
        <w:t xml:space="preserve">Размер страховых пенсий для россиян, достигших 80-летнего возраста, увеличится в феврале 2026 года, рассказал </w:t>
      </w:r>
      <w:r w:rsidRPr="00AF33BA">
        <w:rPr>
          <w:lang w:val="en-US"/>
        </w:rPr>
        <w:t>NEWS</w:t>
      </w:r>
      <w:r w:rsidRPr="00AF33BA">
        <w:t>.</w:t>
      </w:r>
      <w:proofErr w:type="spellStart"/>
      <w:r w:rsidRPr="00AF33BA">
        <w:rPr>
          <w:lang w:val="en-US"/>
        </w:rPr>
        <w:t>ru</w:t>
      </w:r>
      <w:proofErr w:type="spellEnd"/>
      <w:r w:rsidRPr="00AF33BA">
        <w:t xml:space="preserve"> доцент Финансового университета при правительстве РФ Игорь </w:t>
      </w:r>
      <w:proofErr w:type="spellStart"/>
      <w:r w:rsidRPr="00AF33BA">
        <w:t>Балынин</w:t>
      </w:r>
      <w:proofErr w:type="spellEnd"/>
      <w:r w:rsidRPr="00AF33BA">
        <w:t>. Во-первых, для этой категории граждан предусмотрено двукратное увеличение фиксированной выплаты к страховой пенсии по старости. Во-вторых, с 2025 года в состав фиксированной выплаты включена надбавка за уход, которая также будет применяться, пояснил эксперт</w:t>
      </w:r>
    </w:p>
    <w:p w14:paraId="2782D844" w14:textId="77777777" w:rsidR="00AF33BA" w:rsidRPr="00AF33BA" w:rsidRDefault="00AF33BA" w:rsidP="00AF33BA">
      <w:r w:rsidRPr="00AF33BA">
        <w:t xml:space="preserve">Первая группа пенсионеров, у которой будут увеличены страховые пенсии в феврале 2026 года, - 80-летние юбиляры января. 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нее надбавки за уход, - сказал </w:t>
      </w:r>
      <w:proofErr w:type="spellStart"/>
      <w:r w:rsidRPr="00AF33BA">
        <w:t>Балынин</w:t>
      </w:r>
      <w:proofErr w:type="spellEnd"/>
      <w:r w:rsidRPr="00AF33BA">
        <w:t>.</w:t>
      </w:r>
    </w:p>
    <w:p w14:paraId="61AF7820" w14:textId="77777777" w:rsidR="00AF33BA" w:rsidRPr="00AF33BA" w:rsidRDefault="00AF33BA" w:rsidP="00AF33BA">
      <w:r w:rsidRPr="00AF33BA">
        <w:t>По словам эксперта, фиксированная выплата с 1 января 2026 года составляет 9584,69 рубля, надбавка за уход - 1413,86 рубля. Соответственно, размер страховой пенсии у данной категории увеличится на 10 998,55 рубля, уточнил он.</w:t>
      </w:r>
    </w:p>
    <w:p w14:paraId="23A05225" w14:textId="77777777" w:rsidR="00AF33BA" w:rsidRPr="00AF33BA" w:rsidRDefault="00AF33BA" w:rsidP="00AF33BA">
      <w:r w:rsidRPr="00AF33BA">
        <w:t>Увеличение размера пенсионных выплат будет произведено автоматически, никаких заявлений подавать не нужно. Как подчеркнул экономист, у Социального фонда России есть вся необходимая информация.</w:t>
      </w:r>
    </w:p>
    <w:p w14:paraId="587C2C35" w14:textId="77777777" w:rsidR="00AF33BA" w:rsidRPr="00AF33BA" w:rsidRDefault="00AF33BA" w:rsidP="00AF33BA">
      <w:r w:rsidRPr="00AF33BA">
        <w:t>Ранее глава комитета по соцполитике и делам ветеранов Ярослав Нилов заявил, что депутаты Госдумы не обсуждают новую пенсионную реформу. По его словам, для повышения пенсионного возраста нет оснований, а такие дискуссии без веских причин негативно влияют на психологическое состояние граждан.</w:t>
      </w:r>
    </w:p>
    <w:p w14:paraId="2EB8D422" w14:textId="77777777" w:rsidR="00AF33BA" w:rsidRPr="00AF33BA" w:rsidRDefault="00AF33BA" w:rsidP="00AF33BA">
      <w:r w:rsidRPr="00AF33BA">
        <w:t>До этого член комитета Госдумы по труду, социальной политике и делам ветеранов Светлана Бессараб заявила, что внесение изменений в пенсионную систему не потребуется даже через десятилетия. По ее словам, на данный момент отсутствуют какие-либо основания для этого.</w:t>
      </w:r>
    </w:p>
    <w:p w14:paraId="34058223" w14:textId="24D91774" w:rsidR="00AF33BA" w:rsidRPr="00AF33BA" w:rsidRDefault="00040AF8" w:rsidP="00AF33BA">
      <w:hyperlink r:id="rId20" w:history="1">
        <w:r w:rsidR="00AF33BA" w:rsidRPr="00C4456B">
          <w:rPr>
            <w:rStyle w:val="a3"/>
            <w:lang w:val="en-US"/>
          </w:rPr>
          <w:t>https</w:t>
        </w:r>
        <w:r w:rsidR="00AF33BA" w:rsidRPr="00AF33BA">
          <w:rPr>
            <w:rStyle w:val="a3"/>
          </w:rPr>
          <w:t>://</w:t>
        </w:r>
        <w:r w:rsidR="00AF33BA" w:rsidRPr="00C4456B">
          <w:rPr>
            <w:rStyle w:val="a3"/>
            <w:lang w:val="en-US"/>
          </w:rPr>
          <w:t>news</w:t>
        </w:r>
        <w:r w:rsidR="00AF33BA" w:rsidRPr="00AF33BA">
          <w:rPr>
            <w:rStyle w:val="a3"/>
          </w:rPr>
          <w:t>.</w:t>
        </w:r>
        <w:proofErr w:type="spellStart"/>
        <w:r w:rsidR="00AF33BA" w:rsidRPr="00C4456B">
          <w:rPr>
            <w:rStyle w:val="a3"/>
            <w:lang w:val="en-US"/>
          </w:rPr>
          <w:t>ru</w:t>
        </w:r>
        <w:proofErr w:type="spellEnd"/>
        <w:r w:rsidR="00AF33BA" w:rsidRPr="00AF33BA">
          <w:rPr>
            <w:rStyle w:val="a3"/>
          </w:rPr>
          <w:t>/</w:t>
        </w:r>
        <w:r w:rsidR="00AF33BA" w:rsidRPr="00C4456B">
          <w:rPr>
            <w:rStyle w:val="a3"/>
            <w:lang w:val="en-US"/>
          </w:rPr>
          <w:t>economics</w:t>
        </w:r>
        <w:r w:rsidR="00AF33BA" w:rsidRPr="00AF33BA">
          <w:rPr>
            <w:rStyle w:val="a3"/>
          </w:rPr>
          <w:t>/</w:t>
        </w:r>
        <w:proofErr w:type="spellStart"/>
        <w:r w:rsidR="00AF33BA" w:rsidRPr="00C4456B">
          <w:rPr>
            <w:rStyle w:val="a3"/>
            <w:lang w:val="en-US"/>
          </w:rPr>
          <w:t>ekonomist</w:t>
        </w:r>
        <w:proofErr w:type="spellEnd"/>
        <w:r w:rsidR="00AF33BA" w:rsidRPr="00AF33BA">
          <w:rPr>
            <w:rStyle w:val="a3"/>
          </w:rPr>
          <w:t>-</w:t>
        </w:r>
        <w:proofErr w:type="spellStart"/>
        <w:r w:rsidR="00AF33BA" w:rsidRPr="00C4456B">
          <w:rPr>
            <w:rStyle w:val="a3"/>
            <w:lang w:val="en-US"/>
          </w:rPr>
          <w:t>rasskazal</w:t>
        </w:r>
        <w:proofErr w:type="spellEnd"/>
        <w:r w:rsidR="00AF33BA" w:rsidRPr="00AF33BA">
          <w:rPr>
            <w:rStyle w:val="a3"/>
          </w:rPr>
          <w:t>-</w:t>
        </w:r>
        <w:proofErr w:type="spellStart"/>
        <w:r w:rsidR="00AF33BA" w:rsidRPr="00C4456B">
          <w:rPr>
            <w:rStyle w:val="a3"/>
            <w:lang w:val="en-US"/>
          </w:rPr>
          <w:t>komu</w:t>
        </w:r>
        <w:proofErr w:type="spellEnd"/>
        <w:r w:rsidR="00AF33BA" w:rsidRPr="00AF33BA">
          <w:rPr>
            <w:rStyle w:val="a3"/>
          </w:rPr>
          <w:t>-</w:t>
        </w:r>
        <w:proofErr w:type="spellStart"/>
        <w:r w:rsidR="00AF33BA" w:rsidRPr="00C4456B">
          <w:rPr>
            <w:rStyle w:val="a3"/>
            <w:lang w:val="en-US"/>
          </w:rPr>
          <w:t>uvelichat</w:t>
        </w:r>
        <w:proofErr w:type="spellEnd"/>
        <w:r w:rsidR="00AF33BA" w:rsidRPr="00AF33BA">
          <w:rPr>
            <w:rStyle w:val="a3"/>
          </w:rPr>
          <w:t>-</w:t>
        </w:r>
        <w:proofErr w:type="spellStart"/>
        <w:r w:rsidR="00AF33BA" w:rsidRPr="00C4456B">
          <w:rPr>
            <w:rStyle w:val="a3"/>
            <w:lang w:val="en-US"/>
          </w:rPr>
          <w:t>pensii</w:t>
        </w:r>
        <w:proofErr w:type="spellEnd"/>
        <w:r w:rsidR="00AF33BA" w:rsidRPr="00AF33BA">
          <w:rPr>
            <w:rStyle w:val="a3"/>
          </w:rPr>
          <w:t>-</w:t>
        </w:r>
        <w:r w:rsidR="00AF33BA" w:rsidRPr="00C4456B">
          <w:rPr>
            <w:rStyle w:val="a3"/>
            <w:lang w:val="en-US"/>
          </w:rPr>
          <w:t>v</w:t>
        </w:r>
        <w:r w:rsidR="00AF33BA" w:rsidRPr="00AF33BA">
          <w:rPr>
            <w:rStyle w:val="a3"/>
          </w:rPr>
          <w:t>-</w:t>
        </w:r>
        <w:proofErr w:type="spellStart"/>
        <w:r w:rsidR="00AF33BA" w:rsidRPr="00C4456B">
          <w:rPr>
            <w:rStyle w:val="a3"/>
            <w:lang w:val="en-US"/>
          </w:rPr>
          <w:t>fevrale</w:t>
        </w:r>
        <w:proofErr w:type="spellEnd"/>
      </w:hyperlink>
      <w:r w:rsidR="00AF33BA" w:rsidRPr="00AF33BA">
        <w:t xml:space="preserve">  </w:t>
      </w:r>
    </w:p>
    <w:p w14:paraId="0DDAC703" w14:textId="77777777" w:rsidR="00F2747D" w:rsidRPr="00DA60FB" w:rsidRDefault="00F2747D" w:rsidP="00F2747D">
      <w:pPr>
        <w:pStyle w:val="2"/>
      </w:pPr>
      <w:bookmarkStart w:id="72" w:name="_Toc219789585"/>
      <w:proofErr w:type="spellStart"/>
      <w:r w:rsidRPr="00DA60FB">
        <w:t>Банки.ру</w:t>
      </w:r>
      <w:proofErr w:type="spellEnd"/>
      <w:r w:rsidRPr="00DA60FB">
        <w:t>, 18.01.2026, В Госдуме сообщили, кому повысят пенсии с августа 2026 года</w:t>
      </w:r>
      <w:bookmarkEnd w:id="72"/>
    </w:p>
    <w:p w14:paraId="1D116A86" w14:textId="77777777" w:rsidR="00F2747D" w:rsidRPr="00DA60FB" w:rsidRDefault="00F2747D" w:rsidP="006A0901">
      <w:pPr>
        <w:pStyle w:val="3"/>
      </w:pPr>
      <w:bookmarkStart w:id="73" w:name="_Toc219789586"/>
      <w:r w:rsidRPr="00DA60FB">
        <w:t>Размер надбавки для работавших в 2025 году пенсионеров будет зависеть от суммы, поступившей в пенсионную систему.</w:t>
      </w:r>
      <w:bookmarkEnd w:id="73"/>
    </w:p>
    <w:p w14:paraId="40306581" w14:textId="77777777" w:rsidR="00F2747D" w:rsidRPr="00DA60FB" w:rsidRDefault="00F2747D" w:rsidP="00F2747D">
      <w:r w:rsidRPr="00DA60FB">
        <w:t xml:space="preserve">С августа 2026 года будут увеличены выплаты пенсионерам, которые работали в 2025 году и за кого работодатели перечисляли страховые взносы в Социальный фонд России. Об этом рассказывает РИА Новости со ссылкой на депутата Госдумы Алексея </w:t>
      </w:r>
      <w:proofErr w:type="spellStart"/>
      <w:r w:rsidRPr="00DA60FB">
        <w:t>Говырина</w:t>
      </w:r>
      <w:proofErr w:type="spellEnd"/>
      <w:r w:rsidRPr="00DA60FB">
        <w:t>.</w:t>
      </w:r>
    </w:p>
    <w:p w14:paraId="1BB2E300" w14:textId="224C8003" w:rsidR="00F2747D" w:rsidRPr="00DA60FB" w:rsidRDefault="00DA60FB" w:rsidP="00F2747D">
      <w:r>
        <w:lastRenderedPageBreak/>
        <w:t>«</w:t>
      </w:r>
      <w:r w:rsidR="00F2747D" w:rsidRPr="00DA60FB">
        <w:t>В августе 2026 года выплаты повысят пожилым людям, которые после выхода на пенсию продолжали официально трудиться и за кого работодатели перечисляли страховые взносы в Социальный фонд России в прошлом году</w:t>
      </w:r>
      <w:r>
        <w:t>»</w:t>
      </w:r>
      <w:r w:rsidR="00F2747D" w:rsidRPr="00DA60FB">
        <w:t xml:space="preserve">, - сообщил </w:t>
      </w:r>
      <w:proofErr w:type="spellStart"/>
      <w:r w:rsidR="00F2747D" w:rsidRPr="00DA60FB">
        <w:t>Говырин</w:t>
      </w:r>
      <w:proofErr w:type="spellEnd"/>
      <w:r w:rsidR="00F2747D" w:rsidRPr="00DA60FB">
        <w:t>.</w:t>
      </w:r>
    </w:p>
    <w:p w14:paraId="38BB485F" w14:textId="77777777" w:rsidR="00F2747D" w:rsidRPr="00DA60FB" w:rsidRDefault="00F2747D" w:rsidP="00F2747D">
      <w:r w:rsidRPr="00DA60FB">
        <w:t>Он добавил, что выплаты увеличат автоматически на основании той суммы, которая поступила в пенсионную систему в прошлом году.</w:t>
      </w:r>
    </w:p>
    <w:p w14:paraId="03D44865" w14:textId="77777777" w:rsidR="00F2747D" w:rsidRPr="00DA60FB" w:rsidRDefault="00F2747D" w:rsidP="00F2747D">
      <w:r w:rsidRPr="00DA60FB">
        <w:t>При этом право на перерасчет возникает у всех пенсионеров, кто работал в 2025 году, независимо от срока работы: это может быть как месяц, так и полный год. Размер надбавки будет зависеть в том числе от общего трудового стажа.</w:t>
      </w:r>
    </w:p>
    <w:p w14:paraId="0AEC8EFE" w14:textId="2E89F369" w:rsidR="00F2747D" w:rsidRPr="00DA60FB" w:rsidRDefault="00040AF8" w:rsidP="00F2747D">
      <w:hyperlink r:id="rId21" w:history="1">
        <w:r w:rsidR="00F2747D" w:rsidRPr="00DA60FB">
          <w:rPr>
            <w:rStyle w:val="a3"/>
          </w:rPr>
          <w:t>https://www.banki.ru/news/lenta/?id=11021047</w:t>
        </w:r>
      </w:hyperlink>
      <w:r w:rsidR="00F2747D" w:rsidRPr="00DA60FB">
        <w:t xml:space="preserve"> </w:t>
      </w:r>
    </w:p>
    <w:p w14:paraId="7710E520" w14:textId="77777777" w:rsidR="005E400A" w:rsidRPr="00DA60FB" w:rsidRDefault="005E400A" w:rsidP="005E400A">
      <w:pPr>
        <w:pStyle w:val="2"/>
      </w:pPr>
      <w:bookmarkStart w:id="74" w:name="_Toc219789587"/>
      <w:r w:rsidRPr="00DA60FB">
        <w:t>АиФ, 19.01.2026, Кому повысят пенсию в феврале 2026 года на 29 %?</w:t>
      </w:r>
      <w:bookmarkEnd w:id="74"/>
    </w:p>
    <w:p w14:paraId="5E32E273" w14:textId="77777777" w:rsidR="005E400A" w:rsidRPr="00DA60FB" w:rsidRDefault="005E400A" w:rsidP="006A0901">
      <w:pPr>
        <w:pStyle w:val="3"/>
      </w:pPr>
      <w:bookmarkStart w:id="75" w:name="_Toc219789588"/>
      <w:r w:rsidRPr="00DA60FB">
        <w:t>В феврале 2026 года ряд российских пенсионеров получит существенную прибавку к ежемесячным выплатам, которая у отдельных граждан может достигать 29 процентов. Кому повысят пенсию в феврале 2026 на треть - читайте в справке aif.ru.</w:t>
      </w:r>
      <w:bookmarkEnd w:id="75"/>
    </w:p>
    <w:p w14:paraId="61265049" w14:textId="77777777" w:rsidR="005E400A" w:rsidRPr="00DA60FB" w:rsidRDefault="005E400A" w:rsidP="005E400A">
      <w:r w:rsidRPr="00DA60FB">
        <w:t>Наиболее значительный рост пенсий - почти на треть - затронет граждан, которым в январе 2026 года исполнилось 80 лет. Для них законодательно предусмотрено два вида повышения: удвоение фиксированной выплаты к страховой пенсии по старости и дополнительная надбавка за уход, вводимая с 2025 года.</w:t>
      </w:r>
    </w:p>
    <w:p w14:paraId="15E2D9B0" w14:textId="77777777" w:rsidR="005E400A" w:rsidRPr="00DA60FB" w:rsidRDefault="005E400A" w:rsidP="005E400A">
      <w:r w:rsidRPr="00DA60FB">
        <w:t xml:space="preserve">Перерасчет произойдет автоматически на основании данных Социального фонда России, и обращаться с заявлением не потребуется. Об этом сообщил кандидат экономических наук, доцент Финансового университета при правительстве РФ Игорь </w:t>
      </w:r>
      <w:proofErr w:type="spellStart"/>
      <w:r w:rsidRPr="00DA60FB">
        <w:t>Балынин</w:t>
      </w:r>
      <w:proofErr w:type="spellEnd"/>
      <w:r w:rsidRPr="00DA60FB">
        <w:t>.</w:t>
      </w:r>
    </w:p>
    <w:p w14:paraId="3AC5EE42" w14:textId="77777777" w:rsidR="005E400A" w:rsidRPr="00DA60FB" w:rsidRDefault="005E400A" w:rsidP="005E400A">
      <w:r w:rsidRPr="00DA60FB">
        <w:t>Если в декабре 2025 года страховая пенсия с фиксированной выплатой составляла 35 125 рублей, то после ежегодной индексации в январе (на 7,6 %) она выросла до 37 794,5 рубля. А уже в феврале, после применения всех положенных 80-летнему гражданину повышающих коэффициентов, сумма выплаты достигнет 48,79 тысячи рублей, что на 29 % больше январского показателя, привел в пример расчет экономист.</w:t>
      </w:r>
    </w:p>
    <w:p w14:paraId="56523217" w14:textId="77777777" w:rsidR="005E400A" w:rsidRPr="00DA60FB" w:rsidRDefault="005E400A" w:rsidP="005E400A">
      <w:r w:rsidRPr="00DA60FB">
        <w:t xml:space="preserve">Вторая категория, которой положено повышение, - это получатели специальных доплат к пенсии. Речь идет о двух профессиональных группах:  </w:t>
      </w:r>
    </w:p>
    <w:p w14:paraId="2A588D93" w14:textId="77777777" w:rsidR="005E400A" w:rsidRPr="00DA60FB" w:rsidRDefault="005E400A" w:rsidP="005E400A">
      <w:r w:rsidRPr="00DA60FB">
        <w:t>•</w:t>
      </w:r>
      <w:r w:rsidRPr="00DA60FB">
        <w:tab/>
        <w:t xml:space="preserve">Члены летных экипажей гражданской авиации, имеющие необходимую выслугу лет (не менее 25 лет для мужчин и 20 лет для женщин). Для уволенных по состоянию здоровья нормативы снижены на 5 лет. </w:t>
      </w:r>
    </w:p>
    <w:p w14:paraId="223C057D" w14:textId="77777777" w:rsidR="005E400A" w:rsidRPr="00DA60FB" w:rsidRDefault="005E400A" w:rsidP="005E400A">
      <w:r w:rsidRPr="00DA60FB">
        <w:t>•</w:t>
      </w:r>
      <w:r w:rsidRPr="00DA60FB">
        <w:tab/>
        <w:t xml:space="preserve"> Работники угольной промышленности, трудившиеся на добыче угля или строительстве шахт полный рабочий день не менее 25 лет. Для некоторых профессий, таких как горнорабочие очистного забоя, этот срок сокращен до 20 лет. </w:t>
      </w:r>
    </w:p>
    <w:p w14:paraId="73AB5204" w14:textId="77777777" w:rsidR="005E400A" w:rsidRPr="00DA60FB" w:rsidRDefault="005E400A" w:rsidP="005E400A">
      <w:r w:rsidRPr="00DA60FB">
        <w:t>В отличие от 80-летних юбиляров, увеличение выплат для этих пенсионеров носит индивидуальный характер. Оно произойдет, например, если в четвертом квартале 2025 года они подали в СФР заявление об учете ранее не учтенных данных (стажа, зарплаты и т. д.), влияющих на размер доплаты.</w:t>
      </w:r>
    </w:p>
    <w:p w14:paraId="0E7659D8" w14:textId="77777777" w:rsidR="005E400A" w:rsidRPr="00DA60FB" w:rsidRDefault="005E400A" w:rsidP="005E400A">
      <w:r w:rsidRPr="00DA60FB">
        <w:t>Ранее сообщалось, что с 1 февраля проиндексируют на 5,6 процента более 40 выплат, пособий и компенсаций.</w:t>
      </w:r>
    </w:p>
    <w:p w14:paraId="4FEA4A1F" w14:textId="64090F5F" w:rsidR="005E400A" w:rsidRPr="003C5619" w:rsidRDefault="00040AF8" w:rsidP="005E400A">
      <w:hyperlink r:id="rId22" w:history="1">
        <w:r w:rsidR="005E400A" w:rsidRPr="00DA60FB">
          <w:rPr>
            <w:rStyle w:val="a3"/>
          </w:rPr>
          <w:t>https://aif.ru/money/mymoney/komu-povysyat-pensiyu-v-fevrale-2026-na-29</w:t>
        </w:r>
      </w:hyperlink>
      <w:r w:rsidR="005E400A" w:rsidRPr="00DA60FB">
        <w:t xml:space="preserve"> </w:t>
      </w:r>
    </w:p>
    <w:p w14:paraId="591CE556" w14:textId="2FF1C2AD" w:rsidR="009032BD" w:rsidRPr="009032BD" w:rsidRDefault="009032BD" w:rsidP="009032BD">
      <w:pPr>
        <w:pStyle w:val="2"/>
      </w:pPr>
      <w:bookmarkStart w:id="76" w:name="_Toc219789589"/>
      <w:r w:rsidRPr="009032BD">
        <w:t>Профиль, 19.01.2026, Кому повысят пенсии в феврале: кто получит надбавки и как вырастет ежемесячная денежная выплата</w:t>
      </w:r>
      <w:bookmarkEnd w:id="76"/>
    </w:p>
    <w:p w14:paraId="48023A89" w14:textId="77777777" w:rsidR="009032BD" w:rsidRPr="009032BD" w:rsidRDefault="009032BD" w:rsidP="009032BD">
      <w:pPr>
        <w:pStyle w:val="3"/>
      </w:pPr>
      <w:bookmarkStart w:id="77" w:name="_Toc219789590"/>
      <w:r w:rsidRPr="009032BD">
        <w:t xml:space="preserve">С февраля увеличится страховая пенсия у тех, кому в январе исполнилось 80 лет или кто оформил инвалидность </w:t>
      </w:r>
      <w:r w:rsidRPr="009032BD">
        <w:rPr>
          <w:lang w:val="en-US"/>
        </w:rPr>
        <w:t>I</w:t>
      </w:r>
      <w:r w:rsidRPr="009032BD">
        <w:t xml:space="preserve"> группы. Фиксированная выплата к пенсии удвоится. В 2026 году ее размер составляет 9584 руб. 69 коп., соответственно после увеличения в два раза она достигнет 19.169,38 руб.</w:t>
      </w:r>
      <w:bookmarkEnd w:id="77"/>
    </w:p>
    <w:p w14:paraId="188C6813" w14:textId="77777777" w:rsidR="009032BD" w:rsidRPr="009032BD" w:rsidRDefault="009032BD" w:rsidP="009032BD">
      <w:r w:rsidRPr="009032BD">
        <w:t xml:space="preserve">Действующие нормы допускают установление этой доплаты только по одному из двух оснований. Если прибавка уже была предоставлена при установлении инвалидности </w:t>
      </w:r>
      <w:r w:rsidRPr="009032BD">
        <w:rPr>
          <w:lang w:val="en-US"/>
        </w:rPr>
        <w:t>I</w:t>
      </w:r>
      <w:r w:rsidRPr="009032BD">
        <w:t xml:space="preserve"> группы, при достижении 80 лет повторного повышения не последует.</w:t>
      </w:r>
    </w:p>
    <w:p w14:paraId="5D814D42" w14:textId="77777777" w:rsidR="009032BD" w:rsidRPr="009032BD" w:rsidRDefault="009032BD" w:rsidP="009032BD">
      <w:r w:rsidRPr="009032BD">
        <w:t>Как в феврале проиндексируют ЕДВ пенсионерам</w:t>
      </w:r>
    </w:p>
    <w:p w14:paraId="447DCB32" w14:textId="77777777" w:rsidR="009032BD" w:rsidRPr="009032BD" w:rsidRDefault="009032BD" w:rsidP="009032BD">
      <w:r w:rsidRPr="009032BD">
        <w:t>Ежемесячная денежная выплата (ЕДВ) и денежная оценка набора социальных услуг (НСУ) положены федеральным льготникам, в том числе инвалидам, участникам Великой Отечественной войны, ветеранам боевых действий, Героям СССР и России, гражданам, подвергшимся воздействию радиации.</w:t>
      </w:r>
    </w:p>
    <w:p w14:paraId="28E91E6C" w14:textId="77777777" w:rsidR="009032BD" w:rsidRPr="009032BD" w:rsidRDefault="009032BD" w:rsidP="009032BD">
      <w:r w:rsidRPr="009032BD">
        <w:t xml:space="preserve">"С 1 февраля 2026 года планируется ежегодная индексация ряда федеральных выплат, пособий и компенсаций по фактическому индексу потребительских цен за 2025 год. На уровне правительства подготовлен коэффициент 1,056, то есть рост на 5,6%", - рассказал член комитета Госдумы по малому и среднему предпринимательству Алексей </w:t>
      </w:r>
      <w:proofErr w:type="spellStart"/>
      <w:r w:rsidRPr="009032BD">
        <w:t>Говырин</w:t>
      </w:r>
      <w:proofErr w:type="spellEnd"/>
      <w:r w:rsidRPr="009032BD">
        <w:t>.</w:t>
      </w:r>
    </w:p>
    <w:p w14:paraId="1240E63C" w14:textId="77777777" w:rsidR="009032BD" w:rsidRPr="009032BD" w:rsidRDefault="009032BD" w:rsidP="009032BD">
      <w:r w:rsidRPr="009032BD">
        <w:t>Парламентарий отметил, что в февральскую индексацию попадают ЕДВ федеральным льготникам и денежная оценка НСУ, который учитывается внутри этой выплаты.</w:t>
      </w:r>
    </w:p>
    <w:p w14:paraId="5ECD4CD5" w14:textId="77777777" w:rsidR="009032BD" w:rsidRPr="009032BD" w:rsidRDefault="009032BD" w:rsidP="009032BD">
      <w:r w:rsidRPr="009032BD">
        <w:t xml:space="preserve">Денежная оценка набора соцуслуг после применения коэффициента составит 1825 руб. в месяц. </w:t>
      </w:r>
      <w:proofErr w:type="spellStart"/>
      <w:r w:rsidRPr="009032BD">
        <w:t>Говырин</w:t>
      </w:r>
      <w:proofErr w:type="spellEnd"/>
      <w:r w:rsidRPr="009032BD">
        <w:t xml:space="preserve"> отметил, что при выборе НСУ в натуральной форме часть ЕДВ идет на оплату соцуслуг, при выборе денежной формы эта сумма приходит вместе с деньгами, положенными в рамках ежемесячной денежной выплаты.</w:t>
      </w:r>
    </w:p>
    <w:p w14:paraId="05097AB3" w14:textId="77777777" w:rsidR="009032BD" w:rsidRPr="009032BD" w:rsidRDefault="009032BD" w:rsidP="009032BD">
      <w:r w:rsidRPr="009032BD">
        <w:t xml:space="preserve">Так, при сохранении НСУ в натуральной форме денежная часть ЕДВ составит:  </w:t>
      </w:r>
    </w:p>
    <w:p w14:paraId="57B4C70B" w14:textId="77777777" w:rsidR="009032BD" w:rsidRPr="009032BD" w:rsidRDefault="009032BD" w:rsidP="009032BD">
      <w:r w:rsidRPr="009032BD">
        <w:t>•</w:t>
      </w:r>
      <w:r w:rsidRPr="009032BD">
        <w:tab/>
        <w:t xml:space="preserve">для инвалидов </w:t>
      </w:r>
      <w:r w:rsidRPr="009032BD">
        <w:rPr>
          <w:lang w:val="en-US"/>
        </w:rPr>
        <w:t>I</w:t>
      </w:r>
      <w:r w:rsidRPr="009032BD">
        <w:t xml:space="preserve"> группы - 4332 руб. в месяц; </w:t>
      </w:r>
    </w:p>
    <w:p w14:paraId="4D44DCAB" w14:textId="77777777" w:rsidR="009032BD" w:rsidRPr="009032BD" w:rsidRDefault="009032BD" w:rsidP="009032BD">
      <w:r w:rsidRPr="009032BD">
        <w:t>•</w:t>
      </w:r>
      <w:r w:rsidRPr="009032BD">
        <w:tab/>
        <w:t xml:space="preserve">для инвалидов </w:t>
      </w:r>
      <w:r w:rsidRPr="009032BD">
        <w:rPr>
          <w:lang w:val="en-US"/>
        </w:rPr>
        <w:t>II</w:t>
      </w:r>
      <w:r w:rsidRPr="009032BD">
        <w:t xml:space="preserve"> группы и детей-инвалидов - 2572 руб.; </w:t>
      </w:r>
    </w:p>
    <w:p w14:paraId="65D266A2" w14:textId="77777777" w:rsidR="009032BD" w:rsidRPr="009032BD" w:rsidRDefault="009032BD" w:rsidP="009032BD">
      <w:r w:rsidRPr="009032BD">
        <w:t>•</w:t>
      </w:r>
      <w:r w:rsidRPr="009032BD">
        <w:tab/>
        <w:t xml:space="preserve">для инвалидов </w:t>
      </w:r>
      <w:r w:rsidRPr="009032BD">
        <w:rPr>
          <w:lang w:val="en-US"/>
        </w:rPr>
        <w:t>III</w:t>
      </w:r>
      <w:r w:rsidRPr="009032BD">
        <w:t xml:space="preserve"> группы - 1695 руб.; </w:t>
      </w:r>
    </w:p>
    <w:p w14:paraId="53B83EE0" w14:textId="77777777" w:rsidR="009032BD" w:rsidRPr="009032BD" w:rsidRDefault="009032BD" w:rsidP="009032BD">
      <w:r w:rsidRPr="009032BD">
        <w:t xml:space="preserve">При выборе получения НСУ деньгами общий размер ЕДВ достигнет:  </w:t>
      </w:r>
    </w:p>
    <w:p w14:paraId="5E50F209" w14:textId="77777777" w:rsidR="009032BD" w:rsidRPr="009032BD" w:rsidRDefault="009032BD" w:rsidP="009032BD">
      <w:r w:rsidRPr="009032BD">
        <w:t>•</w:t>
      </w:r>
      <w:r w:rsidRPr="009032BD">
        <w:tab/>
        <w:t xml:space="preserve">для инвалидов </w:t>
      </w:r>
      <w:r w:rsidRPr="009032BD">
        <w:rPr>
          <w:lang w:val="en-US"/>
        </w:rPr>
        <w:t>I</w:t>
      </w:r>
      <w:r w:rsidRPr="009032BD">
        <w:t xml:space="preserve"> группы - 6157 руб.; </w:t>
      </w:r>
    </w:p>
    <w:p w14:paraId="62623B3A" w14:textId="77777777" w:rsidR="009032BD" w:rsidRPr="009032BD" w:rsidRDefault="009032BD" w:rsidP="009032BD">
      <w:r w:rsidRPr="009032BD">
        <w:t>•</w:t>
      </w:r>
      <w:r w:rsidRPr="009032BD">
        <w:tab/>
        <w:t xml:space="preserve">для инвалидов </w:t>
      </w:r>
      <w:r w:rsidRPr="009032BD">
        <w:rPr>
          <w:lang w:val="en-US"/>
        </w:rPr>
        <w:t>II</w:t>
      </w:r>
      <w:r w:rsidRPr="009032BD">
        <w:t xml:space="preserve"> группы и детей-инвалидов - 4397 руб.; </w:t>
      </w:r>
    </w:p>
    <w:p w14:paraId="6D8718DA" w14:textId="77777777" w:rsidR="009032BD" w:rsidRPr="009032BD" w:rsidRDefault="009032BD" w:rsidP="009032BD">
      <w:r w:rsidRPr="009032BD">
        <w:t>•</w:t>
      </w:r>
      <w:r w:rsidRPr="009032BD">
        <w:tab/>
        <w:t xml:space="preserve">для инвалидов </w:t>
      </w:r>
      <w:r w:rsidRPr="009032BD">
        <w:rPr>
          <w:lang w:val="en-US"/>
        </w:rPr>
        <w:t>III</w:t>
      </w:r>
      <w:r w:rsidRPr="009032BD">
        <w:t xml:space="preserve"> группы - 3520 руб. Какие надбавки получат пенсионеры, у которых появились </w:t>
      </w:r>
      <w:proofErr w:type="spellStart"/>
      <w:r w:rsidRPr="009032BD">
        <w:t>иждивенцыЧитайте</w:t>
      </w:r>
      <w:proofErr w:type="spellEnd"/>
      <w:r w:rsidRPr="009032BD">
        <w:t xml:space="preserve"> на смартфоне наши </w:t>
      </w:r>
      <w:r w:rsidRPr="009032BD">
        <w:rPr>
          <w:lang w:val="en-US"/>
        </w:rPr>
        <w:t>Telegram</w:t>
      </w:r>
      <w:r w:rsidRPr="009032BD">
        <w:t>-каналы: Профиль-</w:t>
      </w:r>
      <w:r w:rsidRPr="009032BD">
        <w:rPr>
          <w:lang w:val="en-US"/>
        </w:rPr>
        <w:t>News</w:t>
      </w:r>
      <w:r w:rsidRPr="009032BD">
        <w:t xml:space="preserve">, и журнал Профиль. Скачивайте полностью бесплатное мобильное приложение журнала "Профиль".   </w:t>
      </w:r>
    </w:p>
    <w:p w14:paraId="72D15BE7" w14:textId="77777777" w:rsidR="009032BD" w:rsidRPr="009032BD" w:rsidRDefault="009032BD" w:rsidP="009032BD">
      <w:r w:rsidRPr="009032BD">
        <w:lastRenderedPageBreak/>
        <w:t>Пенсионеры, на содержании у которых находятся нетрудоспособные родственники (в том числе дети или внуки) имеют право на дополнительную выплату. Размер суммы зависит от числа иждивенцев. За одного родственника полагается треть фиксированной выплаты к страховой пенсии (около 3195 руб.), за двоих - удвоенная величина (примерно 6390 руб.), за троих и более - 100% фиксированной выплаты (9584,69 руб.).</w:t>
      </w:r>
    </w:p>
    <w:p w14:paraId="64BF9EBB" w14:textId="77777777" w:rsidR="009032BD" w:rsidRPr="009032BD" w:rsidRDefault="009032BD" w:rsidP="009032BD">
      <w:r w:rsidRPr="009032BD">
        <w:t>У кого еще вырастет пенсия в феврале 2026 года</w:t>
      </w:r>
    </w:p>
    <w:p w14:paraId="263968D7" w14:textId="77777777" w:rsidR="009032BD" w:rsidRPr="009032BD" w:rsidRDefault="009032BD" w:rsidP="009032BD">
      <w:r w:rsidRPr="009032BD">
        <w:t>Ежемесячную надбавку к пенсии в феврале пересчитают членам летных экипажей самолетов гражданской авиации и работникам угольной промышленности. Размер надбавки корректируют четыре раза в год: в феврале, мае, августе и ноябре. Доплата к пенсии у каждого из таких пенсионеров индивидуальна. Она зависит от продолжительности стажа, условий труда и суммы страховых взносов.</w:t>
      </w:r>
    </w:p>
    <w:p w14:paraId="0377D215" w14:textId="77777777" w:rsidR="009032BD" w:rsidRPr="009032BD" w:rsidRDefault="009032BD" w:rsidP="009032BD">
      <w:r w:rsidRPr="009032BD">
        <w:t>Прибавка к пенсии в 2026 году распространится на всех получателей страховых и социальных пенсий, на военных пенсионеров, а также приравненные к ним категории получателей ведомственных пенсий. Для разных категорий индексация будет проводиться в разные сроки.</w:t>
      </w:r>
    </w:p>
    <w:p w14:paraId="20A5BF94" w14:textId="1E222E4E" w:rsidR="009032BD" w:rsidRPr="009032BD" w:rsidRDefault="00040AF8" w:rsidP="009032BD">
      <w:hyperlink r:id="rId23" w:history="1">
        <w:r w:rsidR="009032BD" w:rsidRPr="00C4456B">
          <w:rPr>
            <w:rStyle w:val="a3"/>
            <w:lang w:val="en-US"/>
          </w:rPr>
          <w:t>https</w:t>
        </w:r>
        <w:r w:rsidR="009032BD" w:rsidRPr="009032BD">
          <w:rPr>
            <w:rStyle w:val="a3"/>
          </w:rPr>
          <w:t>://</w:t>
        </w:r>
        <w:r w:rsidR="009032BD" w:rsidRPr="00C4456B">
          <w:rPr>
            <w:rStyle w:val="a3"/>
            <w:lang w:val="en-US"/>
          </w:rPr>
          <w:t>profile</w:t>
        </w:r>
        <w:r w:rsidR="009032BD" w:rsidRPr="009032BD">
          <w:rPr>
            <w:rStyle w:val="a3"/>
          </w:rPr>
          <w:t>.</w:t>
        </w:r>
        <w:proofErr w:type="spellStart"/>
        <w:r w:rsidR="009032BD" w:rsidRPr="00C4456B">
          <w:rPr>
            <w:rStyle w:val="a3"/>
            <w:lang w:val="en-US"/>
          </w:rPr>
          <w:t>ru</w:t>
        </w:r>
        <w:proofErr w:type="spellEnd"/>
        <w:r w:rsidR="009032BD" w:rsidRPr="009032BD">
          <w:rPr>
            <w:rStyle w:val="a3"/>
          </w:rPr>
          <w:t>/</w:t>
        </w:r>
        <w:r w:rsidR="009032BD" w:rsidRPr="00C4456B">
          <w:rPr>
            <w:rStyle w:val="a3"/>
            <w:lang w:val="en-US"/>
          </w:rPr>
          <w:t>news</w:t>
        </w:r>
        <w:r w:rsidR="009032BD" w:rsidRPr="009032BD">
          <w:rPr>
            <w:rStyle w:val="a3"/>
          </w:rPr>
          <w:t>/</w:t>
        </w:r>
        <w:r w:rsidR="009032BD" w:rsidRPr="00C4456B">
          <w:rPr>
            <w:rStyle w:val="a3"/>
            <w:lang w:val="en-US"/>
          </w:rPr>
          <w:t>society</w:t>
        </w:r>
        <w:r w:rsidR="009032BD" w:rsidRPr="009032BD">
          <w:rPr>
            <w:rStyle w:val="a3"/>
          </w:rPr>
          <w:t>/</w:t>
        </w:r>
        <w:proofErr w:type="spellStart"/>
        <w:r w:rsidR="009032BD" w:rsidRPr="00C4456B">
          <w:rPr>
            <w:rStyle w:val="a3"/>
            <w:lang w:val="en-US"/>
          </w:rPr>
          <w:t>komu</w:t>
        </w:r>
        <w:proofErr w:type="spellEnd"/>
        <w:r w:rsidR="009032BD" w:rsidRPr="009032BD">
          <w:rPr>
            <w:rStyle w:val="a3"/>
          </w:rPr>
          <w:t>-</w:t>
        </w:r>
        <w:proofErr w:type="spellStart"/>
        <w:r w:rsidR="009032BD" w:rsidRPr="00C4456B">
          <w:rPr>
            <w:rStyle w:val="a3"/>
            <w:lang w:val="en-US"/>
          </w:rPr>
          <w:t>povysyat</w:t>
        </w:r>
        <w:proofErr w:type="spellEnd"/>
        <w:r w:rsidR="009032BD" w:rsidRPr="009032BD">
          <w:rPr>
            <w:rStyle w:val="a3"/>
          </w:rPr>
          <w:t>-</w:t>
        </w:r>
        <w:proofErr w:type="spellStart"/>
        <w:r w:rsidR="009032BD" w:rsidRPr="00C4456B">
          <w:rPr>
            <w:rStyle w:val="a3"/>
            <w:lang w:val="en-US"/>
          </w:rPr>
          <w:t>pensii</w:t>
        </w:r>
        <w:proofErr w:type="spellEnd"/>
        <w:r w:rsidR="009032BD" w:rsidRPr="009032BD">
          <w:rPr>
            <w:rStyle w:val="a3"/>
          </w:rPr>
          <w:t>-</w:t>
        </w:r>
        <w:r w:rsidR="009032BD" w:rsidRPr="00C4456B">
          <w:rPr>
            <w:rStyle w:val="a3"/>
            <w:lang w:val="en-US"/>
          </w:rPr>
          <w:t>v</w:t>
        </w:r>
        <w:r w:rsidR="009032BD" w:rsidRPr="009032BD">
          <w:rPr>
            <w:rStyle w:val="a3"/>
          </w:rPr>
          <w:t>-</w:t>
        </w:r>
        <w:proofErr w:type="spellStart"/>
        <w:r w:rsidR="009032BD" w:rsidRPr="00C4456B">
          <w:rPr>
            <w:rStyle w:val="a3"/>
            <w:lang w:val="en-US"/>
          </w:rPr>
          <w:t>fevrale</w:t>
        </w:r>
        <w:proofErr w:type="spellEnd"/>
        <w:r w:rsidR="009032BD" w:rsidRPr="009032BD">
          <w:rPr>
            <w:rStyle w:val="a3"/>
          </w:rPr>
          <w:t>-</w:t>
        </w:r>
        <w:proofErr w:type="spellStart"/>
        <w:r w:rsidR="009032BD" w:rsidRPr="00C4456B">
          <w:rPr>
            <w:rStyle w:val="a3"/>
            <w:lang w:val="en-US"/>
          </w:rPr>
          <w:t>kto</w:t>
        </w:r>
        <w:proofErr w:type="spellEnd"/>
        <w:r w:rsidR="009032BD" w:rsidRPr="009032BD">
          <w:rPr>
            <w:rStyle w:val="a3"/>
          </w:rPr>
          <w:t>-</w:t>
        </w:r>
        <w:proofErr w:type="spellStart"/>
        <w:r w:rsidR="009032BD" w:rsidRPr="00C4456B">
          <w:rPr>
            <w:rStyle w:val="a3"/>
            <w:lang w:val="en-US"/>
          </w:rPr>
          <w:t>poluchit</w:t>
        </w:r>
        <w:proofErr w:type="spellEnd"/>
        <w:r w:rsidR="009032BD" w:rsidRPr="009032BD">
          <w:rPr>
            <w:rStyle w:val="a3"/>
          </w:rPr>
          <w:t>-</w:t>
        </w:r>
        <w:proofErr w:type="spellStart"/>
        <w:r w:rsidR="009032BD" w:rsidRPr="00C4456B">
          <w:rPr>
            <w:rStyle w:val="a3"/>
            <w:lang w:val="en-US"/>
          </w:rPr>
          <w:t>nadbavki</w:t>
        </w:r>
        <w:proofErr w:type="spellEnd"/>
        <w:r w:rsidR="009032BD" w:rsidRPr="009032BD">
          <w:rPr>
            <w:rStyle w:val="a3"/>
          </w:rPr>
          <w:t>-</w:t>
        </w:r>
        <w:proofErr w:type="spellStart"/>
        <w:r w:rsidR="009032BD" w:rsidRPr="00C4456B">
          <w:rPr>
            <w:rStyle w:val="a3"/>
            <w:lang w:val="en-US"/>
          </w:rPr>
          <w:t>i</w:t>
        </w:r>
        <w:proofErr w:type="spellEnd"/>
        <w:r w:rsidR="009032BD" w:rsidRPr="009032BD">
          <w:rPr>
            <w:rStyle w:val="a3"/>
          </w:rPr>
          <w:t>-</w:t>
        </w:r>
        <w:proofErr w:type="spellStart"/>
        <w:r w:rsidR="009032BD" w:rsidRPr="00C4456B">
          <w:rPr>
            <w:rStyle w:val="a3"/>
            <w:lang w:val="en-US"/>
          </w:rPr>
          <w:t>kak</w:t>
        </w:r>
        <w:proofErr w:type="spellEnd"/>
        <w:r w:rsidR="009032BD" w:rsidRPr="009032BD">
          <w:rPr>
            <w:rStyle w:val="a3"/>
          </w:rPr>
          <w:t>-</w:t>
        </w:r>
        <w:proofErr w:type="spellStart"/>
        <w:r w:rsidR="009032BD" w:rsidRPr="00C4456B">
          <w:rPr>
            <w:rStyle w:val="a3"/>
            <w:lang w:val="en-US"/>
          </w:rPr>
          <w:t>vyrastet</w:t>
        </w:r>
        <w:proofErr w:type="spellEnd"/>
        <w:r w:rsidR="009032BD" w:rsidRPr="009032BD">
          <w:rPr>
            <w:rStyle w:val="a3"/>
          </w:rPr>
          <w:t>-</w:t>
        </w:r>
        <w:proofErr w:type="spellStart"/>
        <w:r w:rsidR="009032BD" w:rsidRPr="00C4456B">
          <w:rPr>
            <w:rStyle w:val="a3"/>
            <w:lang w:val="en-US"/>
          </w:rPr>
          <w:t>edinaya</w:t>
        </w:r>
        <w:proofErr w:type="spellEnd"/>
        <w:r w:rsidR="009032BD" w:rsidRPr="009032BD">
          <w:rPr>
            <w:rStyle w:val="a3"/>
          </w:rPr>
          <w:t>-</w:t>
        </w:r>
        <w:proofErr w:type="spellStart"/>
        <w:r w:rsidR="009032BD" w:rsidRPr="00C4456B">
          <w:rPr>
            <w:rStyle w:val="a3"/>
            <w:lang w:val="en-US"/>
          </w:rPr>
          <w:t>denezhnaya</w:t>
        </w:r>
        <w:proofErr w:type="spellEnd"/>
        <w:r w:rsidR="009032BD" w:rsidRPr="009032BD">
          <w:rPr>
            <w:rStyle w:val="a3"/>
          </w:rPr>
          <w:t>-</w:t>
        </w:r>
        <w:proofErr w:type="spellStart"/>
        <w:r w:rsidR="009032BD" w:rsidRPr="00C4456B">
          <w:rPr>
            <w:rStyle w:val="a3"/>
            <w:lang w:val="en-US"/>
          </w:rPr>
          <w:t>vyplata</w:t>
        </w:r>
        <w:proofErr w:type="spellEnd"/>
        <w:r w:rsidR="009032BD" w:rsidRPr="009032BD">
          <w:rPr>
            <w:rStyle w:val="a3"/>
          </w:rPr>
          <w:t>-1810004/</w:t>
        </w:r>
      </w:hyperlink>
      <w:r w:rsidR="009032BD" w:rsidRPr="009032BD">
        <w:t xml:space="preserve"> </w:t>
      </w:r>
    </w:p>
    <w:p w14:paraId="5E35E25A" w14:textId="24581FAD" w:rsidR="005B5681" w:rsidRPr="005B5681" w:rsidRDefault="005B5681" w:rsidP="005B5681">
      <w:pPr>
        <w:pStyle w:val="2"/>
      </w:pPr>
      <w:bookmarkStart w:id="78" w:name="_Toc219789591"/>
      <w:r w:rsidRPr="005B5681">
        <w:t>МК, 19.01.2026, Одна категория пенсионеров получит вторую за год прибавку</w:t>
      </w:r>
      <w:bookmarkEnd w:id="78"/>
    </w:p>
    <w:p w14:paraId="3A6E2BA4" w14:textId="77777777" w:rsidR="005B5681" w:rsidRPr="005B5681" w:rsidRDefault="005B5681" w:rsidP="005B5681">
      <w:pPr>
        <w:pStyle w:val="3"/>
      </w:pPr>
      <w:bookmarkStart w:id="79" w:name="_Toc219789592"/>
      <w:r w:rsidRPr="005B5681">
        <w:t>Российские пенсионеры, продолжающие трудовую деятельность, в августе 2026 года получат вторую за год прибавку к своим выплатам. Социальный фонд России (СФР) произведет индивидуальный перерасчет для всех, кто официально работал, оказывал услуги по договорам или вел предпринимательскую деятельность в течение 2025 года.</w:t>
      </w:r>
      <w:bookmarkEnd w:id="79"/>
    </w:p>
    <w:p w14:paraId="2F8D054D" w14:textId="77777777" w:rsidR="005B5681" w:rsidRPr="005B5681" w:rsidRDefault="005B5681" w:rsidP="005B5681">
      <w:r w:rsidRPr="005B5681">
        <w:t>Как обращает внимание издание "Е1", особенность этой процедуры заключается в ее полной автоматизации - гражданам не придется подавать заявления или собирать справки.</w:t>
      </w:r>
    </w:p>
    <w:p w14:paraId="501122D4" w14:textId="77777777" w:rsidR="005B5681" w:rsidRPr="005B5681" w:rsidRDefault="005B5681" w:rsidP="005B5681">
      <w:r w:rsidRPr="005B5681">
        <w:t>Сумма доплаты напрямую зависит от размера «белой» зарплаты и накопленных за прошлый год страховых взносов. Стоит учесть, что это не общая индексация, а индивидуальный перерасчет, который трансформирует заработанные баллы в реальные рубли. При этом возможности для значительного роста ограничены законодательно. За год можно учесть не более 3 пенсионных баллов. Учитывая, что стоимость одного балла в 2026 году составляет 156,76 рубля, максимально возможная ежемесячная прибавка составит всего 470,28 рубля.</w:t>
      </w:r>
    </w:p>
    <w:p w14:paraId="3C720046" w14:textId="77777777" w:rsidR="005B5681" w:rsidRPr="00E13595" w:rsidRDefault="005B5681" w:rsidP="005B5681">
      <w:r w:rsidRPr="005B5681">
        <w:t xml:space="preserve">Предстоящее летнее повышение станет вторым этапом роста выплат в текущем году. Ранее, с 1 января 2026 года, в стране уже была проведена индексация всех страховых пенсий, затронувшая в том числе и работающих граждан. Тогда выплаты увеличились на 7,6%, а фиксированная часть достигла отметки в 9 584,69 рубля. </w:t>
      </w:r>
      <w:r w:rsidRPr="00E13595">
        <w:t>Таким образом, августовский перерасчет закроет цикл плановых повышений на 2026 год, основываясь исключительно на личных отчислениях граждан в СФР за предыдущий отчетный период.</w:t>
      </w:r>
    </w:p>
    <w:p w14:paraId="40B82DC1" w14:textId="22EDA2E9" w:rsidR="005B5681" w:rsidRPr="00E13595" w:rsidRDefault="00040AF8" w:rsidP="005B5681">
      <w:hyperlink r:id="rId24" w:history="1">
        <w:r w:rsidR="005B5681" w:rsidRPr="00C4456B">
          <w:rPr>
            <w:rStyle w:val="a3"/>
            <w:lang w:val="en-US"/>
          </w:rPr>
          <w:t>https</w:t>
        </w:r>
        <w:r w:rsidR="005B5681" w:rsidRPr="00E13595">
          <w:rPr>
            <w:rStyle w:val="a3"/>
          </w:rPr>
          <w:t>://</w:t>
        </w:r>
        <w:r w:rsidR="005B5681" w:rsidRPr="00C4456B">
          <w:rPr>
            <w:rStyle w:val="a3"/>
            <w:lang w:val="en-US"/>
          </w:rPr>
          <w:t>www</w:t>
        </w:r>
        <w:r w:rsidR="005B5681" w:rsidRPr="00E13595">
          <w:rPr>
            <w:rStyle w:val="a3"/>
          </w:rPr>
          <w:t>.</w:t>
        </w:r>
        <w:proofErr w:type="spellStart"/>
        <w:r w:rsidR="005B5681" w:rsidRPr="00C4456B">
          <w:rPr>
            <w:rStyle w:val="a3"/>
            <w:lang w:val="en-US"/>
          </w:rPr>
          <w:t>mk</w:t>
        </w:r>
        <w:proofErr w:type="spellEnd"/>
        <w:r w:rsidR="005B5681" w:rsidRPr="00E13595">
          <w:rPr>
            <w:rStyle w:val="a3"/>
          </w:rPr>
          <w:t>.</w:t>
        </w:r>
        <w:proofErr w:type="spellStart"/>
        <w:r w:rsidR="005B5681" w:rsidRPr="00C4456B">
          <w:rPr>
            <w:rStyle w:val="a3"/>
            <w:lang w:val="en-US"/>
          </w:rPr>
          <w:t>ru</w:t>
        </w:r>
        <w:proofErr w:type="spellEnd"/>
        <w:r w:rsidR="005B5681" w:rsidRPr="00E13595">
          <w:rPr>
            <w:rStyle w:val="a3"/>
          </w:rPr>
          <w:t>/</w:t>
        </w:r>
        <w:r w:rsidR="005B5681" w:rsidRPr="00C4456B">
          <w:rPr>
            <w:rStyle w:val="a3"/>
            <w:lang w:val="en-US"/>
          </w:rPr>
          <w:t>economics</w:t>
        </w:r>
        <w:r w:rsidR="005B5681" w:rsidRPr="00E13595">
          <w:rPr>
            <w:rStyle w:val="a3"/>
          </w:rPr>
          <w:t>/2026/01/19/</w:t>
        </w:r>
        <w:proofErr w:type="spellStart"/>
        <w:r w:rsidR="005B5681" w:rsidRPr="00C4456B">
          <w:rPr>
            <w:rStyle w:val="a3"/>
            <w:lang w:val="en-US"/>
          </w:rPr>
          <w:t>odna</w:t>
        </w:r>
        <w:proofErr w:type="spellEnd"/>
        <w:r w:rsidR="005B5681" w:rsidRPr="00E13595">
          <w:rPr>
            <w:rStyle w:val="a3"/>
          </w:rPr>
          <w:t>-</w:t>
        </w:r>
        <w:proofErr w:type="spellStart"/>
        <w:r w:rsidR="005B5681" w:rsidRPr="00C4456B">
          <w:rPr>
            <w:rStyle w:val="a3"/>
            <w:lang w:val="en-US"/>
          </w:rPr>
          <w:t>kategoriya</w:t>
        </w:r>
        <w:proofErr w:type="spellEnd"/>
        <w:r w:rsidR="005B5681" w:rsidRPr="00E13595">
          <w:rPr>
            <w:rStyle w:val="a3"/>
          </w:rPr>
          <w:t>-</w:t>
        </w:r>
        <w:proofErr w:type="spellStart"/>
        <w:r w:rsidR="005B5681" w:rsidRPr="00C4456B">
          <w:rPr>
            <w:rStyle w:val="a3"/>
            <w:lang w:val="en-US"/>
          </w:rPr>
          <w:t>pensionerov</w:t>
        </w:r>
        <w:proofErr w:type="spellEnd"/>
        <w:r w:rsidR="005B5681" w:rsidRPr="00E13595">
          <w:rPr>
            <w:rStyle w:val="a3"/>
          </w:rPr>
          <w:t>-</w:t>
        </w:r>
        <w:proofErr w:type="spellStart"/>
        <w:r w:rsidR="005B5681" w:rsidRPr="00C4456B">
          <w:rPr>
            <w:rStyle w:val="a3"/>
            <w:lang w:val="en-US"/>
          </w:rPr>
          <w:t>poluchit</w:t>
        </w:r>
        <w:proofErr w:type="spellEnd"/>
        <w:r w:rsidR="005B5681" w:rsidRPr="00E13595">
          <w:rPr>
            <w:rStyle w:val="a3"/>
          </w:rPr>
          <w:t>-</w:t>
        </w:r>
        <w:proofErr w:type="spellStart"/>
        <w:r w:rsidR="005B5681" w:rsidRPr="00C4456B">
          <w:rPr>
            <w:rStyle w:val="a3"/>
            <w:lang w:val="en-US"/>
          </w:rPr>
          <w:t>vtoruyu</w:t>
        </w:r>
        <w:proofErr w:type="spellEnd"/>
        <w:r w:rsidR="005B5681" w:rsidRPr="00E13595">
          <w:rPr>
            <w:rStyle w:val="a3"/>
          </w:rPr>
          <w:t>-</w:t>
        </w:r>
        <w:proofErr w:type="spellStart"/>
        <w:r w:rsidR="005B5681" w:rsidRPr="00C4456B">
          <w:rPr>
            <w:rStyle w:val="a3"/>
            <w:lang w:val="en-US"/>
          </w:rPr>
          <w:t>za</w:t>
        </w:r>
        <w:proofErr w:type="spellEnd"/>
        <w:r w:rsidR="005B5681" w:rsidRPr="00E13595">
          <w:rPr>
            <w:rStyle w:val="a3"/>
          </w:rPr>
          <w:t>-</w:t>
        </w:r>
        <w:r w:rsidR="005B5681" w:rsidRPr="00C4456B">
          <w:rPr>
            <w:rStyle w:val="a3"/>
            <w:lang w:val="en-US"/>
          </w:rPr>
          <w:t>god</w:t>
        </w:r>
        <w:r w:rsidR="005B5681" w:rsidRPr="00E13595">
          <w:rPr>
            <w:rStyle w:val="a3"/>
          </w:rPr>
          <w:t>-</w:t>
        </w:r>
        <w:proofErr w:type="spellStart"/>
        <w:r w:rsidR="005B5681" w:rsidRPr="00C4456B">
          <w:rPr>
            <w:rStyle w:val="a3"/>
            <w:lang w:val="en-US"/>
          </w:rPr>
          <w:t>pribavku</w:t>
        </w:r>
        <w:proofErr w:type="spellEnd"/>
        <w:r w:rsidR="005B5681" w:rsidRPr="00E13595">
          <w:rPr>
            <w:rStyle w:val="a3"/>
          </w:rPr>
          <w:t>.</w:t>
        </w:r>
        <w:r w:rsidR="005B5681" w:rsidRPr="00C4456B">
          <w:rPr>
            <w:rStyle w:val="a3"/>
            <w:lang w:val="en-US"/>
          </w:rPr>
          <w:t>html</w:t>
        </w:r>
      </w:hyperlink>
      <w:r w:rsidR="005B5681" w:rsidRPr="00E13595">
        <w:t xml:space="preserve"> </w:t>
      </w:r>
    </w:p>
    <w:p w14:paraId="40CE05A2" w14:textId="6602B229" w:rsidR="00A7102E" w:rsidRPr="00DA60FB" w:rsidRDefault="00A7102E" w:rsidP="00A7102E">
      <w:pPr>
        <w:pStyle w:val="2"/>
      </w:pPr>
      <w:bookmarkStart w:id="80" w:name="_Toc219789593"/>
      <w:r w:rsidRPr="00DA60FB">
        <w:t xml:space="preserve">Life.ru, 18.01.2026, </w:t>
      </w:r>
      <w:proofErr w:type="spellStart"/>
      <w:r w:rsidRPr="00DA60FB">
        <w:t>Соцфонд</w:t>
      </w:r>
      <w:proofErr w:type="spellEnd"/>
      <w:r w:rsidRPr="00DA60FB">
        <w:t xml:space="preserve"> назначил дополнительную пенсию ветеранам-блокадникам</w:t>
      </w:r>
      <w:bookmarkEnd w:id="80"/>
    </w:p>
    <w:p w14:paraId="3ABADFEF" w14:textId="2CD4B56E" w:rsidR="00A7102E" w:rsidRPr="00DA60FB" w:rsidRDefault="00A7102E" w:rsidP="006A0901">
      <w:pPr>
        <w:pStyle w:val="3"/>
      </w:pPr>
      <w:bookmarkStart w:id="81" w:name="_Toc219789594"/>
      <w:r w:rsidRPr="00DA60FB">
        <w:t xml:space="preserve">Социальный фонд России назначил вторую пенсию по инвалидности более чем одной тысяче ветеранов, имеющих знак </w:t>
      </w:r>
      <w:r w:rsidR="00DA60FB">
        <w:t>«</w:t>
      </w:r>
      <w:r w:rsidRPr="00DA60FB">
        <w:t>Жителю блокадного Ленинграда</w:t>
      </w:r>
      <w:r w:rsidR="00DA60FB">
        <w:t>»</w:t>
      </w:r>
      <w:r w:rsidRPr="00DA60FB">
        <w:t>. Об этом сообщила пресс-служба ведомства, подчеркнув расширение круга получателей социальной поддержки.</w:t>
      </w:r>
      <w:bookmarkEnd w:id="81"/>
    </w:p>
    <w:p w14:paraId="2E2DA3A0" w14:textId="7B48271D" w:rsidR="00A7102E" w:rsidRPr="00DA60FB" w:rsidRDefault="00A7102E" w:rsidP="00A7102E">
      <w:r w:rsidRPr="00DA60FB">
        <w:t xml:space="preserve">Право на дополнительную выплату получили люди, награждённые знаком </w:t>
      </w:r>
      <w:r w:rsidR="00DA60FB">
        <w:t>«</w:t>
      </w:r>
      <w:r w:rsidRPr="00DA60FB">
        <w:t>Жителю блокадного Ленинграда</w:t>
      </w:r>
      <w:r w:rsidR="00DA60FB">
        <w:t>»</w:t>
      </w:r>
      <w:r w:rsidRPr="00DA60FB">
        <w:t>. Осенью прошлого года правила получения этого звания упростили: теперь его присваивают независимо от того, как долго человек находился в осаждённом городе. Это позволило увеличить число тех, кто может рассчитывать на поддержку государства. Помимо основной пенсии по старости, блокадникам-инвалидам теперь назначена ещё и государственная пенсия по инвалидности.</w:t>
      </w:r>
    </w:p>
    <w:p w14:paraId="27EAF5C3" w14:textId="77777777" w:rsidR="00A7102E" w:rsidRPr="00DA60FB" w:rsidRDefault="00A7102E" w:rsidP="00A7102E">
      <w:r w:rsidRPr="00DA60FB">
        <w:t>Также ветераны получают ежемесячную денежную выплату по закону о ветеранах и дополнительную материальную помощь по указу президента. С учётом всех этих выплат средний доход блокадника в октябре прошлого года составлял более 59 тысяч рублей. За счёт индексации в 2025 году выплаты выросли почти на 7 тысяч рублей. В январе проиндексировали страховые пенсии, а в феврале планируется повышение социальных ежемесячных выплат.</w:t>
      </w:r>
    </w:p>
    <w:p w14:paraId="7BE2FC00" w14:textId="77777777" w:rsidR="00A7102E" w:rsidRPr="00DA60FB" w:rsidRDefault="00A7102E" w:rsidP="00A7102E">
      <w:r w:rsidRPr="00DA60FB">
        <w:t>Ранее сообщалось, что в России с 1 февраля 2026 года пройдёт ежегодная индексация ключевых социальных выплат, которая будет рассчитана с учётом фактической инфляции за прошедший год. Плановая индексация будет проведена с основным коэффициентом 6,8%, и повышение произойдёт автоматически, без необходимости подачи дополнительных заявлений от получателей.</w:t>
      </w:r>
    </w:p>
    <w:p w14:paraId="7683A00F" w14:textId="39F57FB3" w:rsidR="002433FF" w:rsidRPr="00DA60FB" w:rsidRDefault="00040AF8" w:rsidP="00A7102E">
      <w:hyperlink r:id="rId25" w:history="1">
        <w:r w:rsidR="00A7102E" w:rsidRPr="00DA60FB">
          <w:rPr>
            <w:rStyle w:val="a3"/>
          </w:rPr>
          <w:t>https://life.ru/p/1831578</w:t>
        </w:r>
      </w:hyperlink>
    </w:p>
    <w:p w14:paraId="2AE6F1A8" w14:textId="2482B7AF" w:rsidR="00FA6433" w:rsidRPr="00DA60FB" w:rsidRDefault="00FA6433" w:rsidP="00FA6433">
      <w:pPr>
        <w:pStyle w:val="2"/>
      </w:pPr>
      <w:bookmarkStart w:id="82" w:name="ф6"/>
      <w:bookmarkStart w:id="83" w:name="_Toc219789595"/>
      <w:bookmarkEnd w:id="82"/>
      <w:r w:rsidRPr="00DA60FB">
        <w:t>Regions.ru, 19.01.2026, Новая пенсионная реформа в России: грозит ли повышение возраста в 2026–2030 годах?</w:t>
      </w:r>
      <w:bookmarkEnd w:id="83"/>
    </w:p>
    <w:p w14:paraId="78D17C31" w14:textId="77777777" w:rsidR="00FA6433" w:rsidRPr="00DA60FB" w:rsidRDefault="00FA6433" w:rsidP="006A0901">
      <w:pPr>
        <w:pStyle w:val="3"/>
      </w:pPr>
      <w:bookmarkStart w:id="84" w:name="_Toc219789596"/>
      <w:r w:rsidRPr="00DA60FB">
        <w:t>Слухи о возможной новой пенсионной реформе в России, способной затронуть 2026–2030 годы, будоражат общественное мнение. Ключевой вопрос, волнующий миллионы граждан, - грозит ли стране очередное повышение планки пенсионного возраста и что ждет тех, кто планирует оформить пенсию в 2026 году.</w:t>
      </w:r>
      <w:bookmarkEnd w:id="84"/>
    </w:p>
    <w:p w14:paraId="17964C8E" w14:textId="77777777" w:rsidR="00FA6433" w:rsidRPr="00DA60FB" w:rsidRDefault="00FA6433" w:rsidP="00FA6433">
      <w:r w:rsidRPr="00DA60FB">
        <w:t>Аналитики и эксперты отмечают, что основной причиной для подобных дискуссий остаются фундаментальные демографические вызовы. Речь идет о старении населения и сохраняющемся дисбалансе между численностью трудоспособного поколения и пенсионеров, что создает нагрузку на бюджет Пенсионного фонда России (ПФР). Эти системные проблемы требуют устойчивых долгосрочных решений для поддержания финансовой стабильности пенсионной системы.</w:t>
      </w:r>
    </w:p>
    <w:p w14:paraId="7C0394A9" w14:textId="77777777" w:rsidR="00FA6433" w:rsidRPr="00DA60FB" w:rsidRDefault="00FA6433" w:rsidP="00FA6433">
      <w:r w:rsidRPr="00DA60FB">
        <w:t xml:space="preserve">Что касается официальной позиции, власти, включая Министерство труда и социальной защиты РФ, неоднократно заявляли, что в ближайшей перспективе планов по </w:t>
      </w:r>
      <w:r w:rsidRPr="00DA60FB">
        <w:lastRenderedPageBreak/>
        <w:t>дальнейшему изменению возрастного ценза для выхода на пенсию нет. Акцент делается на иных мерах, таких как стимулирование добровольных пенсионных накоплений, программы повышения занятости старшего поколения и адресная социальная поддержка.</w:t>
      </w:r>
    </w:p>
    <w:p w14:paraId="306B16A0" w14:textId="77777777" w:rsidR="00FA6433" w:rsidRPr="00DA60FB" w:rsidRDefault="00FA6433" w:rsidP="00FA6433">
      <w:r w:rsidRPr="00DA60FB">
        <w:t>Однако в медийном пространстве периодически появляются прогнозы и предположения от экономических экспертов о том, что после 2025 года правительству, возможно, придется вернуться к оценке параметров пенсионной системы в свете новых демографических прогнозов и экономических условий. Таким образом, несмотря на текущие заверения, тема потенциальных корректировок в период 2026–2030 годов остается предметом пристального внимания и анализа.</w:t>
      </w:r>
    </w:p>
    <w:p w14:paraId="174FBC16" w14:textId="77777777" w:rsidR="00FA6433" w:rsidRPr="00DA60FB" w:rsidRDefault="00FA6433" w:rsidP="00FA6433">
      <w:r w:rsidRPr="00DA60FB">
        <w:t>Причины новой волны дискуссий о пенсионной реформе</w:t>
      </w:r>
    </w:p>
    <w:p w14:paraId="68EF682A" w14:textId="77777777" w:rsidR="00FA6433" w:rsidRPr="00DA60FB" w:rsidRDefault="00FA6433" w:rsidP="00FA6433">
      <w:r w:rsidRPr="00DA60FB">
        <w:t>Тема пенсионного обеспечения в России обладает цикличностью, обостряясь на фоне значимых демографических сдвигов. Текущий период - не исключение. Ключевым драйвером дискуссий является устойчивая тенденция к старению населения, что создает системный вызов для солидарной пенсионной системы.</w:t>
      </w:r>
    </w:p>
    <w:p w14:paraId="437BFABC" w14:textId="77777777" w:rsidR="00FA6433" w:rsidRPr="00DA60FB" w:rsidRDefault="00FA6433" w:rsidP="00FA6433">
      <w:r w:rsidRPr="00DA60FB">
        <w:t>Данные Росстата наглядно демонстрируют этот дисбаланс: численность граждан пенсионного возраста продолжает увеличиваться, в то время как когорта трудоспособного населения сокращается. Этот процесс ведет к ухудшению коэффициента демографической нагрузки, когда на одного работающего приходится большее число пенсионеров.</w:t>
      </w:r>
    </w:p>
    <w:p w14:paraId="064ED238" w14:textId="77777777" w:rsidR="00FA6433" w:rsidRPr="00DA60FB" w:rsidRDefault="00FA6433" w:rsidP="00FA6433">
      <w:r w:rsidRPr="00DA60FB">
        <w:t>Демографический фон и давление на систему</w:t>
      </w:r>
    </w:p>
    <w:p w14:paraId="18E3729B" w14:textId="77777777" w:rsidR="00FA6433" w:rsidRPr="00DA60FB" w:rsidRDefault="00FA6433" w:rsidP="00FA6433">
      <w:r w:rsidRPr="00DA60FB">
        <w:t>Прогнозы экспертов указывают, что к 2030 году указанная диспропорция может усилиться. Следствием этого является растущая финансовая нагрузка на бюджет Пенсионного фонда РФ и государственную казну в целом, поскольку для покрытия текущих пенсионных обязательств требуются все большие трансферты.</w:t>
      </w:r>
    </w:p>
    <w:p w14:paraId="68B069FD" w14:textId="77777777" w:rsidR="00FA6433" w:rsidRPr="00DA60FB" w:rsidRDefault="00FA6433" w:rsidP="00FA6433">
      <w:r w:rsidRPr="00DA60FB">
        <w:t>Именно на этом фоне - под давлением объективных демографических и экономических показателей - в экспертной и информационной среде вновь активизируются дискуссии о необходимости дальнейшей корректировки пенсионной системы. Таким образом, разговор о потенциальной реформе инициирован не политической волей, а структурными факторами, даже при отсутствии официальных законодательных инициатив на данный момент.</w:t>
      </w:r>
    </w:p>
    <w:p w14:paraId="52DF0C44" w14:textId="77777777" w:rsidR="00FA6433" w:rsidRPr="00DA60FB" w:rsidRDefault="00FA6433" w:rsidP="00FA6433">
      <w:r w:rsidRPr="00DA60FB">
        <w:t>Действующая пенсионная реформа: итоговые возрастные критерии</w:t>
      </w:r>
    </w:p>
    <w:p w14:paraId="51E6621F" w14:textId="77777777" w:rsidR="00FA6433" w:rsidRPr="00DA60FB" w:rsidRDefault="00FA6433" w:rsidP="00FA6433">
      <w:r w:rsidRPr="00DA60FB">
        <w:t>Важно понимать, что в России уже реализуется масштабная пенсионная реформа, стартовавшая в 2019 году. Её переходный период рассчитан на десятилетие и должен завершиться в 2028 году. Ключевым изменением является плановое повышение общеустановленного возраста, чтобы выйти на пенсию по старости.</w:t>
      </w:r>
    </w:p>
    <w:p w14:paraId="0E4F1BCD" w14:textId="77777777" w:rsidR="00FA6433" w:rsidRPr="00DA60FB" w:rsidRDefault="00FA6433" w:rsidP="00FA6433">
      <w:r w:rsidRPr="00DA60FB">
        <w:t>Итоговые возрастные планки реформы 2019-2028 гг.</w:t>
      </w:r>
    </w:p>
    <w:p w14:paraId="0BEA4777" w14:textId="77777777" w:rsidR="00FA6433" w:rsidRPr="00DA60FB" w:rsidRDefault="00FA6433" w:rsidP="00FA6433">
      <w:r w:rsidRPr="00DA60FB">
        <w:t>По итогам этого поэтапного повышения, окончательные возрастные критерии будут следующими:</w:t>
      </w:r>
    </w:p>
    <w:p w14:paraId="35C4585A" w14:textId="77777777" w:rsidR="00FA6433" w:rsidRPr="00DA60FB" w:rsidRDefault="00FA6433" w:rsidP="00FA6433">
      <w:r w:rsidRPr="00DA60FB">
        <w:t>Для мужчин - 65 лет.</w:t>
      </w:r>
    </w:p>
    <w:p w14:paraId="487E5068" w14:textId="77777777" w:rsidR="00FA6433" w:rsidRPr="00DA60FB" w:rsidRDefault="00FA6433" w:rsidP="00FA6433">
      <w:r w:rsidRPr="00DA60FB">
        <w:t>Для женщин - 60 лет.</w:t>
      </w:r>
    </w:p>
    <w:p w14:paraId="30DF8C36" w14:textId="77777777" w:rsidR="00FA6433" w:rsidRPr="00DA60FB" w:rsidRDefault="00FA6433" w:rsidP="00FA6433">
      <w:r w:rsidRPr="00DA60FB">
        <w:lastRenderedPageBreak/>
        <w:t>Действующий порядок предполагает не резкий скачок, а постепенное увеличение возрастного ценза. Изменения происходят шаг за шагом, ежегодно прибавляя к требуемому для пенсии возрасту несколько месяцев. Такой механизм сглаживания позволяет системе и гражданам адаптироваться к новым правилам. К концу 2028 года процесс будет полностью завершен, и пенсионная система официально перейдет на утвержденные новые пороги.</w:t>
      </w:r>
    </w:p>
    <w:p w14:paraId="0B12B2B6" w14:textId="77777777" w:rsidR="00FA6433" w:rsidRPr="00DA60FB" w:rsidRDefault="00FA6433" w:rsidP="00FA6433">
      <w:r w:rsidRPr="00DA60FB">
        <w:t>Сохранится ли право на досрочную пенсию?</w:t>
      </w:r>
    </w:p>
    <w:p w14:paraId="675EA158" w14:textId="77777777" w:rsidR="00FA6433" w:rsidRPr="00DA60FB" w:rsidRDefault="00FA6433" w:rsidP="00FA6433">
      <w:r w:rsidRPr="00DA60FB">
        <w:t>Важно отметить, что действующая реформа не отменяет право на досрочную пенсию для льготных категорий граждан. Специальные условия по-прежнему действуют для работников Крайнего Севера, педагогов, медиков, представителей опасных профессий и других категорий, перечисленных в законодательстве. Для них возраст выхода на пенсию рассчитывается с учетом льготного стажа.</w:t>
      </w:r>
    </w:p>
    <w:p w14:paraId="346093C5" w14:textId="77777777" w:rsidR="00FA6433" w:rsidRPr="00DA60FB" w:rsidRDefault="00FA6433" w:rsidP="00FA6433">
      <w:r w:rsidRPr="00DA60FB">
        <w:t>Вероятность новой реформы в 2026 году: оценка рисков</w:t>
      </w:r>
    </w:p>
    <w:p w14:paraId="7811CE7F" w14:textId="77777777" w:rsidR="00FA6433" w:rsidRPr="00DA60FB" w:rsidRDefault="00FA6433" w:rsidP="00FA6433">
      <w:r w:rsidRPr="00DA60FB">
        <w:t>В общественном пространстве, особенно в социальных сетях и некоторых медиа, активно тиражируется тезис о 2026 годе как о новой отправной точке для изменений. Однако официальные заявления формируют иную картину.</w:t>
      </w:r>
    </w:p>
    <w:p w14:paraId="5E2BC77C" w14:textId="77777777" w:rsidR="00FA6433" w:rsidRPr="00DA60FB" w:rsidRDefault="00FA6433" w:rsidP="00FA6433">
      <w:r w:rsidRPr="00DA60FB">
        <w:t>Официальная позиция власти</w:t>
      </w:r>
    </w:p>
    <w:p w14:paraId="5090C8DF" w14:textId="77777777" w:rsidR="00FA6433" w:rsidRPr="00DA60FB" w:rsidRDefault="00FA6433" w:rsidP="00FA6433">
      <w:r w:rsidRPr="00DA60FB">
        <w:t>На текущий момент представители государственных органов - как депутаты Государственной думы, так и чиновники профильных министерств (Минтруда, Минфина) - единогласно заявляют об отсутствии планов по повторному повышению пенсионного возраста в обозримой перспективе. Акцент делается на завершении и стабилизации действующей реформы 2019–2028 годов.</w:t>
      </w:r>
    </w:p>
    <w:p w14:paraId="5D76F145" w14:textId="77777777" w:rsidR="00FA6433" w:rsidRPr="00DA60FB" w:rsidRDefault="00FA6433" w:rsidP="00FA6433">
      <w:r w:rsidRPr="00DA60FB">
        <w:t xml:space="preserve">Таким образом, гипотетическая реформа, которая, по слухам, могла бы помешать выйти на пенсию в 2026 году, на законодательном и исполнительном уровнях не </w:t>
      </w:r>
      <w:proofErr w:type="gramStart"/>
      <w:r w:rsidRPr="00DA60FB">
        <w:t>фигурирует..</w:t>
      </w:r>
      <w:proofErr w:type="gramEnd"/>
      <w:r w:rsidRPr="00DA60FB">
        <w:t xml:space="preserve"> Власти дистанцируются от этой идеи, стремясь снизить социальную напряженность.</w:t>
      </w:r>
    </w:p>
    <w:p w14:paraId="3712D13D" w14:textId="77777777" w:rsidR="00FA6433" w:rsidRPr="00DA60FB" w:rsidRDefault="00FA6433" w:rsidP="00FA6433">
      <w:r w:rsidRPr="00DA60FB">
        <w:t>Заявления Володина и слухи о возрасте 75 лет: разбор ситуации</w:t>
      </w:r>
    </w:p>
    <w:p w14:paraId="67F1DD96" w14:textId="77777777" w:rsidR="00FA6433" w:rsidRPr="00DA60FB" w:rsidRDefault="00FA6433" w:rsidP="00FA6433">
      <w:r w:rsidRPr="00DA60FB">
        <w:t>Самый резонансный слух последнего времени - идея о повышении возрастного порога до 75 лет. Эта цифра, звучащая крайне радикально, мгновенно спровоцировала волну обсуждений и тревоги в обществе. Однако ситуация была быстро и однозначно прояснена на самом высоком уровне.</w:t>
      </w:r>
    </w:p>
    <w:p w14:paraId="44CEA7D2" w14:textId="77777777" w:rsidR="00FA6433" w:rsidRPr="00DA60FB" w:rsidRDefault="00FA6433" w:rsidP="00FA6433">
      <w:r w:rsidRPr="00DA60FB">
        <w:t>Прямое опровержение от руководства Госдумы</w:t>
      </w:r>
    </w:p>
    <w:p w14:paraId="47090572" w14:textId="77777777" w:rsidR="00FA6433" w:rsidRPr="00DA60FB" w:rsidRDefault="00FA6433" w:rsidP="00FA6433">
      <w:r w:rsidRPr="00DA60FB">
        <w:t>Председатель Государственной думы Вячеслав Володин дал четкие комментарии, заявив:</w:t>
      </w:r>
    </w:p>
    <w:p w14:paraId="4022BE4E" w14:textId="18ED3C76" w:rsidR="00FA6433" w:rsidRPr="00DA60FB" w:rsidRDefault="00DA60FB" w:rsidP="00FA6433">
      <w:r>
        <w:t>«</w:t>
      </w:r>
      <w:r w:rsidR="00FA6433" w:rsidRPr="00DA60FB">
        <w:t>Ждать нового повышения возраста не стоит</w:t>
      </w:r>
      <w:r>
        <w:t>»</w:t>
      </w:r>
      <w:r w:rsidR="00FA6433" w:rsidRPr="00DA60FB">
        <w:t>. Он акцентировал, что отдельные публикации грубо исказили суть высказываний, и никаких законодательных проектов или даже концепций, предполагающих установление пенсионного возраста на отметке 75 лет, не существует и не разрабатывается.</w:t>
      </w:r>
    </w:p>
    <w:p w14:paraId="0FEB92A7" w14:textId="77777777" w:rsidR="00FA6433" w:rsidRPr="00DA60FB" w:rsidRDefault="00FA6433" w:rsidP="00FA6433">
      <w:r w:rsidRPr="00DA60FB">
        <w:t>Разъяснение сути первоначального сообщения</w:t>
      </w:r>
    </w:p>
    <w:p w14:paraId="5B65BBC0" w14:textId="77777777" w:rsidR="00FA6433" w:rsidRPr="00DA60FB" w:rsidRDefault="00FA6433" w:rsidP="00FA6433">
      <w:r w:rsidRPr="00DA60FB">
        <w:t xml:space="preserve">Депутат Светлана Бессараб, чьи слова были вырваны из контекста, позже подробно разъяснила, что обсуждение касалось исключительно механизмов добровольной отсрочки выхода на пенсию для увеличения её размера. Речь шла о поощрении </w:t>
      </w:r>
      <w:r w:rsidRPr="00DA60FB">
        <w:lastRenderedPageBreak/>
        <w:t>сознательного выбора гражданина позже выйти на пенсию для увеличения выплат, а не о принудительном изменении общеустановленной возрастной границы.</w:t>
      </w:r>
    </w:p>
    <w:p w14:paraId="68E09F98" w14:textId="77777777" w:rsidR="00FA6433" w:rsidRPr="00DA60FB" w:rsidRDefault="00FA6433" w:rsidP="00FA6433">
      <w:r w:rsidRPr="00DA60FB">
        <w:t>Подтверждение позиции профильным комитетом</w:t>
      </w:r>
    </w:p>
    <w:p w14:paraId="0C578B2C" w14:textId="77777777" w:rsidR="00FA6433" w:rsidRPr="00DA60FB" w:rsidRDefault="00FA6433" w:rsidP="00FA6433">
      <w:r w:rsidRPr="00DA60FB">
        <w:t>Глава Комитета Госдумы по труду, социальной политике и делам ветеранов Ярослав Нилов также подтвердил, что в России не планируется повышать пенсионный возраст. По его словам, вопрос о новой пенсионной реформе с таким элементом не обсуждается властями ни на каких площадках и не находится в какой-либо повестке.</w:t>
      </w:r>
    </w:p>
    <w:p w14:paraId="1582E19E" w14:textId="77777777" w:rsidR="00FA6433" w:rsidRPr="00DA60FB" w:rsidRDefault="00FA6433" w:rsidP="00FA6433">
      <w:r w:rsidRPr="00DA60FB">
        <w:t>Базовая пенсия вместо страховой: в чём суть новой модели</w:t>
      </w:r>
    </w:p>
    <w:p w14:paraId="59161A93" w14:textId="77777777" w:rsidR="00FA6433" w:rsidRPr="00DA60FB" w:rsidRDefault="00FA6433" w:rsidP="00FA6433">
      <w:r w:rsidRPr="00DA60FB">
        <w:t>Поскольку повторное повышение возрастного порога официально не рассматривается, эксперты и аналитики ведут дискуссии о возможных альтернативных механизмах модернизации пенсионной системы. Одна из наиболее обсуждаемых концепций - переход к модели гарантированного базового пенсионного дохода.</w:t>
      </w:r>
    </w:p>
    <w:p w14:paraId="400671BD" w14:textId="77777777" w:rsidR="00FA6433" w:rsidRPr="00DA60FB" w:rsidRDefault="00FA6433" w:rsidP="00FA6433">
      <w:r w:rsidRPr="00DA60FB">
        <w:t>Суть концепции базового пенсионного дохода</w:t>
      </w:r>
    </w:p>
    <w:p w14:paraId="52462E8F" w14:textId="77777777" w:rsidR="00FA6433" w:rsidRPr="00DA60FB" w:rsidRDefault="00FA6433" w:rsidP="00FA6433">
      <w:r w:rsidRPr="00DA60FB">
        <w:t>В отличие от действующей страховой модели, где размер выплаты зависит от стажа и суммы перечисленных взносов, базовая пенсия предполагает установление фиксированной денежной выплаты для всех категорий пенсионеров. Эта сумма гарантируется государством как минимальный социальный стандарт, не зависящий от трудового вклада конкретного человека.</w:t>
      </w:r>
    </w:p>
    <w:p w14:paraId="6975080D" w14:textId="77777777" w:rsidR="00FA6433" w:rsidRPr="00DA60FB" w:rsidRDefault="00FA6433" w:rsidP="00FA6433">
      <w:r w:rsidRPr="00DA60FB">
        <w:t>Потенциальные преимущества и вызовы модели</w:t>
      </w:r>
    </w:p>
    <w:p w14:paraId="49C2CE56" w14:textId="77777777" w:rsidR="00FA6433" w:rsidRPr="00DA60FB" w:rsidRDefault="00FA6433" w:rsidP="00FA6433">
      <w:r w:rsidRPr="00DA60FB">
        <w:t>Сторонники идеи видят в ней несколько возможных позитивных эффектов:</w:t>
      </w:r>
    </w:p>
    <w:p w14:paraId="51729D7F" w14:textId="77777777" w:rsidR="00FA6433" w:rsidRPr="00DA60FB" w:rsidRDefault="00FA6433" w:rsidP="00FA6433">
      <w:r w:rsidRPr="00DA60FB">
        <w:t>Стимулирование личной финансовой ответственности. Осознавая, что государственная пенсия обеспечит лишь базовый уровень, граждане могут активнее формировать дополнительные пенсионные накопления через частные финансовые инструменты, создавая свои индивидуальные пенсионные капиталы.</w:t>
      </w:r>
    </w:p>
    <w:p w14:paraId="3510EC53" w14:textId="152872C0" w:rsidR="00FA6433" w:rsidRPr="00DA60FB" w:rsidRDefault="00FA6433" w:rsidP="00FA6433">
      <w:r w:rsidRPr="00DA60FB">
        <w:t xml:space="preserve">Создание </w:t>
      </w:r>
      <w:r w:rsidR="00DA60FB">
        <w:t>«</w:t>
      </w:r>
      <w:r w:rsidRPr="00DA60FB">
        <w:t>длинных денег</w:t>
      </w:r>
      <w:r w:rsidR="00DA60FB">
        <w:t>»</w:t>
      </w:r>
      <w:r w:rsidRPr="00DA60FB">
        <w:t xml:space="preserve"> для экономики. Массовые долгосрочные частные инвестиции могут стать источником финансирования для масштабных государственных и инфраструктурных проектов.</w:t>
      </w:r>
    </w:p>
    <w:p w14:paraId="6547082A" w14:textId="77777777" w:rsidR="00FA6433" w:rsidRPr="00DA60FB" w:rsidRDefault="00FA6433" w:rsidP="00FA6433">
      <w:r w:rsidRPr="00DA60FB">
        <w:t>Актуальность обсуждения этой модели связана с фундаментальными проблемами: сокращением числа плательщиков страховых взносов и недостаточными темпами роста поступлений в ПФР.</w:t>
      </w:r>
    </w:p>
    <w:p w14:paraId="71110F31" w14:textId="77777777" w:rsidR="00FA6433" w:rsidRPr="00DA60FB" w:rsidRDefault="00FA6433" w:rsidP="00FA6433">
      <w:r w:rsidRPr="00DA60FB">
        <w:t>Однако переход на такую систему сопряжен с огромными сложностями. Он потребует полной реформы бюджетного планирования, кардинального пересмотра социальных расходов и принятия беспрецедентного политического решения, признаков которого в текущей повестке дня не наблюдается.</w:t>
      </w:r>
    </w:p>
    <w:p w14:paraId="3680C622" w14:textId="77777777" w:rsidR="00FA6433" w:rsidRPr="00DA60FB" w:rsidRDefault="00FA6433" w:rsidP="00FA6433">
      <w:r w:rsidRPr="00DA60FB">
        <w:t>Влияние демографии: как сокращение работников бьет по пенсионной системе</w:t>
      </w:r>
    </w:p>
    <w:p w14:paraId="053DDF98" w14:textId="77777777" w:rsidR="00FA6433" w:rsidRPr="00DA60FB" w:rsidRDefault="00FA6433" w:rsidP="00FA6433">
      <w:r w:rsidRPr="00DA60FB">
        <w:t>Демографический тренд, выражающийся в сокращении доли трудоспособного населения, является ключевым вызовом для солидарной пенсионной системы. Его влияние носит прямой и двусторонний характер:</w:t>
      </w:r>
    </w:p>
    <w:p w14:paraId="31B78A82" w14:textId="77777777" w:rsidR="00FA6433" w:rsidRPr="00DA60FB" w:rsidRDefault="00FA6433" w:rsidP="00FA6433">
      <w:r w:rsidRPr="00DA60FB">
        <w:t>Снижение доходов. меньшее число работающих граждан означает уменьшение общей базы поступлений страховых взносов в Пенсионный фонд.</w:t>
      </w:r>
    </w:p>
    <w:p w14:paraId="69497138" w14:textId="77777777" w:rsidR="00FA6433" w:rsidRPr="00DA60FB" w:rsidRDefault="00FA6433" w:rsidP="00FA6433">
      <w:r w:rsidRPr="00DA60FB">
        <w:lastRenderedPageBreak/>
        <w:t>Рост расходов: одновременное увеличение численности пенсионеров закономерно ведет к повышению объема обязательных выплат.</w:t>
      </w:r>
    </w:p>
    <w:p w14:paraId="418962EF" w14:textId="77777777" w:rsidR="00FA6433" w:rsidRPr="00DA60FB" w:rsidRDefault="00FA6433" w:rsidP="00FA6433">
      <w:r w:rsidRPr="00DA60FB">
        <w:t>Прогноз коэффициента нагрузки и его последствия</w:t>
      </w:r>
    </w:p>
    <w:p w14:paraId="4EA552C0" w14:textId="77777777" w:rsidR="00FA6433" w:rsidRPr="00DA60FB" w:rsidRDefault="00FA6433" w:rsidP="00FA6433">
      <w:r w:rsidRPr="00DA60FB">
        <w:t>Исследования, например, проведенные экспертами Института экономики РАН, дают количественную оценку этого давления.</w:t>
      </w:r>
    </w:p>
    <w:p w14:paraId="3764671E" w14:textId="77777777" w:rsidR="00FA6433" w:rsidRPr="00DA60FB" w:rsidRDefault="00FA6433" w:rsidP="00FA6433">
      <w:r w:rsidRPr="00DA60FB">
        <w:t>Прогнозируется, что в период с 2025 по 2045 год коэффициент демографической нагрузки (количество нетрудоспособных на 100 человек трудоспособного возраста) может достичь уровня около 51,2%. Этот показатель сопоставим с ситуацией 2018 года, которая стала одним из основных обоснований для старта предыдущей реформы по повышению возраста.</w:t>
      </w:r>
    </w:p>
    <w:p w14:paraId="21D4BBCC" w14:textId="77777777" w:rsidR="00FA6433" w:rsidRPr="00DA60FB" w:rsidRDefault="00FA6433" w:rsidP="00FA6433">
      <w:r w:rsidRPr="00DA60FB">
        <w:t>Если негативная демографическая динамика сохранится, перед пенсионной системой встанет жесткий выбор: либо потребуется постоянное наращивание трансфертов из федерального бюджета для покрытия дефицита, либо придется рассматривать фундаментальный переход к иной финансовой модели обеспечения граждан в старости.</w:t>
      </w:r>
    </w:p>
    <w:p w14:paraId="7935490A" w14:textId="77777777" w:rsidR="00FA6433" w:rsidRPr="00DA60FB" w:rsidRDefault="00FA6433" w:rsidP="00FA6433">
      <w:r w:rsidRPr="00DA60FB">
        <w:t>Итоги и ключевые выводы</w:t>
      </w:r>
    </w:p>
    <w:p w14:paraId="0C3FECDD" w14:textId="77777777" w:rsidR="00FA6433" w:rsidRPr="00DA60FB" w:rsidRDefault="00FA6433" w:rsidP="00FA6433">
      <w:r w:rsidRPr="00DA60FB">
        <w:t xml:space="preserve">На сегодняшний день в России продолжается реализация масштабной пенсионной реформы, начатой в 2019 году, которая </w:t>
      </w:r>
      <w:proofErr w:type="spellStart"/>
      <w:r w:rsidRPr="00DA60FB">
        <w:t>планово</w:t>
      </w:r>
      <w:proofErr w:type="spellEnd"/>
      <w:r w:rsidRPr="00DA60FB">
        <w:t xml:space="preserve"> повышает возраст выхода на пенсию до 65 лет для мужчин и 60 лет для женщин. Её завершение намечено на 2028 год. Однако разговоры о новой полноценной реформе, подразумевающей очередное изменение правил в периоде 2026–2030 годов, на текущем этапе не находят официального подтверждения и выглядят маловероятными.</w:t>
      </w:r>
    </w:p>
    <w:p w14:paraId="0B6E80E0" w14:textId="77777777" w:rsidR="00FA6433" w:rsidRPr="00DA60FB" w:rsidRDefault="00FA6433" w:rsidP="00FA6433">
      <w:r w:rsidRPr="00DA60FB">
        <w:t>Текущий статус и перспективы</w:t>
      </w:r>
    </w:p>
    <w:p w14:paraId="2952D9C2" w14:textId="77777777" w:rsidR="00FA6433" w:rsidRPr="00DA60FB" w:rsidRDefault="00FA6433" w:rsidP="00FA6433">
      <w:r w:rsidRPr="00DA60FB">
        <w:t>Несмотря на то что объективные демографические вызовы - старение населения и снижение доли трудоспособных граждан - создают долгосрочное давление на пенсионную систему, конкретных решений по дальнейшему повышению возраста или переходу на радикально новую модель (такую как базовая пенсия) властями не анонсировано.</w:t>
      </w:r>
    </w:p>
    <w:p w14:paraId="6A78ACC8" w14:textId="77777777" w:rsidR="00FA6433" w:rsidRPr="00DA60FB" w:rsidRDefault="00FA6433" w:rsidP="00FA6433">
      <w:r w:rsidRPr="00DA60FB">
        <w:t>Неизбежность дальнейших дискуссий</w:t>
      </w:r>
    </w:p>
    <w:p w14:paraId="32897589" w14:textId="77777777" w:rsidR="00FA6433" w:rsidRPr="00DA60FB" w:rsidRDefault="00FA6433" w:rsidP="00FA6433">
      <w:r w:rsidRPr="00DA60FB">
        <w:t>Тем не менее, складывающиеся тенденции очевидны: коэффициент демографической нагрузки будет расти, а финансовое напряжение в системе - сохраняться. Это гарантирует, что экспертное обсуждение, анализ различных сценариев адаптации и поиск устойчивых решений продолжится в профессиональной и публичной среде. Таким образом, даже при отсутствии законодательных инициатив в 2026 году, сама тема будущего пенсионного обеспечения останется в фокусе внимания.</w:t>
      </w:r>
    </w:p>
    <w:p w14:paraId="5E6ECC6E" w14:textId="77777777" w:rsidR="00FA6433" w:rsidRPr="00DA60FB" w:rsidRDefault="00FA6433" w:rsidP="00FA6433">
      <w:r w:rsidRPr="00DA60FB">
        <w:t>Что делать уже сейчас? Практические советы</w:t>
      </w:r>
    </w:p>
    <w:p w14:paraId="5BA5729F" w14:textId="5E17D5B4" w:rsidR="00FA6433" w:rsidRPr="00DA60FB" w:rsidRDefault="00FA6433" w:rsidP="00FA6433">
      <w:r w:rsidRPr="00DA60FB">
        <w:t xml:space="preserve">В свете общих дискуссий о будущем пенсионной системы, ключевым для каждого гражданина становится вопрос личного финансового планирования. Независимо от того, будут ли в будущем изменены государственные параметры, ваша задача - максимизировать свою будущую пенсию и создать дополнительную </w:t>
      </w:r>
      <w:r w:rsidR="00DA60FB">
        <w:t>«</w:t>
      </w:r>
      <w:r w:rsidRPr="00DA60FB">
        <w:t>подушку безопасности</w:t>
      </w:r>
      <w:r w:rsidR="00DA60FB">
        <w:t>»</w:t>
      </w:r>
      <w:r w:rsidRPr="00DA60FB">
        <w:t>. Вот конкретные шаги, которые можно предпринять уже сегодня.</w:t>
      </w:r>
    </w:p>
    <w:p w14:paraId="752B35B8" w14:textId="77777777" w:rsidR="00FA6433" w:rsidRPr="00DA60FB" w:rsidRDefault="00FA6433" w:rsidP="00FA6433">
      <w:r w:rsidRPr="00DA60FB">
        <w:t>Шаг 1: Проведите аудит своих пенсионных прав</w:t>
      </w:r>
    </w:p>
    <w:p w14:paraId="15B8CCA2" w14:textId="77777777" w:rsidR="00FA6433" w:rsidRPr="00DA60FB" w:rsidRDefault="00FA6433" w:rsidP="00FA6433">
      <w:r w:rsidRPr="00DA60FB">
        <w:lastRenderedPageBreak/>
        <w:t>Первое и самое простое действие - получить актуальную информацию о своих накопленных правах в системе обязательного пенсионного страхования (ОПС).</w:t>
      </w:r>
    </w:p>
    <w:p w14:paraId="6D8F0ED5" w14:textId="0D58DA74" w:rsidR="00FA6433" w:rsidRPr="00DA60FB" w:rsidRDefault="00FA6433" w:rsidP="00FA6433">
      <w:r w:rsidRPr="00DA60FB">
        <w:t xml:space="preserve">1. Зарегистрируйтесь на портале </w:t>
      </w:r>
      <w:r w:rsidR="00DA60FB">
        <w:t>«</w:t>
      </w:r>
      <w:r w:rsidRPr="00DA60FB">
        <w:t>Госуслуги</w:t>
      </w:r>
      <w:r w:rsidR="00DA60FB">
        <w:t>»</w:t>
      </w:r>
      <w:r w:rsidRPr="00DA60FB">
        <w:t>.</w:t>
      </w:r>
    </w:p>
    <w:p w14:paraId="2438F31F" w14:textId="77777777" w:rsidR="00FA6433" w:rsidRPr="00DA60FB" w:rsidRDefault="00FA6433" w:rsidP="00FA6433">
      <w:r w:rsidRPr="00DA60FB">
        <w:t>2. Запросите выписку из своего индивидуального лицевого счета (ИЛС) в Пенсионном фонде. Этот документ покажет:</w:t>
      </w:r>
    </w:p>
    <w:p w14:paraId="37D3BBE9" w14:textId="77777777" w:rsidR="00FA6433" w:rsidRPr="00DA60FB" w:rsidRDefault="00FA6433" w:rsidP="00FA6433">
      <w:r w:rsidRPr="00DA60FB">
        <w:t>Общий и страховой стаж.</w:t>
      </w:r>
    </w:p>
    <w:p w14:paraId="50DCB6B4" w14:textId="77777777" w:rsidR="00FA6433" w:rsidRPr="00DA60FB" w:rsidRDefault="00FA6433" w:rsidP="00FA6433">
      <w:r w:rsidRPr="00DA60FB">
        <w:t>Количество сформированных пенсионных коэффициентов (баллов).</w:t>
      </w:r>
    </w:p>
    <w:p w14:paraId="3E5A0828" w14:textId="77777777" w:rsidR="00FA6433" w:rsidRPr="00DA60FB" w:rsidRDefault="00FA6433" w:rsidP="00FA6433">
      <w:r w:rsidRPr="00DA60FB">
        <w:t>Сумму накопленных страховых взносов.</w:t>
      </w:r>
    </w:p>
    <w:p w14:paraId="1EF7CE89" w14:textId="77777777" w:rsidR="00FA6433" w:rsidRPr="00DA60FB" w:rsidRDefault="00FA6433" w:rsidP="00FA6433">
      <w:r w:rsidRPr="00DA60FB">
        <w:t>Проверьте корректность данных всех работодателей.</w:t>
      </w:r>
    </w:p>
    <w:p w14:paraId="23BB15BE" w14:textId="77777777" w:rsidR="00FA6433" w:rsidRPr="00DA60FB" w:rsidRDefault="00FA6433" w:rsidP="00FA6433">
      <w:r w:rsidRPr="00DA60FB">
        <w:t>Шаг 2: Оцените размер будущей страховой пенсии</w:t>
      </w:r>
    </w:p>
    <w:p w14:paraId="5B3DE7CC" w14:textId="77777777" w:rsidR="00FA6433" w:rsidRPr="00DA60FB" w:rsidRDefault="00FA6433" w:rsidP="00FA6433">
      <w:r w:rsidRPr="00DA60FB">
        <w:t>Не стоит гадать - используйте официальные инструменты для прогноза.</w:t>
      </w:r>
    </w:p>
    <w:p w14:paraId="70F26BC7" w14:textId="77777777" w:rsidR="00FA6433" w:rsidRPr="00DA60FB" w:rsidRDefault="00FA6433" w:rsidP="00FA6433">
      <w:r w:rsidRPr="00DA60FB">
        <w:t>Воспользуйтесь онлайн-калькулятором на официальном сайте Пенсионного фонда России (ПФР). Он позволит смоделировать разные сценарии, учитывая планируемый стаж и уровень зарплаты.</w:t>
      </w:r>
    </w:p>
    <w:p w14:paraId="1F1D9600" w14:textId="77777777" w:rsidR="00FA6433" w:rsidRPr="00DA60FB" w:rsidRDefault="00FA6433" w:rsidP="00FA6433">
      <w:r w:rsidRPr="00DA60FB">
        <w:t>Помните, что расчет носит условный характер, но дает понимание текущего положения дел.</w:t>
      </w:r>
    </w:p>
    <w:p w14:paraId="4D103645" w14:textId="77777777" w:rsidR="00FA6433" w:rsidRPr="00DA60FB" w:rsidRDefault="00FA6433" w:rsidP="00FA6433">
      <w:r w:rsidRPr="00DA60FB">
        <w:t>Шаг 3: Рассмотрите легальные способы увеличения будущих выплат</w:t>
      </w:r>
    </w:p>
    <w:p w14:paraId="01FEDEB8" w14:textId="77777777" w:rsidR="00FA6433" w:rsidRPr="00DA60FB" w:rsidRDefault="00FA6433" w:rsidP="00FA6433">
      <w:r w:rsidRPr="00DA60FB">
        <w:t>Государство предоставляет несколько механизмов, позволяющих увеличить размер пенсии:</w:t>
      </w:r>
    </w:p>
    <w:p w14:paraId="29B2F0AB" w14:textId="77777777" w:rsidR="00FA6433" w:rsidRPr="00DA60FB" w:rsidRDefault="00FA6433" w:rsidP="00FA6433">
      <w:r w:rsidRPr="00DA60FB">
        <w:t>Добровольные пенсионные взносы. Вы можете самостоятельно и регулярно перечислять деньги на свой ИЛС. Эти взносы увеличивают количество пенсионных баллов, особенно актуально для самозанятых или лиц с неофициальными периодами работы.</w:t>
      </w:r>
    </w:p>
    <w:p w14:paraId="50C78FF6" w14:textId="77777777" w:rsidR="00FA6433" w:rsidRPr="00DA60FB" w:rsidRDefault="00FA6433" w:rsidP="00FA6433">
      <w:r w:rsidRPr="00DA60FB">
        <w:t>Отсрочка обращения за пенсией. После наступления пенсионного возраста вы вправе не обращаться за назначением выплаты, то есть отсрочить выход на пенсию. За каждый год отсрочки фиксированная выплата и стоимость пенсионных баллов увеличиваются на значительные премиальные коэффициенты. Это один из самых эффективных способов.</w:t>
      </w:r>
    </w:p>
    <w:p w14:paraId="12EAB7EC" w14:textId="77777777" w:rsidR="00FA6433" w:rsidRPr="00DA60FB" w:rsidRDefault="00FA6433" w:rsidP="00FA6433">
      <w:r w:rsidRPr="00DA60FB">
        <w:t>Программа государственного софинансирования пенсии. Хотя прием новых взносов по основной программе завершен, проверьте, не участвовали ли вы в ней ранее - на вашем счете могут оставаться средства.</w:t>
      </w:r>
    </w:p>
    <w:p w14:paraId="519E8D42" w14:textId="77777777" w:rsidR="00FA6433" w:rsidRPr="00DA60FB" w:rsidRDefault="00FA6433" w:rsidP="00FA6433">
      <w:r w:rsidRPr="00DA60FB">
        <w:t>Шаг 4: Создайте негосударственный пенсионный капитал</w:t>
      </w:r>
    </w:p>
    <w:p w14:paraId="4A9E037A" w14:textId="77777777" w:rsidR="00FA6433" w:rsidRPr="00DA60FB" w:rsidRDefault="00FA6433" w:rsidP="00FA6433">
      <w:r w:rsidRPr="00DA60FB">
        <w:t>Не полагайтесь только на распределительную систему. Диверсификация - основа финансовой устойчивости.</w:t>
      </w:r>
    </w:p>
    <w:p w14:paraId="2AF84BBE" w14:textId="77777777" w:rsidR="00FA6433" w:rsidRPr="00DA60FB" w:rsidRDefault="00FA6433" w:rsidP="00FA6433">
      <w:r w:rsidRPr="00DA60FB">
        <w:t>Негосударственное пенсионное обеспечение (НПО). Заключите договор с негосударственным пенсионным фондом (НПФ). Это долгосрочный инструмент с возможностью выбора инвестиционной стратегии.</w:t>
      </w:r>
    </w:p>
    <w:p w14:paraId="127E8B7F" w14:textId="77777777" w:rsidR="00FA6433" w:rsidRPr="00DA60FB" w:rsidRDefault="00FA6433" w:rsidP="00FA6433">
      <w:r w:rsidRPr="00DA60FB">
        <w:t xml:space="preserve">Индивидуальный инвестиционный счет (ИИС). Открыв ИИС, вы можете получать налоговые вычеты и инвестировать в ценные бумаги, формируя капитал к </w:t>
      </w:r>
      <w:proofErr w:type="spellStart"/>
      <w:r w:rsidRPr="00DA60FB">
        <w:t>retirement</w:t>
      </w:r>
      <w:proofErr w:type="spellEnd"/>
      <w:r w:rsidRPr="00DA60FB">
        <w:t xml:space="preserve"> </w:t>
      </w:r>
      <w:proofErr w:type="spellStart"/>
      <w:r w:rsidRPr="00DA60FB">
        <w:t>age</w:t>
      </w:r>
      <w:proofErr w:type="spellEnd"/>
      <w:r w:rsidRPr="00DA60FB">
        <w:t xml:space="preserve"> на выгодных условиях.</w:t>
      </w:r>
    </w:p>
    <w:p w14:paraId="1BBA47F4" w14:textId="77777777" w:rsidR="00FA6433" w:rsidRPr="00DA60FB" w:rsidRDefault="00FA6433" w:rsidP="00FA6433">
      <w:r w:rsidRPr="00DA60FB">
        <w:lastRenderedPageBreak/>
        <w:t>Иные накопительные инструменты. Рассмотрите долгосрочные вклады, доверительное управление, инвестирование в ETF. Консультируйтесь с финансовым советником.</w:t>
      </w:r>
    </w:p>
    <w:p w14:paraId="546713B0" w14:textId="77777777" w:rsidR="00FA6433" w:rsidRPr="00DA60FB" w:rsidRDefault="00FA6433" w:rsidP="00FA6433">
      <w:r w:rsidRPr="00DA60FB">
        <w:t>Ключевой вывод Ваша пенсия - это не только обязанность государства, но и результат вашего осознанного планирования. Начните с аудита и маленьких регулярных шагов, чтобы обеспечить себе достойный уровень жизни в будущем, независимо от возможных системных реформ.</w:t>
      </w:r>
    </w:p>
    <w:p w14:paraId="3C02DB25" w14:textId="2EDC4B8A" w:rsidR="00FA6433" w:rsidRPr="00DA60FB" w:rsidRDefault="00040AF8" w:rsidP="00FA6433">
      <w:hyperlink r:id="rId26" w:history="1">
        <w:r w:rsidR="00FA6433" w:rsidRPr="00DA60FB">
          <w:rPr>
            <w:rStyle w:val="a3"/>
          </w:rPr>
          <w:t>https://regions.ru/blog/novaya-pensionnaya-reforma-v-rossii-grozit-li-povyshenie-vozrasta-v-20262030-godah</w:t>
        </w:r>
      </w:hyperlink>
      <w:r w:rsidR="00FA6433" w:rsidRPr="00DA60FB">
        <w:t xml:space="preserve"> </w:t>
      </w:r>
    </w:p>
    <w:p w14:paraId="5253AC3B" w14:textId="77777777" w:rsidR="00896F9C" w:rsidRPr="00DA60FB" w:rsidRDefault="00896F9C" w:rsidP="00896F9C">
      <w:pPr>
        <w:pStyle w:val="2"/>
      </w:pPr>
      <w:bookmarkStart w:id="85" w:name="_Toc219789597"/>
      <w:r w:rsidRPr="00DA60FB">
        <w:t xml:space="preserve">Конкурент, 19.01.2026, </w:t>
      </w:r>
      <w:proofErr w:type="gramStart"/>
      <w:r w:rsidRPr="00DA60FB">
        <w:t>Не</w:t>
      </w:r>
      <w:proofErr w:type="gramEnd"/>
      <w:r w:rsidRPr="00DA60FB">
        <w:t xml:space="preserve"> упустите свои деньги. Пять выплат, которые дадут пенсионерам только по личному заявлению</w:t>
      </w:r>
      <w:bookmarkEnd w:id="85"/>
    </w:p>
    <w:p w14:paraId="6F0337C3" w14:textId="446F8655" w:rsidR="00896F9C" w:rsidRPr="00DA60FB" w:rsidRDefault="00896F9C" w:rsidP="006A0901">
      <w:pPr>
        <w:pStyle w:val="3"/>
      </w:pPr>
      <w:bookmarkStart w:id="86" w:name="_Toc219789598"/>
      <w:r w:rsidRPr="00DA60FB">
        <w:t xml:space="preserve">Большинство мер социальной поддержки для пенсионеров в России назначаются автоматически, что значительно упрощает процесс получения положенных выплат. Однако, как напоминает агентство </w:t>
      </w:r>
      <w:r w:rsidR="00DA60FB">
        <w:t>«</w:t>
      </w:r>
      <w:r w:rsidRPr="00DA60FB">
        <w:t>Прайм</w:t>
      </w:r>
      <w:r w:rsidR="00DA60FB">
        <w:t>»</w:t>
      </w:r>
      <w:r w:rsidRPr="00DA60FB">
        <w:t xml:space="preserve"> со ссылкой на экспертов, существует ряд важных доплат и льгот, которые можно получить только после подачи личного заявления.</w:t>
      </w:r>
      <w:bookmarkEnd w:id="86"/>
    </w:p>
    <w:p w14:paraId="697F15FE" w14:textId="77777777" w:rsidR="00896F9C" w:rsidRPr="00DA60FB" w:rsidRDefault="00896F9C" w:rsidP="00896F9C">
      <w:r w:rsidRPr="00DA60FB">
        <w:t>Так, при назначении пенсии не всегда удается учесть все периоды трудовой деятельности. Это может быть связано с ошибками в документах, потерей архивов или особенностями законодательства прошлых лет. Если вы уверены, что при расчете вашей пенсии не были учтены отдельные периоды работы, которые могли бы увеличить размер выплаты, вам необходимо обратиться в Пенсионный фонд (или Социальный фонд России) с личным заявлением. Только после вашего обращения будет проведен перерасчет, и вы сможете получить положенную доплату. Важно собрать все подтверждающие документы: трудовую книжку, справки с мест работы, архивные выписки.</w:t>
      </w:r>
    </w:p>
    <w:p w14:paraId="4B7BAFAD" w14:textId="77777777" w:rsidR="00896F9C" w:rsidRPr="00DA60FB" w:rsidRDefault="00896F9C" w:rsidP="00896F9C">
      <w:r w:rsidRPr="00DA60FB">
        <w:t>Пенсионеры, на попечении которых находятся нетрудоспособные члены семьи, имеют право на специальные надбавки. К иждивенцам относятся несовершеннолетние дети, студенты очной формы обучения до 23 лет, нетрудоспособные супруги или родители. Право на эту доплату также подтверждается только при личном обращении в Социальный фонд России. Вам потребуется предоставить документы, подтверждающие родство и нетрудоспособность иждивенца (свидетельства о рождении, справки об обучении, медицинские заключения).</w:t>
      </w:r>
    </w:p>
    <w:p w14:paraId="630F6A18" w14:textId="77777777" w:rsidR="00896F9C" w:rsidRPr="00DA60FB" w:rsidRDefault="00896F9C" w:rsidP="00896F9C">
      <w:r w:rsidRPr="00DA60FB">
        <w:t>Российское законодательство предусматривает дополнительные выплаты для граждан, имеющих выдающиеся достижения и особые заслуги перед Отечеством. Это могут быть государственные награды, почетные звания, звания Героев России или СССР, ветеранов боевых действий и другие. Сведения о таких наградах и почетных званиях пенсионер должен предоставить самостоятельно. Социальные органы не запрашивают эту информацию по собственной инициативе, поэтому важно не упустить возможность получить дополнительную поддержку, предоставив все необходимые документы.</w:t>
      </w:r>
    </w:p>
    <w:p w14:paraId="61660A49" w14:textId="77777777" w:rsidR="00896F9C" w:rsidRPr="00DA60FB" w:rsidRDefault="00896F9C" w:rsidP="00896F9C">
      <w:r w:rsidRPr="00DA60FB">
        <w:t>Налоговые вычеты – это возможность вернуть часть уплаченного налога на доходы физических лиц (НДФЛ) или уменьшить налогооблагаемую базу. Работающие пенсионеры имеют право на все виды налоговых вычетов, включая социальные (за медицинские услуги, приобретение лекарств, очное обучение, физкультурно-</w:t>
      </w:r>
      <w:r w:rsidRPr="00DA60FB">
        <w:lastRenderedPageBreak/>
        <w:t>оздоровительные услуги) и имущественные (при покупке жилья). Неработающие пенсионеры также могут воспользоваться налоговыми вычетами, если у них есть иной доход, облагаемый НДФЛ. Это может быть доход от сдачи имущества в аренду, продажи недвижимости или других источников. Для оформления налогового вычета необходимо подать заявление в Федеральную налоговую службу, приложив подтверждающие документы (чеки, договоры, справки).</w:t>
      </w:r>
    </w:p>
    <w:p w14:paraId="22A57E1E" w14:textId="77777777" w:rsidR="00896F9C" w:rsidRPr="00DA60FB" w:rsidRDefault="00896F9C" w:rsidP="00896F9C">
      <w:r w:rsidRPr="00DA60FB">
        <w:t>Помимо федеральных выплат, в каждом субъекте Российской Федерации действуют свои региональные программы социальной поддержки пенсионеров. Чтобы не упустить такие выплаты, пенсионерам рекомендуется самостоятельно уточнять информацию в органах местного самоуправления или на сайтах региональных властей.</w:t>
      </w:r>
    </w:p>
    <w:p w14:paraId="1EB8DC3E" w14:textId="2A00D014" w:rsidR="00896F9C" w:rsidRPr="00DA60FB" w:rsidRDefault="00040AF8" w:rsidP="00896F9C">
      <w:hyperlink r:id="rId27" w:history="1">
        <w:r w:rsidR="00896F9C" w:rsidRPr="00DA60FB">
          <w:rPr>
            <w:rStyle w:val="a3"/>
          </w:rPr>
          <w:t>https://konkurent.ru/article/83927</w:t>
        </w:r>
      </w:hyperlink>
      <w:r w:rsidR="00896F9C" w:rsidRPr="00DA60FB">
        <w:t xml:space="preserve"> </w:t>
      </w:r>
    </w:p>
    <w:p w14:paraId="54B948E7" w14:textId="3476FBAD" w:rsidR="00E60C5B" w:rsidRPr="00DA60FB" w:rsidRDefault="00E60C5B" w:rsidP="00E60C5B">
      <w:pPr>
        <w:pStyle w:val="2"/>
      </w:pPr>
      <w:bookmarkStart w:id="87" w:name="_Toc219789599"/>
      <w:r w:rsidRPr="00DA60FB">
        <w:t xml:space="preserve">Конкурент, 19.01.2026, </w:t>
      </w:r>
      <w:r w:rsidR="00DA60FB">
        <w:t>«</w:t>
      </w:r>
      <w:r w:rsidRPr="00DA60FB">
        <w:t>Имеют право на вторую пенсию</w:t>
      </w:r>
      <w:r w:rsidR="00DA60FB">
        <w:t>»</w:t>
      </w:r>
      <w:r w:rsidRPr="00DA60FB">
        <w:t>. Кто сможет рассчитывать на новую льготу с февраля</w:t>
      </w:r>
      <w:bookmarkEnd w:id="87"/>
    </w:p>
    <w:p w14:paraId="632E9F28" w14:textId="02A53D6D" w:rsidR="00E60C5B" w:rsidRPr="00DA60FB" w:rsidRDefault="00E60C5B" w:rsidP="006A0901">
      <w:pPr>
        <w:pStyle w:val="3"/>
      </w:pPr>
      <w:bookmarkStart w:id="88" w:name="_Toc219789600"/>
      <w:r w:rsidRPr="00DA60FB">
        <w:t xml:space="preserve">Более тысячи ветеранов, носящих почетный знак </w:t>
      </w:r>
      <w:r w:rsidR="00DA60FB">
        <w:t>«</w:t>
      </w:r>
      <w:r w:rsidRPr="00DA60FB">
        <w:t>Жителю блокадного Ленинграда</w:t>
      </w:r>
      <w:r w:rsidR="00DA60FB">
        <w:t>»</w:t>
      </w:r>
      <w:r w:rsidRPr="00DA60FB">
        <w:t>, получили право на вторую пенсию. Эта значимая мера поддержки стала возможной благодаря упрощению порядка присвоения статуса пережившим осаду города и расширению круга лиц, имеющих право на льготы. Об этом сообщает пресс-служба Социального фонда России (СФР).</w:t>
      </w:r>
      <w:bookmarkEnd w:id="88"/>
    </w:p>
    <w:p w14:paraId="0E9CA830" w14:textId="4A78B7B0" w:rsidR="00E60C5B" w:rsidRPr="00DA60FB" w:rsidRDefault="00E60C5B" w:rsidP="00E60C5B">
      <w:r w:rsidRPr="00DA60FB">
        <w:t xml:space="preserve">Новая льгота предназначена для обладателей знака </w:t>
      </w:r>
      <w:r w:rsidR="00DA60FB">
        <w:t>«</w:t>
      </w:r>
      <w:r w:rsidRPr="00DA60FB">
        <w:t>Жителю блокадного Ленинграда</w:t>
      </w:r>
      <w:r w:rsidR="00DA60FB">
        <w:t>»</w:t>
      </w:r>
      <w:r w:rsidRPr="00DA60FB">
        <w:t>, имеющих инвалидность. С октября 2025 г. процесс получения этого статуса был значительно упрощен. Это стало возможным благодаря принятию Законодательным собранием Санкт-Петербурга закона, который расширил критерии для получения почетного знака. Теперь право на его получение имеют все, кто проживал в городе на Неве в период блокады (с 8 сентября 1941 г. по 17 января 1944 г.), независимо от продолжительности их пребывания в осажденном городе. Ранее для получения этого звания требовалось провести в блокадном Ленинграде не менее четырех месяцев.</w:t>
      </w:r>
    </w:p>
    <w:p w14:paraId="2AECE712" w14:textId="48121CC7" w:rsidR="00E60C5B" w:rsidRPr="00DA60FB" w:rsidRDefault="00E60C5B" w:rsidP="00E60C5B">
      <w:r w:rsidRPr="00DA60FB">
        <w:t xml:space="preserve">Ветеранам была назначена пенсия по инвалидности в дополнение к их страховой пенсии по старости. Важно отметить, что процесс назначения проходит автоматически, на основе имеющихся данных о знаках </w:t>
      </w:r>
      <w:r w:rsidR="00DA60FB">
        <w:t>«</w:t>
      </w:r>
      <w:r w:rsidRPr="00DA60FB">
        <w:t>Жителю блокадного Ленинграда</w:t>
      </w:r>
      <w:r w:rsidR="00DA60FB">
        <w:t>»</w:t>
      </w:r>
      <w:r w:rsidRPr="00DA60FB">
        <w:t>, без необходимости дополнительных обращений со стороны самих ветеранов.</w:t>
      </w:r>
    </w:p>
    <w:p w14:paraId="5D6968C4" w14:textId="77777777" w:rsidR="00E60C5B" w:rsidRPr="00DA60FB" w:rsidRDefault="00E60C5B" w:rsidP="00E60C5B">
      <w:r w:rsidRPr="00DA60FB">
        <w:t>Помимо второй пенсии ветераны-блокадники продолжают пользоваться другими мерами поддержки. Им положена ежемесячная выплата в соответствии с федеральным законом о ветеранах, а также дополнительное материальное обеспечение, установленное указом президента.</w:t>
      </w:r>
    </w:p>
    <w:p w14:paraId="2FE50F21" w14:textId="77777777" w:rsidR="00E60C5B" w:rsidRPr="00DA60FB" w:rsidRDefault="00E60C5B" w:rsidP="00E60C5B">
      <w:r w:rsidRPr="00DA60FB">
        <w:t>По данным на октябрь 2025 г., средний доход ветеранов блокадного Ленинграда составлял более 59 тыс. руб. в месяц. В январе 2026 г. страховые пенсии блокадников были проиндексированы, а в феврале ожидается дальнейшее повышение социальных выплат.</w:t>
      </w:r>
    </w:p>
    <w:p w14:paraId="01823C5C" w14:textId="09D12F83" w:rsidR="00E60C5B" w:rsidRPr="00DA60FB" w:rsidRDefault="00E60C5B" w:rsidP="00E60C5B">
      <w:r w:rsidRPr="00DA60FB">
        <w:t xml:space="preserve">В конце декабря 2025 г. стало известно о возможности присвоения звания </w:t>
      </w:r>
      <w:r w:rsidR="00DA60FB">
        <w:t>«</w:t>
      </w:r>
      <w:r w:rsidRPr="00DA60FB">
        <w:t>Житель блокадного Ленинграда</w:t>
      </w:r>
      <w:r w:rsidR="00DA60FB">
        <w:t>»</w:t>
      </w:r>
      <w:r w:rsidRPr="00DA60FB">
        <w:t xml:space="preserve"> еще трем ветеранам в Приморском крае.  По состоянию на начало 2025 года, в Приморском крае проживало 58 блокадников.</w:t>
      </w:r>
    </w:p>
    <w:p w14:paraId="618C7073" w14:textId="41640CE1" w:rsidR="00E60C5B" w:rsidRPr="00DA60FB" w:rsidRDefault="00040AF8" w:rsidP="00E60C5B">
      <w:hyperlink r:id="rId28" w:history="1">
        <w:r w:rsidR="00E60C5B" w:rsidRPr="00DA60FB">
          <w:rPr>
            <w:rStyle w:val="a3"/>
          </w:rPr>
          <w:t>https://konkurent.ru/article/83925</w:t>
        </w:r>
      </w:hyperlink>
      <w:r w:rsidR="00E60C5B" w:rsidRPr="00DA60FB">
        <w:t xml:space="preserve"> </w:t>
      </w:r>
    </w:p>
    <w:p w14:paraId="6F2DDDCC" w14:textId="674FA99D" w:rsidR="00E405FE" w:rsidRPr="00DA60FB" w:rsidRDefault="00E405FE" w:rsidP="00E405FE">
      <w:pPr>
        <w:pStyle w:val="2"/>
      </w:pPr>
      <w:bookmarkStart w:id="89" w:name="_Toc219789601"/>
      <w:r w:rsidRPr="00DA60FB">
        <w:t>PRIMPRESS, 19.01.2026, Кому снизят пенсионный возраст с 1 февраля 2026 года</w:t>
      </w:r>
      <w:bookmarkEnd w:id="89"/>
    </w:p>
    <w:p w14:paraId="4DA2DD8F" w14:textId="77777777" w:rsidR="00E405FE" w:rsidRPr="00DA60FB" w:rsidRDefault="00E405FE" w:rsidP="006A0901">
      <w:pPr>
        <w:pStyle w:val="3"/>
      </w:pPr>
      <w:bookmarkStart w:id="90" w:name="_Toc219789602"/>
      <w:r w:rsidRPr="00DA60FB">
        <w:t>Разговоры о снижении пенсионного возраста звучат все чаще. При этом с 1 февраля 2026 года изменения коснутся определенного круга граждан — категорий, для которых возраст выхода на пенсию окажется ниже общеустановленного.</w:t>
      </w:r>
      <w:bookmarkEnd w:id="90"/>
    </w:p>
    <w:p w14:paraId="7C1A99ED" w14:textId="77777777" w:rsidR="00E405FE" w:rsidRPr="00DA60FB" w:rsidRDefault="00E405FE" w:rsidP="00E405FE">
      <w:r w:rsidRPr="00DA60FB">
        <w:t>Льготники, для которых возраст станет фактически ниже</w:t>
      </w:r>
    </w:p>
    <w:p w14:paraId="23901747" w14:textId="77777777" w:rsidR="00E405FE" w:rsidRPr="00DA60FB" w:rsidRDefault="00E405FE" w:rsidP="00E405FE">
      <w:r w:rsidRPr="00DA60FB">
        <w:t>В первую очередь послабления могут затронуть тех, кто уже сейчас имеет право выйти на пенсию раньше других:</w:t>
      </w:r>
    </w:p>
    <w:p w14:paraId="69D9D422" w14:textId="773CD9CB" w:rsidR="00E405FE" w:rsidRPr="00DA60FB" w:rsidRDefault="00E405FE" w:rsidP="00E405FE">
      <w:r w:rsidRPr="00DA60FB">
        <w:t xml:space="preserve">работников с </w:t>
      </w:r>
      <w:r w:rsidR="00DA60FB">
        <w:t>«</w:t>
      </w:r>
      <w:r w:rsidRPr="00DA60FB">
        <w:t>вредными</w:t>
      </w:r>
      <w:r w:rsidR="00DA60FB">
        <w:t>»</w:t>
      </w:r>
      <w:r w:rsidRPr="00DA60FB">
        <w:t xml:space="preserve"> и опасными условиями труда;</w:t>
      </w:r>
    </w:p>
    <w:p w14:paraId="64AC1848" w14:textId="77777777" w:rsidR="00E405FE" w:rsidRPr="00DA60FB" w:rsidRDefault="00E405FE" w:rsidP="00E405FE">
      <w:r w:rsidRPr="00DA60FB">
        <w:t>жителей Крайнего Севера и приравненных к нему территорий;</w:t>
      </w:r>
    </w:p>
    <w:p w14:paraId="392C6CA1" w14:textId="77777777" w:rsidR="00E405FE" w:rsidRPr="00DA60FB" w:rsidRDefault="00E405FE" w:rsidP="00E405FE">
      <w:r w:rsidRPr="00DA60FB">
        <w:t>многодетных матерей;</w:t>
      </w:r>
    </w:p>
    <w:p w14:paraId="78503A98" w14:textId="77777777" w:rsidR="00E405FE" w:rsidRPr="00DA60FB" w:rsidRDefault="00E405FE" w:rsidP="00E405FE">
      <w:r w:rsidRPr="00DA60FB">
        <w:t>инвалидов войны и некоторые другие категории, стоящие на особом учете.</w:t>
      </w:r>
    </w:p>
    <w:p w14:paraId="38E4DED1" w14:textId="3AEE55E8" w:rsidR="00E405FE" w:rsidRPr="00DA60FB" w:rsidRDefault="00E405FE" w:rsidP="00E405FE">
      <w:r w:rsidRPr="00DA60FB">
        <w:t xml:space="preserve">Для них снижение пенсионного возраста чаще всего оформляется не в виде громкого решения </w:t>
      </w:r>
      <w:r w:rsidR="00DA60FB">
        <w:t>«</w:t>
      </w:r>
      <w:r w:rsidRPr="00DA60FB">
        <w:t>уменьшить планку</w:t>
      </w:r>
      <w:r w:rsidR="00DA60FB">
        <w:t>»</w:t>
      </w:r>
      <w:r w:rsidRPr="00DA60FB">
        <w:t>, а через уточнение стажа, расширение списка льготных профессий, за</w:t>
      </w:r>
      <w:r w:rsidR="00D27FBC" w:rsidRPr="00DA60FB">
        <w:t xml:space="preserve"> </w:t>
      </w:r>
      <w:r w:rsidRPr="00DA60FB">
        <w:t>счет отдельных периодов работы и ухода. В результате часть людей получает право оформить пенсию на несколько лет раньше, чем это предусмотрено для остальных.</w:t>
      </w:r>
    </w:p>
    <w:p w14:paraId="3F44CCAC" w14:textId="77777777" w:rsidR="00E405FE" w:rsidRPr="00DA60FB" w:rsidRDefault="00E405FE" w:rsidP="00E405FE">
      <w:r w:rsidRPr="00DA60FB">
        <w:t>Индивидуальные послабления вместо общего решения</w:t>
      </w:r>
    </w:p>
    <w:p w14:paraId="4D6CA6AB" w14:textId="77777777" w:rsidR="00E405FE" w:rsidRPr="00DA60FB" w:rsidRDefault="00E405FE" w:rsidP="00E405FE">
      <w:r w:rsidRPr="00DA60FB">
        <w:t>С 1 февраля 2026 года возможны корректировки правил, по которым:</w:t>
      </w:r>
    </w:p>
    <w:p w14:paraId="5C42D333" w14:textId="77777777" w:rsidR="00E405FE" w:rsidRPr="00DA60FB" w:rsidRDefault="00E405FE" w:rsidP="00E405FE">
      <w:r w:rsidRPr="00DA60FB">
        <w:t>в льготный стаж будут засчитывать больше периодов (например, уход за детьми, службу, работу в определенных условиях);</w:t>
      </w:r>
    </w:p>
    <w:p w14:paraId="0AAD26A5" w14:textId="77777777" w:rsidR="00E405FE" w:rsidRPr="00DA60FB" w:rsidRDefault="00E405FE" w:rsidP="00E405FE">
      <w:r w:rsidRPr="00DA60FB">
        <w:t>расширят перечень должностей и отраслей, дающих право на досрочную пенсию;</w:t>
      </w:r>
    </w:p>
    <w:p w14:paraId="2FB036A0" w14:textId="69D0DFAD" w:rsidR="00E405FE" w:rsidRPr="00DA60FB" w:rsidRDefault="00E405FE" w:rsidP="00E405FE">
      <w:r w:rsidRPr="00DA60FB">
        <w:t xml:space="preserve">упростят подтверждение </w:t>
      </w:r>
      <w:r w:rsidR="00DA60FB">
        <w:t>«</w:t>
      </w:r>
      <w:r w:rsidRPr="00DA60FB">
        <w:t>северного</w:t>
      </w:r>
      <w:r w:rsidR="00DA60FB">
        <w:t>»</w:t>
      </w:r>
      <w:r w:rsidRPr="00DA60FB">
        <w:t xml:space="preserve"> или </w:t>
      </w:r>
      <w:r w:rsidR="00DA60FB">
        <w:t>«</w:t>
      </w:r>
      <w:r w:rsidRPr="00DA60FB">
        <w:t>вредного</w:t>
      </w:r>
      <w:r w:rsidR="00DA60FB">
        <w:t>»</w:t>
      </w:r>
      <w:r w:rsidRPr="00DA60FB">
        <w:t xml:space="preserve"> стажа, если документы частично утрачены.</w:t>
      </w:r>
    </w:p>
    <w:p w14:paraId="162C51D3" w14:textId="77777777" w:rsidR="00E405FE" w:rsidRPr="00DA60FB" w:rsidRDefault="00E405FE" w:rsidP="00E405FE">
      <w:r w:rsidRPr="00DA60FB">
        <w:t>Формально общеустановленный пенсионный возраст может не измениться, но конкретным людям дадут возможность выйти на заслуженный отдых раньше — за счет перерасчета стажа и уточнения статуса.</w:t>
      </w:r>
    </w:p>
    <w:p w14:paraId="3D4BB9E2" w14:textId="77777777" w:rsidR="00E405FE" w:rsidRPr="00DA60FB" w:rsidRDefault="00E405FE" w:rsidP="00E405FE">
      <w:r w:rsidRPr="00DA60FB">
        <w:t>Кому стоит уже сейчас проверить свои права</w:t>
      </w:r>
    </w:p>
    <w:p w14:paraId="1D26EFB7" w14:textId="77777777" w:rsidR="00E405FE" w:rsidRPr="00DA60FB" w:rsidRDefault="00E405FE" w:rsidP="00E405FE">
      <w:r w:rsidRPr="00DA60FB">
        <w:t>Особое внимание к своим документам и стажу стоит проявить тем, кто:</w:t>
      </w:r>
    </w:p>
    <w:p w14:paraId="79C7066F" w14:textId="390B9E61" w:rsidR="00E405FE" w:rsidRPr="00DA60FB" w:rsidRDefault="00E405FE" w:rsidP="00E405FE">
      <w:r w:rsidRPr="00DA60FB">
        <w:t xml:space="preserve">работал на Севере, в горячих цехах, под землей, в медицине, транспорте и других </w:t>
      </w:r>
      <w:r w:rsidR="00DA60FB">
        <w:t>«</w:t>
      </w:r>
      <w:r w:rsidRPr="00DA60FB">
        <w:t>тяжелых</w:t>
      </w:r>
      <w:r w:rsidR="00DA60FB">
        <w:t>»</w:t>
      </w:r>
      <w:r w:rsidRPr="00DA60FB">
        <w:t xml:space="preserve"> сферах;</w:t>
      </w:r>
    </w:p>
    <w:p w14:paraId="634ED10D" w14:textId="77777777" w:rsidR="00E405FE" w:rsidRPr="00DA60FB" w:rsidRDefault="00E405FE" w:rsidP="00E405FE">
      <w:r w:rsidRPr="00DA60FB">
        <w:t>имеет статус многодетной матери;</w:t>
      </w:r>
    </w:p>
    <w:p w14:paraId="61B6BBF5" w14:textId="77777777" w:rsidR="00E405FE" w:rsidRPr="00DA60FB" w:rsidRDefault="00E405FE" w:rsidP="00E405FE">
      <w:r w:rsidRPr="00DA60FB">
        <w:t>относится к категориям, имеющим право на досрочную пенсию, но пока его не оформил.</w:t>
      </w:r>
    </w:p>
    <w:p w14:paraId="3A5596D9" w14:textId="77777777" w:rsidR="00E405FE" w:rsidRPr="00DA60FB" w:rsidRDefault="00E405FE" w:rsidP="00E405FE">
      <w:r w:rsidRPr="00DA60FB">
        <w:t xml:space="preserve">Именно такие пенсионеры могут стать теми, для кого с 1 февраля 2026 года пенсионный возраст фактически снизится. Чтобы не упустить эту возможность, важно заранее </w:t>
      </w:r>
      <w:r w:rsidRPr="00DA60FB">
        <w:lastRenderedPageBreak/>
        <w:t>проверить лицевой счет, собрать недостающие документы о стаже и при необходимости обратиться в Пенсионный фонд или МФЦ за консультацией и предварительным расчетом.</w:t>
      </w:r>
    </w:p>
    <w:p w14:paraId="49BA4308" w14:textId="34AF2BC0" w:rsidR="00A7102E" w:rsidRPr="00DA60FB" w:rsidRDefault="00040AF8" w:rsidP="00E405FE">
      <w:hyperlink r:id="rId29" w:history="1">
        <w:r w:rsidR="00E405FE" w:rsidRPr="00DA60FB">
          <w:rPr>
            <w:rStyle w:val="a3"/>
          </w:rPr>
          <w:t>https://primpress.ru/article/130506</w:t>
        </w:r>
      </w:hyperlink>
    </w:p>
    <w:p w14:paraId="083501F9" w14:textId="77777777" w:rsidR="004B2F2C" w:rsidRPr="00DA60FB" w:rsidRDefault="004B2F2C" w:rsidP="004B2F2C">
      <w:pPr>
        <w:pStyle w:val="2"/>
      </w:pPr>
      <w:bookmarkStart w:id="91" w:name="_Toc219789603"/>
      <w:r w:rsidRPr="00DA60FB">
        <w:t>PRIMPRESS, 19.01.2026, Каким пенсионерам прибавят к пенсии 5000 рублей с 1 февраля</w:t>
      </w:r>
      <w:bookmarkEnd w:id="91"/>
    </w:p>
    <w:p w14:paraId="74995289" w14:textId="77777777" w:rsidR="004B2F2C" w:rsidRPr="00DA60FB" w:rsidRDefault="004B2F2C" w:rsidP="006A0901">
      <w:pPr>
        <w:pStyle w:val="3"/>
      </w:pPr>
      <w:bookmarkStart w:id="92" w:name="_Toc219789604"/>
      <w:r w:rsidRPr="00DA60FB">
        <w:t>С 1 февраля часть пенсионеров сможет получать на несколько тысяч рублей больше, чем раньше. Речь идет не о разовой выплате, а о регулярной прибавке к пенсии, которая в среднем составит около 5000 рублей в месяц.</w:t>
      </w:r>
      <w:bookmarkEnd w:id="92"/>
    </w:p>
    <w:p w14:paraId="39003F58" w14:textId="77777777" w:rsidR="004B2F2C" w:rsidRPr="00DA60FB" w:rsidRDefault="004B2F2C" w:rsidP="004B2F2C">
      <w:r w:rsidRPr="00DA60FB">
        <w:t>Льготники с повышенными ЕДВ и особыми статусами</w:t>
      </w:r>
    </w:p>
    <w:p w14:paraId="598AE35E" w14:textId="77777777" w:rsidR="004B2F2C" w:rsidRPr="00DA60FB" w:rsidRDefault="004B2F2C" w:rsidP="004B2F2C">
      <w:r w:rsidRPr="00DA60FB">
        <w:t>Основные претенденты на прибавку в 5000 рублей — пенсионеры, которым начисляют ежемесячную денежную выплату (ЕДВ) и другие социальные доплаты сверх обычной страховой пенсии. Это, в частности:</w:t>
      </w:r>
    </w:p>
    <w:p w14:paraId="4041632B" w14:textId="77777777" w:rsidR="004B2F2C" w:rsidRPr="00DA60FB" w:rsidRDefault="004B2F2C" w:rsidP="004B2F2C">
      <w:r w:rsidRPr="00DA60FB">
        <w:t>инвалиды и участники войны;</w:t>
      </w:r>
    </w:p>
    <w:p w14:paraId="2786302E" w14:textId="77777777" w:rsidR="004B2F2C" w:rsidRPr="00DA60FB" w:rsidRDefault="004B2F2C" w:rsidP="004B2F2C">
      <w:r w:rsidRPr="00DA60FB">
        <w:t>ликвидаторы и пострадавшие от техногенных и радиационных катастроф;</w:t>
      </w:r>
    </w:p>
    <w:p w14:paraId="61F31A18" w14:textId="77777777" w:rsidR="004B2F2C" w:rsidRPr="00DA60FB" w:rsidRDefault="004B2F2C" w:rsidP="004B2F2C">
      <w:r w:rsidRPr="00DA60FB">
        <w:t>герои, ветераны боевых действий и другие федеральные льготники;</w:t>
      </w:r>
    </w:p>
    <w:p w14:paraId="463CEC33" w14:textId="77777777" w:rsidR="004B2F2C" w:rsidRPr="00DA60FB" w:rsidRDefault="004B2F2C" w:rsidP="004B2F2C">
      <w:r w:rsidRPr="00DA60FB">
        <w:t>пенсионеры, у которых пенсия ниже прожиточного минимума и им оформлена социальная доплата.</w:t>
      </w:r>
    </w:p>
    <w:p w14:paraId="2A3E466E" w14:textId="77777777" w:rsidR="004B2F2C" w:rsidRPr="00DA60FB" w:rsidRDefault="004B2F2C" w:rsidP="004B2F2C">
      <w:r w:rsidRPr="00DA60FB">
        <w:t>С 1 февраля традиционно индексируют ЕДВ и отдельные виды доплат. В результате общая сумма прибавки к пенсии по этим линиям может достигать и превышать 5000 рублей в месяц, особенно если у человека несколько льготных оснований.</w:t>
      </w:r>
    </w:p>
    <w:p w14:paraId="3220C500" w14:textId="77777777" w:rsidR="004B2F2C" w:rsidRPr="00DA60FB" w:rsidRDefault="004B2F2C" w:rsidP="004B2F2C">
      <w:r w:rsidRPr="00DA60FB">
        <w:t>За счет чего формируется прибавка</w:t>
      </w:r>
    </w:p>
    <w:p w14:paraId="2E325F14" w14:textId="1AF1F4C1" w:rsidR="004B2F2C" w:rsidRPr="00DA60FB" w:rsidRDefault="004B2F2C" w:rsidP="004B2F2C">
      <w:r w:rsidRPr="00DA60FB">
        <w:t xml:space="preserve">Прибавка не появляется </w:t>
      </w:r>
      <w:r w:rsidR="00DA60FB">
        <w:t>«</w:t>
      </w:r>
      <w:r w:rsidRPr="00DA60FB">
        <w:t>из ниоткуда</w:t>
      </w:r>
      <w:r w:rsidR="00DA60FB">
        <w:t>»</w:t>
      </w:r>
      <w:r w:rsidRPr="00DA60FB">
        <w:t xml:space="preserve"> — это результат индексации и перерасчета:</w:t>
      </w:r>
    </w:p>
    <w:p w14:paraId="5D764014" w14:textId="77777777" w:rsidR="004B2F2C" w:rsidRPr="00DA60FB" w:rsidRDefault="004B2F2C" w:rsidP="004B2F2C">
      <w:r w:rsidRPr="00DA60FB">
        <w:t>увеличивают размер ЕДВ для льготников;</w:t>
      </w:r>
    </w:p>
    <w:p w14:paraId="1C8539DA" w14:textId="77777777" w:rsidR="004B2F2C" w:rsidRPr="00DA60FB" w:rsidRDefault="004B2F2C" w:rsidP="004B2F2C">
      <w:r w:rsidRPr="00DA60FB">
        <w:t>пересматривают региональные и федеральные социальные доплаты до прожиточного минимума;</w:t>
      </w:r>
    </w:p>
    <w:p w14:paraId="3E0919F7" w14:textId="77777777" w:rsidR="004B2F2C" w:rsidRPr="00DA60FB" w:rsidRDefault="004B2F2C" w:rsidP="004B2F2C">
      <w:r w:rsidRPr="00DA60FB">
        <w:t>в ряде случаев индексируют дополнительные выплаты за особые заслуги и статусы.</w:t>
      </w:r>
    </w:p>
    <w:p w14:paraId="7E35F44A" w14:textId="77777777" w:rsidR="004B2F2C" w:rsidRPr="00DA60FB" w:rsidRDefault="004B2F2C" w:rsidP="004B2F2C">
      <w:r w:rsidRPr="00DA60FB">
        <w:t>Если, например, базовая пенсия у такого пенсионера составляет около 27–30 тысяч рублей, а ЕДВ и доплаты после индексации дают еще примерно 5000 рублей, то общий ежемесячный доход увеличивается до 32–35 тысяч и выше, в зависимости от региона.</w:t>
      </w:r>
    </w:p>
    <w:p w14:paraId="76E9B9BC" w14:textId="77777777" w:rsidR="004B2F2C" w:rsidRPr="00DA60FB" w:rsidRDefault="004B2F2C" w:rsidP="004B2F2C">
      <w:r w:rsidRPr="00DA60FB">
        <w:t>Кому стоит проверить свои выплаты уже сейчас</w:t>
      </w:r>
    </w:p>
    <w:p w14:paraId="7F874F10" w14:textId="77777777" w:rsidR="004B2F2C" w:rsidRPr="00DA60FB" w:rsidRDefault="004B2F2C" w:rsidP="004B2F2C">
      <w:r w:rsidRPr="00DA60FB">
        <w:t>Особое внимание к возможной прибавке стоит проявить тем, кто:</w:t>
      </w:r>
    </w:p>
    <w:p w14:paraId="04F11D11" w14:textId="77777777" w:rsidR="004B2F2C" w:rsidRPr="00DA60FB" w:rsidRDefault="004B2F2C" w:rsidP="004B2F2C">
      <w:r w:rsidRPr="00DA60FB">
        <w:t>имеет статус ветеран, инвалид, участник боевых действий, пострадавший от катастроф;</w:t>
      </w:r>
    </w:p>
    <w:p w14:paraId="30F4B938" w14:textId="77777777" w:rsidR="004B2F2C" w:rsidRPr="00DA60FB" w:rsidRDefault="004B2F2C" w:rsidP="004B2F2C">
      <w:r w:rsidRPr="00DA60FB">
        <w:t>получает ЕДВ, но давно не уточнял ее размер;</w:t>
      </w:r>
    </w:p>
    <w:p w14:paraId="37725AFB" w14:textId="77777777" w:rsidR="004B2F2C" w:rsidRPr="00DA60FB" w:rsidRDefault="004B2F2C" w:rsidP="004B2F2C">
      <w:r w:rsidRPr="00DA60FB">
        <w:t>живет с пенсией ниже регионального прожиточного минимума;</w:t>
      </w:r>
    </w:p>
    <w:p w14:paraId="39192D85" w14:textId="77777777" w:rsidR="004B2F2C" w:rsidRPr="00DA60FB" w:rsidRDefault="004B2F2C" w:rsidP="004B2F2C">
      <w:r w:rsidRPr="00DA60FB">
        <w:t>оформлял льготы и доплаты несколько лет назад и с тех пор не проверял их пересчет.</w:t>
      </w:r>
    </w:p>
    <w:p w14:paraId="15F41518" w14:textId="61EE05A9" w:rsidR="004B2F2C" w:rsidRPr="00DA60FB" w:rsidRDefault="004B2F2C" w:rsidP="004B2F2C">
      <w:r w:rsidRPr="00DA60FB">
        <w:lastRenderedPageBreak/>
        <w:t xml:space="preserve">Уточнить суммы можно в Социальном фонде, МФЦ или через личный кабинет на </w:t>
      </w:r>
      <w:r w:rsidR="00DA60FB">
        <w:t>«</w:t>
      </w:r>
      <w:r w:rsidRPr="00DA60FB">
        <w:t>Госуслугах</w:t>
      </w:r>
      <w:r w:rsidR="00DA60FB">
        <w:t>»</w:t>
      </w:r>
      <w:r w:rsidRPr="00DA60FB">
        <w:t xml:space="preserve">. Во многих случаях перерасчет проводят автоматически, но контроль не помешает: иногда доплаты не назначают </w:t>
      </w:r>
      <w:proofErr w:type="gramStart"/>
      <w:r w:rsidRPr="00DA60FB">
        <w:t>из за</w:t>
      </w:r>
      <w:proofErr w:type="gramEnd"/>
      <w:r w:rsidRPr="00DA60FB">
        <w:t xml:space="preserve"> отсутствия заявления или несоответствия данных.</w:t>
      </w:r>
    </w:p>
    <w:p w14:paraId="4FDA0206" w14:textId="77777777" w:rsidR="004B2F2C" w:rsidRPr="00DA60FB" w:rsidRDefault="004B2F2C" w:rsidP="004B2F2C">
      <w:r w:rsidRPr="00DA60FB">
        <w:t>Важно понимать</w:t>
      </w:r>
    </w:p>
    <w:p w14:paraId="798C84E1" w14:textId="2D71E303" w:rsidR="004B2F2C" w:rsidRPr="00DA60FB" w:rsidRDefault="004B2F2C" w:rsidP="004B2F2C">
      <w:r w:rsidRPr="00DA60FB">
        <w:t xml:space="preserve">Прибавка в 5000 рублей с 1 февраля — не универсальное решение </w:t>
      </w:r>
      <w:r w:rsidR="00DA60FB">
        <w:t>«</w:t>
      </w:r>
      <w:r w:rsidRPr="00DA60FB">
        <w:t>для всех пенсионеров</w:t>
      </w:r>
      <w:r w:rsidR="00DA60FB">
        <w:t>»</w:t>
      </w:r>
      <w:r w:rsidRPr="00DA60FB">
        <w:t>, а результат индексации конкретных выплат для льготных категорий. Большинство пожилых граждан без специальных статусов будут получать обычную февральскую индексацию пенсии, которая, как правило, меньше. Поэтому тем, кто относится к льготникам, особенно важно не игнорировать свои права и вовремя оформлять все положенные доплаты.</w:t>
      </w:r>
    </w:p>
    <w:p w14:paraId="7553BCAB" w14:textId="5E1B2D7E" w:rsidR="004B2F2C" w:rsidRPr="00DA60FB" w:rsidRDefault="00040AF8" w:rsidP="004B2F2C">
      <w:hyperlink r:id="rId30" w:history="1">
        <w:r w:rsidR="004B2F2C" w:rsidRPr="00DA60FB">
          <w:rPr>
            <w:rStyle w:val="a3"/>
          </w:rPr>
          <w:t>https://primpress.ru/article/130507</w:t>
        </w:r>
      </w:hyperlink>
      <w:r w:rsidR="004B2F2C" w:rsidRPr="00DA60FB">
        <w:t xml:space="preserve"> </w:t>
      </w:r>
    </w:p>
    <w:p w14:paraId="74664EA3" w14:textId="1EEF2A31" w:rsidR="00D27FBC" w:rsidRPr="00DA60FB" w:rsidRDefault="00D27FBC" w:rsidP="00D27FBC">
      <w:pPr>
        <w:pStyle w:val="2"/>
      </w:pPr>
      <w:bookmarkStart w:id="93" w:name="ф7"/>
      <w:bookmarkStart w:id="94" w:name="_Toc219789605"/>
      <w:bookmarkEnd w:id="93"/>
      <w:proofErr w:type="spellStart"/>
      <w:r w:rsidRPr="00DA60FB">
        <w:t>Банки.ру</w:t>
      </w:r>
      <w:proofErr w:type="spellEnd"/>
      <w:r w:rsidRPr="00DA60FB">
        <w:t xml:space="preserve">, 19.01.2026, Людмила ВАСИЛЬЧЕНКО, </w:t>
      </w:r>
      <w:proofErr w:type="gramStart"/>
      <w:r w:rsidRPr="00DA60FB">
        <w:t>Как</w:t>
      </w:r>
      <w:proofErr w:type="gramEnd"/>
      <w:r w:rsidRPr="00DA60FB">
        <w:t xml:space="preserve"> позаботиться о будущей пенсии уже сейчас: инструкция для тех, кому от 20 до 40 лет</w:t>
      </w:r>
      <w:bookmarkEnd w:id="94"/>
    </w:p>
    <w:p w14:paraId="13E3AD17" w14:textId="77777777" w:rsidR="00D27FBC" w:rsidRPr="00DA60FB" w:rsidRDefault="00D27FBC" w:rsidP="006A0901">
      <w:pPr>
        <w:pStyle w:val="3"/>
      </w:pPr>
      <w:bookmarkStart w:id="95" w:name="_Toc219789606"/>
      <w:r w:rsidRPr="00DA60FB">
        <w:t xml:space="preserve">В феврале 2025 года </w:t>
      </w:r>
      <w:proofErr w:type="spellStart"/>
      <w:r w:rsidRPr="00DA60FB">
        <w:t>Банки.ру</w:t>
      </w:r>
      <w:proofErr w:type="spellEnd"/>
      <w:r w:rsidRPr="00DA60FB">
        <w:t xml:space="preserve"> провели исследование пенсионных ожиданий россиян. Большинство респондентов отметили, что хотели бы в пожилом возрасте иметь доход значительно выше того, что предлагает государственная страховая пенсия.</w:t>
      </w:r>
      <w:bookmarkEnd w:id="95"/>
      <w:r w:rsidRPr="00DA60FB">
        <w:t xml:space="preserve"> </w:t>
      </w:r>
    </w:p>
    <w:p w14:paraId="20741829" w14:textId="77777777" w:rsidR="00D27FBC" w:rsidRPr="00DA60FB" w:rsidRDefault="00D27FBC" w:rsidP="00D27FBC">
      <w:r w:rsidRPr="00DA60FB">
        <w:t xml:space="preserve">У тех, кому сейчас от 20 до 40 лет, такая возможность есть: если начать формировать капитал сейчас, на длительном горизонте (от 20 лет) он может стать источником достойного пассивного дохода. Но думают об этом далеко не все. </w:t>
      </w:r>
    </w:p>
    <w:p w14:paraId="20CF9757" w14:textId="77777777" w:rsidR="00D27FBC" w:rsidRPr="00DA60FB" w:rsidRDefault="00D27FBC" w:rsidP="00D27FBC">
      <w:r w:rsidRPr="00DA60FB">
        <w:t xml:space="preserve">Почему нынешним 20-30-40-летним не стоит расслабленно ждать пенсии и что нужно делать, чтобы обеспечить себе состоятельную старость? Рассмотрим все варианты вместе с экспертами. </w:t>
      </w:r>
    </w:p>
    <w:p w14:paraId="56EDB228" w14:textId="77777777" w:rsidR="00D27FBC" w:rsidRPr="00DA60FB" w:rsidRDefault="00D27FBC" w:rsidP="00D27FBC">
      <w:r w:rsidRPr="00DA60FB">
        <w:t>Как устроена пенсионная система и что в ней может измениться</w:t>
      </w:r>
    </w:p>
    <w:p w14:paraId="77D8824B" w14:textId="77777777" w:rsidR="00D27FBC" w:rsidRPr="00DA60FB" w:rsidRDefault="00D27FBC" w:rsidP="00D27FBC">
      <w:r w:rsidRPr="00DA60FB">
        <w:t xml:space="preserve">Российская пенсионная система работает по страховой модели: основное финансирование приходит от взносов работодателей в </w:t>
      </w:r>
      <w:proofErr w:type="spellStart"/>
      <w:r w:rsidRPr="00DA60FB">
        <w:t>Соцфонд</w:t>
      </w:r>
      <w:proofErr w:type="spellEnd"/>
      <w:r w:rsidRPr="00DA60FB">
        <w:t xml:space="preserve">, а недостающую часть покрывает федеральный бюджет. Однако в следующие 10–20 лет ситуация может измениться. </w:t>
      </w:r>
    </w:p>
    <w:p w14:paraId="480B6850" w14:textId="77777777" w:rsidR="00D27FBC" w:rsidRPr="00DA60FB" w:rsidRDefault="00D27FBC" w:rsidP="00D27FBC">
      <w:r w:rsidRPr="00DA60FB">
        <w:t xml:space="preserve">Главный драйвер перемен — демографические изменения: численность населения сокращается, число работающих уменьшается, а доля пожилых растет. К 2045 году нагрузка на систему увеличится, что потребует все больших бюджетных трансфертов для выплаты пенсий. </w:t>
      </w:r>
    </w:p>
    <w:p w14:paraId="78ADA2A5" w14:textId="7ACFCD32" w:rsidR="00D27FBC" w:rsidRPr="00DA60FB" w:rsidRDefault="00DA60FB" w:rsidP="00D27FBC">
      <w:r>
        <w:t>«</w:t>
      </w:r>
      <w:r w:rsidR="00D27FBC" w:rsidRPr="00DA60FB">
        <w:t xml:space="preserve">При текущих демографических трендах новая реформа произойдет, вопрос лишь в сроках. Причина кроется в самой так называемой </w:t>
      </w:r>
      <w:r>
        <w:t>«</w:t>
      </w:r>
      <w:r w:rsidR="00D27FBC" w:rsidRPr="00DA60FB">
        <w:t>солидарной</w:t>
      </w:r>
      <w:r>
        <w:t>»</w:t>
      </w:r>
      <w:r w:rsidR="00D27FBC" w:rsidRPr="00DA60FB">
        <w:t xml:space="preserve"> пенсионной системе, которую упрощенно можно назвать финансовой пирамидой, так как новые участники, то есть выходящая на работу молодежь, платит за пенсионеров. Этих средств уже давно не хватает, поэтому дефицит покрывается из бюджета, — комментирует Сергей </w:t>
      </w:r>
      <w:proofErr w:type="spellStart"/>
      <w:r w:rsidR="00D27FBC" w:rsidRPr="00DA60FB">
        <w:t>Жителев</w:t>
      </w:r>
      <w:proofErr w:type="spellEnd"/>
      <w:r w:rsidR="00D27FBC" w:rsidRPr="00DA60FB">
        <w:t xml:space="preserve">, аналитик ИК </w:t>
      </w:r>
      <w:r>
        <w:t>«</w:t>
      </w:r>
      <w:r w:rsidR="00D27FBC" w:rsidRPr="00DA60FB">
        <w:t>ВЕЛЕС Капитал</w:t>
      </w:r>
      <w:r>
        <w:t>»</w:t>
      </w:r>
      <w:r w:rsidR="00D27FBC" w:rsidRPr="00DA60FB">
        <w:t xml:space="preserve">. </w:t>
      </w:r>
    </w:p>
    <w:p w14:paraId="38458F20" w14:textId="77777777" w:rsidR="00D27FBC" w:rsidRPr="00DA60FB" w:rsidRDefault="00D27FBC" w:rsidP="00D27FBC">
      <w:r w:rsidRPr="00DA60FB">
        <w:lastRenderedPageBreak/>
        <w:t xml:space="preserve">Чтобы примерно оценить вероятность очередной реформы, можно рассмотреть нагрузку на бюджет в 2018 году перед принятием решения о повышении пенсионного возраста. </w:t>
      </w:r>
    </w:p>
    <w:p w14:paraId="5F9089C7" w14:textId="77777777" w:rsidR="00D27FBC" w:rsidRPr="00DA60FB" w:rsidRDefault="00D27FBC" w:rsidP="00D27FBC">
      <w:r w:rsidRPr="00DA60FB">
        <w:t xml:space="preserve">В 2018-м перед повышением пенсионного возраста 40% доходов ПФР приходилось на бюджетные трансферты. Это стало критической границей, после которой пенсионный возраст повысили, поясняет эксперт. По данным на конец 2024 года доля федеральных трансфертов в СФР составила 32% (общий доход: 16,83 трлн рублей, трансферты: 5,4 трлн рублей). </w:t>
      </w:r>
    </w:p>
    <w:p w14:paraId="47027840" w14:textId="6EA78F4B" w:rsidR="00D27FBC" w:rsidRPr="00DA60FB" w:rsidRDefault="00DA60FB" w:rsidP="00D27FBC">
      <w:r>
        <w:t>«</w:t>
      </w:r>
      <w:r w:rsidR="00D27FBC" w:rsidRPr="00DA60FB">
        <w:t>Трудно предсказать, в какой момент правительство решит, что социальная напряженность, вызванная очередным повышением пенсионного возраста, стоит меньше, чем растущие расходы на финансирование пенсий</w:t>
      </w:r>
      <w:r>
        <w:t>»</w:t>
      </w:r>
      <w:r w:rsidR="00D27FBC" w:rsidRPr="00DA60FB">
        <w:t xml:space="preserve">, — говорит </w:t>
      </w:r>
      <w:proofErr w:type="spellStart"/>
      <w:r w:rsidR="00D27FBC" w:rsidRPr="00DA60FB">
        <w:t>Жителев</w:t>
      </w:r>
      <w:proofErr w:type="spellEnd"/>
      <w:r w:rsidR="00D27FBC" w:rsidRPr="00DA60FB">
        <w:t>.</w:t>
      </w:r>
    </w:p>
    <w:p w14:paraId="44CC0ABD" w14:textId="77777777" w:rsidR="00D27FBC" w:rsidRPr="00DA60FB" w:rsidRDefault="00D27FBC" w:rsidP="00D27FBC">
      <w:r w:rsidRPr="00DA60FB">
        <w:t xml:space="preserve">В 2025 году на пенсию по старости вышли только те, кому положена досрочная пенсия, поэтому дефицит СФР ожидается всего 369,5 млрд рублей. Но межбюджетные трансферты в фонд планируются в размере 4 трлн рублей, вероятно, для покрытия расходов в будущих периодах, рассуждает аналитик. </w:t>
      </w:r>
    </w:p>
    <w:p w14:paraId="62C4C62E" w14:textId="6873AD7E" w:rsidR="00D27FBC" w:rsidRPr="00DA60FB" w:rsidRDefault="00DA60FB" w:rsidP="00D27FBC">
      <w:r>
        <w:t>«</w:t>
      </w:r>
      <w:r w:rsidR="00D27FBC" w:rsidRPr="00DA60FB">
        <w:t>Скорее всего, на горизонте ближайших лет реформа не потребуется, а на сроке более 10 лет нужно будет смотреть на долю расходов бюджета на пенсии</w:t>
      </w:r>
      <w:r>
        <w:t>»</w:t>
      </w:r>
      <w:r w:rsidR="00D27FBC" w:rsidRPr="00DA60FB">
        <w:t xml:space="preserve">, — добавляет Сергей </w:t>
      </w:r>
      <w:proofErr w:type="spellStart"/>
      <w:r w:rsidR="00D27FBC" w:rsidRPr="00DA60FB">
        <w:t>Жителев</w:t>
      </w:r>
      <w:proofErr w:type="spellEnd"/>
      <w:r w:rsidR="00D27FBC" w:rsidRPr="00DA60FB">
        <w:t xml:space="preserve">. </w:t>
      </w:r>
    </w:p>
    <w:p w14:paraId="31F3C487" w14:textId="77777777" w:rsidR="00D27FBC" w:rsidRPr="00DA60FB" w:rsidRDefault="00D27FBC" w:rsidP="00D27FBC">
      <w:r w:rsidRPr="00DA60FB">
        <w:t>Как может измениться российская пенсионная система</w:t>
      </w:r>
    </w:p>
    <w:p w14:paraId="6FC74582" w14:textId="77777777" w:rsidR="00D27FBC" w:rsidRPr="00DA60FB" w:rsidRDefault="00D27FBC" w:rsidP="00D27FBC">
      <w:r w:rsidRPr="00DA60FB">
        <w:t xml:space="preserve">Исследователи РАН допускают, что стране придется частично отказаться от страховой модели и ввести базовый пенсионный доход — фиксированную часть пенсии, не зависящую от взносов. Но это потребует пересмотра минимальных социальных стандартов вроде МРОТ. Ранний переход к такой схеме, по их оценке, также может стимулировать граждан больше инвестировать в долгосрочные частные накопления. </w:t>
      </w:r>
    </w:p>
    <w:p w14:paraId="4AC27D98" w14:textId="77777777" w:rsidR="00D27FBC" w:rsidRPr="00DA60FB" w:rsidRDefault="00D27FBC" w:rsidP="00D27FBC">
      <w:r w:rsidRPr="00DA60FB">
        <w:t xml:space="preserve">Очевидно, что тем, кому сейчас 20–40 лет, о собственной пенсии придется позаботиться самостоятельно. И чем раньше начнется этот путь, считают эксперты, тем больший капитал получится сформировать. Изучим доступные опции.   </w:t>
      </w:r>
    </w:p>
    <w:p w14:paraId="22590351" w14:textId="77777777" w:rsidR="00D27FBC" w:rsidRPr="00DA60FB" w:rsidRDefault="00D27FBC" w:rsidP="00D27FBC">
      <w:r w:rsidRPr="00DA60FB">
        <w:t xml:space="preserve">Какие источники пенсии существуют </w:t>
      </w:r>
    </w:p>
    <w:p w14:paraId="4BE0FEC3" w14:textId="77777777" w:rsidR="00D27FBC" w:rsidRPr="00DA60FB" w:rsidRDefault="00D27FBC" w:rsidP="00D27FBC">
      <w:r w:rsidRPr="00DA60FB">
        <w:t xml:space="preserve">Эксперты выделяют несколько основных источников дохода в пожилом возрасте: государственная страховая и социальная пенсии, добровольные пенсионные программы и индивидуальные инвестиции. Рассмотрим каждый из них подробнее. </w:t>
      </w:r>
    </w:p>
    <w:p w14:paraId="119A4B7F" w14:textId="77777777" w:rsidR="00D27FBC" w:rsidRPr="00DA60FB" w:rsidRDefault="00D27FBC" w:rsidP="00D27FBC">
      <w:r w:rsidRPr="00DA60FB">
        <w:t>1. Государственная страховая пенсия.</w:t>
      </w:r>
    </w:p>
    <w:p w14:paraId="674EF3A4" w14:textId="77777777" w:rsidR="00D27FBC" w:rsidRPr="00DA60FB" w:rsidRDefault="00D27FBC" w:rsidP="00D27FBC">
      <w:r w:rsidRPr="00DA60FB">
        <w:t xml:space="preserve">Ее можно считать фундаментом дохода на старость, но вряд ли она может стать его полноценным источником. </w:t>
      </w:r>
    </w:p>
    <w:p w14:paraId="5AE5D6BC" w14:textId="083D3825" w:rsidR="00D27FBC" w:rsidRPr="00DA60FB" w:rsidRDefault="00DA60FB" w:rsidP="00D27FBC">
      <w:r>
        <w:t>«</w:t>
      </w:r>
      <w:r w:rsidR="00D27FBC" w:rsidRPr="00DA60FB">
        <w:t>Государственная пенсия необходима как гарантированный уровень безопасности, но она не предназначена для обеспечения привычного уровня жизни. Проблемы в пенсионных системах нарастают во всем мире из-за ухудшающейся демографии, поэтому не стоит ориентироваться даже на текущий уровень государственного пенсионного обеспечения — в будущем он, вероятнее всего, будет сокращаться</w:t>
      </w:r>
      <w:r>
        <w:t>»</w:t>
      </w:r>
      <w:r w:rsidR="00D27FBC" w:rsidRPr="00DA60FB">
        <w:t xml:space="preserve">, — объясняет Виктория Шергина, юрист, финансовый советник, основательница школы финансовой грамотности. </w:t>
      </w:r>
    </w:p>
    <w:p w14:paraId="3E6BC350" w14:textId="77777777" w:rsidR="00D27FBC" w:rsidRPr="00DA60FB" w:rsidRDefault="00D27FBC" w:rsidP="00D27FBC">
      <w:r w:rsidRPr="00DA60FB">
        <w:t xml:space="preserve">Размер страховой пенсии в России зависит от двух базовых элементов: страхового стажа и пенсионных баллов (индивидуальных пенсионных коэффициентов, ИПК). </w:t>
      </w:r>
    </w:p>
    <w:p w14:paraId="4730A5CF" w14:textId="6CE236D5" w:rsidR="00D27FBC" w:rsidRPr="00DA60FB" w:rsidRDefault="00DA60FB" w:rsidP="00D27FBC">
      <w:r>
        <w:lastRenderedPageBreak/>
        <w:t>«</w:t>
      </w:r>
      <w:r w:rsidR="00D27FBC" w:rsidRPr="00DA60FB">
        <w:t>Эти две величины определяют не только сам факт назначения пенсии, но и ее размер. Все остальное — стоимость балла и фиксированная выплата — устанавливается государством и ежегодно индексируется</w:t>
      </w:r>
      <w:r>
        <w:t>»</w:t>
      </w:r>
      <w:r w:rsidR="00D27FBC" w:rsidRPr="00DA60FB">
        <w:t xml:space="preserve">, — добавляет Виктория Шергина. </w:t>
      </w:r>
    </w:p>
    <w:p w14:paraId="3055D68F" w14:textId="77777777" w:rsidR="00D27FBC" w:rsidRPr="00DA60FB" w:rsidRDefault="00D27FBC" w:rsidP="00D27FBC">
      <w:r w:rsidRPr="00DA60FB">
        <w:t xml:space="preserve">Для получения страховой пенсии необходим официальный трудовой стаж от 15 лет и минимум 30 пенсионных баллов (ИПК), а также достижение пенсионного возраста. </w:t>
      </w:r>
    </w:p>
    <w:p w14:paraId="6814F60D" w14:textId="4EF5D474" w:rsidR="00D27FBC" w:rsidRPr="00DA60FB" w:rsidRDefault="00DA60FB" w:rsidP="00D27FBC">
      <w:r>
        <w:t>«</w:t>
      </w:r>
      <w:r w:rsidR="00D27FBC" w:rsidRPr="00DA60FB">
        <w:t>Из-за текущей пенсионной реформы в 2025 году на пенсию могли выйти только льготники, которым положена досрочная пенсия</w:t>
      </w:r>
      <w:r>
        <w:t>»</w:t>
      </w:r>
      <w:r w:rsidR="00D27FBC" w:rsidRPr="00DA60FB">
        <w:t xml:space="preserve">, — поясняет Сергей </w:t>
      </w:r>
      <w:proofErr w:type="spellStart"/>
      <w:r w:rsidR="00D27FBC" w:rsidRPr="00DA60FB">
        <w:t>Жителев</w:t>
      </w:r>
      <w:proofErr w:type="spellEnd"/>
      <w:r w:rsidR="00D27FBC" w:rsidRPr="00DA60FB">
        <w:t xml:space="preserve">. </w:t>
      </w:r>
    </w:p>
    <w:p w14:paraId="07304338" w14:textId="77777777" w:rsidR="00D27FBC" w:rsidRPr="00DA60FB" w:rsidRDefault="00D27FBC" w:rsidP="00D27FBC">
      <w:r w:rsidRPr="00DA60FB">
        <w:t>Если стажа или баллов не хватает, страховую пенсию не назначат — человек получит только социальную пенсию, причем на 5 лет позже обычного возраста.</w:t>
      </w:r>
    </w:p>
    <w:p w14:paraId="618F5D6F" w14:textId="77777777" w:rsidR="00D27FBC" w:rsidRPr="00DA60FB" w:rsidRDefault="00D27FBC" w:rsidP="00D27FBC">
      <w:r w:rsidRPr="00DA60FB">
        <w:t>Как рассчитывается размер страховой пенсии</w:t>
      </w:r>
    </w:p>
    <w:p w14:paraId="54005DF7" w14:textId="77777777" w:rsidR="00D27FBC" w:rsidRPr="00DA60FB" w:rsidRDefault="00D27FBC" w:rsidP="00D27FBC">
      <w:r w:rsidRPr="00DA60FB">
        <w:t>Пенсия = (количество баллов × стоимость балла) + фиксированная выплата.</w:t>
      </w:r>
    </w:p>
    <w:p w14:paraId="2D21A320" w14:textId="77777777" w:rsidR="00D27FBC" w:rsidRPr="00DA60FB" w:rsidRDefault="00D27FBC" w:rsidP="00D27FBC">
      <w:r w:rsidRPr="00DA60FB">
        <w:t>Стоимость балла ежегодно индексируется:</w:t>
      </w:r>
    </w:p>
    <w:p w14:paraId="7E7BC6A8" w14:textId="77777777" w:rsidR="00D27FBC" w:rsidRPr="00DA60FB" w:rsidRDefault="00D27FBC" w:rsidP="00D27FBC">
      <w:r w:rsidRPr="00DA60FB">
        <w:t>в 2026 году — 156,76 рубля за один балл;</w:t>
      </w:r>
    </w:p>
    <w:p w14:paraId="6D811889" w14:textId="77777777" w:rsidR="00D27FBC" w:rsidRPr="00DA60FB" w:rsidRDefault="00D27FBC" w:rsidP="00D27FBC">
      <w:r w:rsidRPr="00DA60FB">
        <w:t>фиксированная выплата — 9584,69 рубля в месяц.</w:t>
      </w:r>
    </w:p>
    <w:p w14:paraId="0C972334" w14:textId="77777777" w:rsidR="00D27FBC" w:rsidRPr="00DA60FB" w:rsidRDefault="00D27FBC" w:rsidP="00D27FBC">
      <w:r w:rsidRPr="00DA60FB">
        <w:t>То есть человек, накопивший 50 баллов, в 2026 году получит:</w:t>
      </w:r>
    </w:p>
    <w:p w14:paraId="1D2E36DE" w14:textId="77777777" w:rsidR="00D27FBC" w:rsidRPr="00DA60FB" w:rsidRDefault="00D27FBC" w:rsidP="00D27FBC">
      <w:r w:rsidRPr="00DA60FB">
        <w:t>50 × 156,76 + 9584,69 = 17 422,7 рубля в месяц.</w:t>
      </w:r>
    </w:p>
    <w:p w14:paraId="10FBA63D" w14:textId="77777777" w:rsidR="00D27FBC" w:rsidRPr="00DA60FB" w:rsidRDefault="00D27FBC" w:rsidP="00D27FBC">
      <w:r w:rsidRPr="00DA60FB">
        <w:t>Кроме того, на пенсию могут влиять и другие факторы, например работа в северных регионах — действует районный коэффициент; отсрочка назначения пенсии — применяются премиальные коэффициенты, увеличивающие выплату до 2,3 раза при максимальной отсрочке на 10 лет.</w:t>
      </w:r>
    </w:p>
    <w:p w14:paraId="21251F7E" w14:textId="77777777" w:rsidR="00D27FBC" w:rsidRPr="00DA60FB" w:rsidRDefault="00D27FBC" w:rsidP="00D27FBC">
      <w:r w:rsidRPr="00DA60FB">
        <w:t xml:space="preserve">2. Социальная пенсия. </w:t>
      </w:r>
    </w:p>
    <w:p w14:paraId="2835FA7E" w14:textId="77777777" w:rsidR="00D27FBC" w:rsidRPr="00DA60FB" w:rsidRDefault="00D27FBC" w:rsidP="00D27FBC">
      <w:r w:rsidRPr="00DA60FB">
        <w:t xml:space="preserve">Ее назначают и тем, у кого нет рабочего стажа. </w:t>
      </w:r>
    </w:p>
    <w:p w14:paraId="39D785D2" w14:textId="77777777" w:rsidR="00D27FBC" w:rsidRPr="00DA60FB" w:rsidRDefault="00D27FBC" w:rsidP="00D27FBC">
      <w:r w:rsidRPr="00DA60FB">
        <w:t xml:space="preserve">Социальную пенсию по старости выплачивают всем по достижении пенсионного возраста, даже если не было рабочего стажа и взносов в пенсионный фонд. </w:t>
      </w:r>
    </w:p>
    <w:p w14:paraId="1C359F29" w14:textId="46507722" w:rsidR="00D27FBC" w:rsidRPr="00DA60FB" w:rsidRDefault="00DA60FB" w:rsidP="00D27FBC">
      <w:r>
        <w:t>«</w:t>
      </w:r>
      <w:r w:rsidR="00D27FBC" w:rsidRPr="00DA60FB">
        <w:t>Однако социальная пенсия по старости на 2025 году составляла 8824 рубля, что меньше установленного прожиточного минимума в 15 250 рублей, поэтому в итоге платят прожиточный минимум. Бывают надбавки в зависимости от региона, но размер такой пенсии явно недостаточен для минимально комфортного выживания</w:t>
      </w:r>
      <w:r>
        <w:t>»</w:t>
      </w:r>
      <w:r w:rsidR="00D27FBC" w:rsidRPr="00DA60FB">
        <w:t xml:space="preserve">, — отмечает Сергей </w:t>
      </w:r>
      <w:proofErr w:type="spellStart"/>
      <w:r w:rsidR="00D27FBC" w:rsidRPr="00DA60FB">
        <w:t>Жителев</w:t>
      </w:r>
      <w:proofErr w:type="spellEnd"/>
      <w:r w:rsidR="00D27FBC" w:rsidRPr="00DA60FB">
        <w:t xml:space="preserve">. </w:t>
      </w:r>
    </w:p>
    <w:p w14:paraId="5027A184" w14:textId="77777777" w:rsidR="00D27FBC" w:rsidRPr="00DA60FB" w:rsidRDefault="00D27FBC" w:rsidP="00D27FBC">
      <w:r w:rsidRPr="00DA60FB">
        <w:t>3. Добровольные программы в НПФ.</w:t>
      </w:r>
    </w:p>
    <w:p w14:paraId="1B6C1295" w14:textId="77777777" w:rsidR="00D27FBC" w:rsidRPr="00DA60FB" w:rsidRDefault="00D27FBC" w:rsidP="00D27FBC">
      <w:r w:rsidRPr="00DA60FB">
        <w:t xml:space="preserve">Негосударственные пенсионные фонды предлагают варианты формирования негосударственной пенсии и управления накоплениями. </w:t>
      </w:r>
    </w:p>
    <w:p w14:paraId="1C119880" w14:textId="7D2BADAF" w:rsidR="00D27FBC" w:rsidRPr="00DA60FB" w:rsidRDefault="00DA60FB" w:rsidP="00D27FBC">
      <w:r>
        <w:t>«</w:t>
      </w:r>
      <w:r w:rsidR="00D27FBC" w:rsidRPr="00DA60FB">
        <w:t>Из плюсов — возможность делать регулярные взносы и не вникать в нюансы инвестирования, управляющие все будут делать за вас. Минусы — низкая гибкость и ликвидность: деньги нельзя забрать в любой момент, а правила выплат строго регламентированы</w:t>
      </w:r>
      <w:r>
        <w:t>»</w:t>
      </w:r>
      <w:r w:rsidR="00D27FBC" w:rsidRPr="00DA60FB">
        <w:t xml:space="preserve">, — объясняет Виктория Шергина. </w:t>
      </w:r>
    </w:p>
    <w:p w14:paraId="6A142D15" w14:textId="77777777" w:rsidR="00D27FBC" w:rsidRPr="00DA60FB" w:rsidRDefault="00D27FBC" w:rsidP="00D27FBC">
      <w:r w:rsidRPr="00DA60FB">
        <w:t xml:space="preserve">Но самый серьезный недостаток, по словам Шергиной, — очень высокие комиссии за управление накоплениями, а также жесткое регулирование деятельности НПФ, которое позволяет инвестировать только консервативно. </w:t>
      </w:r>
    </w:p>
    <w:p w14:paraId="23125C84" w14:textId="50BCFB6A" w:rsidR="00D27FBC" w:rsidRPr="00DA60FB" w:rsidRDefault="00DA60FB" w:rsidP="00D27FBC">
      <w:r>
        <w:lastRenderedPageBreak/>
        <w:t>«</w:t>
      </w:r>
      <w:r w:rsidR="00D27FBC" w:rsidRPr="00DA60FB">
        <w:t>Из-за этого доходность вложений далеко не всегда опережает инфляцию. Например: накопленная доходность пенсионных резервов (добровольных взносов в НПФ) за период с 2017 по 2024 год составляет 64%, инфляция за это же время составила 64,9%. И это до учета комиссий, которые могут отнимать еще около 20% от ежегодного дохода</w:t>
      </w:r>
      <w:r>
        <w:t>»</w:t>
      </w:r>
      <w:r w:rsidR="00D27FBC" w:rsidRPr="00DA60FB">
        <w:t xml:space="preserve">, — приводит эксперт. </w:t>
      </w:r>
    </w:p>
    <w:p w14:paraId="1273FE49" w14:textId="77777777" w:rsidR="00D27FBC" w:rsidRPr="00DA60FB" w:rsidRDefault="00D27FBC" w:rsidP="00D27FBC">
      <w:r w:rsidRPr="00DA60FB">
        <w:t>4. Программа долгосрочных сбережений (ПДС).</w:t>
      </w:r>
    </w:p>
    <w:p w14:paraId="06EEF131" w14:textId="77777777" w:rsidR="00D27FBC" w:rsidRPr="00DA60FB" w:rsidRDefault="00D27FBC" w:rsidP="00D27FBC">
      <w:r w:rsidRPr="00DA60FB">
        <w:t xml:space="preserve">Новый добровольный сберегательный продукт, разработанный Минфином, который помогает сформировать долгосрочные сбережения, чтобы получить дополнительную прибавку к пенсии или выплату в тяжелой ситуации.   </w:t>
      </w:r>
    </w:p>
    <w:p w14:paraId="17A7A0E5" w14:textId="77777777" w:rsidR="00D27FBC" w:rsidRPr="00DA60FB" w:rsidRDefault="00D27FBC" w:rsidP="00D27FBC">
      <w:r w:rsidRPr="00DA60FB">
        <w:t>Сбережения в ПДС формируются из четырех источников:</w:t>
      </w:r>
    </w:p>
    <w:p w14:paraId="14D43E98" w14:textId="77777777" w:rsidR="00D27FBC" w:rsidRPr="00DA60FB" w:rsidRDefault="00D27FBC" w:rsidP="00D27FBC">
      <w:r w:rsidRPr="00DA60FB">
        <w:t>Личные взносы.</w:t>
      </w:r>
    </w:p>
    <w:p w14:paraId="2D72190C" w14:textId="77777777" w:rsidR="00D27FBC" w:rsidRPr="00DA60FB" w:rsidRDefault="00D27FBC" w:rsidP="00D27FBC">
      <w:r w:rsidRPr="00DA60FB">
        <w:t>Переведенные пенсионные накопления из системы обязательного пенсионного страхования (ОПС).</w:t>
      </w:r>
    </w:p>
    <w:p w14:paraId="0D37B44F" w14:textId="77777777" w:rsidR="00D27FBC" w:rsidRPr="00DA60FB" w:rsidRDefault="00D27FBC" w:rsidP="00D27FBC">
      <w:r w:rsidRPr="00DA60FB">
        <w:t>Инвестиционный доход НПФ.</w:t>
      </w:r>
    </w:p>
    <w:p w14:paraId="2D0CF119" w14:textId="77777777" w:rsidR="00D27FBC" w:rsidRPr="00DA60FB" w:rsidRDefault="00D27FBC" w:rsidP="00D27FBC">
      <w:r w:rsidRPr="00DA60FB">
        <w:t xml:space="preserve">Софинансирование от государства. </w:t>
      </w:r>
    </w:p>
    <w:p w14:paraId="648A20F9" w14:textId="77B07A9A" w:rsidR="00D27FBC" w:rsidRPr="00DA60FB" w:rsidRDefault="00D27FBC" w:rsidP="00D27FBC">
      <w:r w:rsidRPr="00DA60FB">
        <w:t xml:space="preserve">Особенности работы программы объясняет Виктория Шергина: </w:t>
      </w:r>
      <w:r w:rsidR="00DA60FB">
        <w:t>«</w:t>
      </w:r>
      <w:r w:rsidRPr="00DA60FB">
        <w:t>Государственное софинансирование действует только первые десять лет и ограничено суммой 36 000 рублей в год, максимум — 360 000 рублей за весь срок. Дополнительно ПДС дает налоговые льготы: можно вернуть НДФЛ с взносов (в рамках общего лимита 400 тысяч рублей на ПДС + НПО + ИИС) и освободить от налога часть будущих выплат при соблюдении определенных условий</w:t>
      </w:r>
      <w:r w:rsidR="00DA60FB">
        <w:t>»</w:t>
      </w:r>
      <w:r w:rsidRPr="00DA60FB">
        <w:t>.</w:t>
      </w:r>
    </w:p>
    <w:p w14:paraId="221FE8F2" w14:textId="77777777" w:rsidR="00D27FBC" w:rsidRPr="00DA60FB" w:rsidRDefault="00D27FBC" w:rsidP="00D27FBC">
      <w:r w:rsidRPr="00DA60FB">
        <w:t xml:space="preserve">Есть еще несколько принципиальных моментов, которые стоит учитывать. </w:t>
      </w:r>
    </w:p>
    <w:p w14:paraId="3D384263" w14:textId="1D5DBC86" w:rsidR="00D27FBC" w:rsidRPr="00DA60FB" w:rsidRDefault="00D27FBC" w:rsidP="00D27FBC">
      <w:r w:rsidRPr="00DA60FB">
        <w:t xml:space="preserve">Во-первых, это </w:t>
      </w:r>
      <w:r w:rsidR="00DA60FB">
        <w:t>«</w:t>
      </w:r>
      <w:r w:rsidRPr="00DA60FB">
        <w:t>длинные</w:t>
      </w:r>
      <w:r w:rsidR="00DA60FB">
        <w:t>»</w:t>
      </w:r>
      <w:r w:rsidRPr="00DA60FB">
        <w:t xml:space="preserve"> деньги: стандартный доступ к ним предусмотрен через 15 лет или по достижении 55/60 лет. </w:t>
      </w:r>
      <w:r w:rsidR="00DA60FB">
        <w:t>«</w:t>
      </w:r>
      <w:r w:rsidRPr="00DA60FB">
        <w:t>Раньше средства можно забрать только при тяжелой жизненной ситуации (дорогостоящее лечение, потеря кормильца). Во всех остальных случаях досрочное расторжение договора может привести к финансовым потерям</w:t>
      </w:r>
      <w:r w:rsidR="00DA60FB">
        <w:t>»</w:t>
      </w:r>
      <w:r w:rsidRPr="00DA60FB">
        <w:t>, — комментирует Виктория Шергина.</w:t>
      </w:r>
    </w:p>
    <w:p w14:paraId="3257ABD4" w14:textId="77777777" w:rsidR="00D27FBC" w:rsidRPr="00DA60FB" w:rsidRDefault="00D27FBC" w:rsidP="00D27FBC">
      <w:r w:rsidRPr="00DA60FB">
        <w:t>Во-вторых, после перевода пенсионных накоплений в ПДС вернуть их обратно в систему обязательного пенсионного страхования уже нельзя.</w:t>
      </w:r>
    </w:p>
    <w:p w14:paraId="6867B204" w14:textId="5C5F55DB" w:rsidR="00D27FBC" w:rsidRPr="00DA60FB" w:rsidRDefault="00D27FBC" w:rsidP="00D27FBC">
      <w:r w:rsidRPr="00DA60FB">
        <w:t xml:space="preserve">В-третьих, доходность по ПДС будет также весьма умеренной. </w:t>
      </w:r>
      <w:r w:rsidR="00DA60FB">
        <w:t>«</w:t>
      </w:r>
      <w:r w:rsidRPr="00DA60FB">
        <w:t>НПФ инвестируют консервативно и, опять же, берут высокие комиссии. Так что это инструмент скорее про защищенные сбережения, а не про рост капитала. Основная выгода программы заключается в получении софинансирования от государства</w:t>
      </w:r>
      <w:r w:rsidR="00DA60FB">
        <w:t>»</w:t>
      </w:r>
      <w:r w:rsidRPr="00DA60FB">
        <w:t xml:space="preserve">, — добавляет Виктория Шергина.  </w:t>
      </w:r>
    </w:p>
    <w:p w14:paraId="6D2520A9" w14:textId="77777777" w:rsidR="00D27FBC" w:rsidRPr="00DA60FB" w:rsidRDefault="00D27FBC" w:rsidP="00D27FBC">
      <w:r w:rsidRPr="00DA60FB">
        <w:t xml:space="preserve">Стоит ли использовать программу долгосрочных сбережений? Зависит от ваших целей и уровня вовлеченности в тему финансов. </w:t>
      </w:r>
    </w:p>
    <w:p w14:paraId="4462F219" w14:textId="029F699D" w:rsidR="00D27FBC" w:rsidRPr="00DA60FB" w:rsidRDefault="00DA60FB" w:rsidP="00D27FBC">
      <w:r>
        <w:t>«</w:t>
      </w:r>
      <w:r w:rsidR="00D27FBC" w:rsidRPr="00DA60FB">
        <w:t>Учитывая софинансирование, программа ПДС выглядит оптимальной для тех, кто не хочет сильно разбираться в инвестициях и готов выбрать лишь опцию, которую даст частный пенсионный фонд</w:t>
      </w:r>
      <w:r>
        <w:t>»</w:t>
      </w:r>
      <w:r w:rsidR="00D27FBC" w:rsidRPr="00DA60FB">
        <w:t xml:space="preserve">, — объясняет Сергей </w:t>
      </w:r>
      <w:proofErr w:type="spellStart"/>
      <w:r w:rsidR="00D27FBC" w:rsidRPr="00DA60FB">
        <w:t>Жителев</w:t>
      </w:r>
      <w:proofErr w:type="spellEnd"/>
      <w:r w:rsidR="00D27FBC" w:rsidRPr="00DA60FB">
        <w:t xml:space="preserve">. </w:t>
      </w:r>
    </w:p>
    <w:p w14:paraId="22EE88EB" w14:textId="77777777" w:rsidR="00D27FBC" w:rsidRPr="00DA60FB" w:rsidRDefault="00D27FBC" w:rsidP="00D27FBC">
      <w:r w:rsidRPr="00DA60FB">
        <w:t>5. Индивидуальный инвестиционный счет (ИИС).</w:t>
      </w:r>
    </w:p>
    <w:p w14:paraId="34075F10" w14:textId="77777777" w:rsidR="00D27FBC" w:rsidRPr="00DA60FB" w:rsidRDefault="00D27FBC" w:rsidP="00D27FBC">
      <w:r w:rsidRPr="00DA60FB">
        <w:lastRenderedPageBreak/>
        <w:t xml:space="preserve">Это самый оптимальный вариант формирования пенсионного капитала для тех, кто еще достаточно молод. </w:t>
      </w:r>
    </w:p>
    <w:p w14:paraId="19D6AB6D" w14:textId="77890111" w:rsidR="00D27FBC" w:rsidRPr="00DA60FB" w:rsidRDefault="00DA60FB" w:rsidP="00D27FBC">
      <w:r>
        <w:t>«</w:t>
      </w:r>
      <w:r w:rsidR="00D27FBC" w:rsidRPr="00DA60FB">
        <w:t>Если говорить о долгосрочной эффективности, то самый сильный инструмент, на мой взгляд, — это самостоятельные инвестиции через ИИС. Государство позволяет вам инвестировать через специальный брокерский счет и получать налоговые льготы, которые увеличивают итоговый капитал на длинной дистанции, — комментирует Виктория Шергина. — С ИИС вы полностью свободны в выборе инструментов (акции, облигации, золото, фонды) и не ограничены консервативной стратегией, в отличие от НПФ и ПДС. При этом комиссии в разы меньше, если вы будете формировать портфель самостоятельно</w:t>
      </w:r>
      <w:r>
        <w:t>»</w:t>
      </w:r>
      <w:r w:rsidR="00D27FBC" w:rsidRPr="00DA60FB">
        <w:t xml:space="preserve">. </w:t>
      </w:r>
    </w:p>
    <w:p w14:paraId="5B7B3A6E" w14:textId="09110FBD" w:rsidR="00D27FBC" w:rsidRPr="00DA60FB" w:rsidRDefault="00D27FBC" w:rsidP="00D27FBC">
      <w:r w:rsidRPr="00DA60FB">
        <w:t xml:space="preserve">С тезисом согласен и Сергей </w:t>
      </w:r>
      <w:proofErr w:type="spellStart"/>
      <w:r w:rsidRPr="00DA60FB">
        <w:t>Жителев</w:t>
      </w:r>
      <w:proofErr w:type="spellEnd"/>
      <w:r w:rsidRPr="00DA60FB">
        <w:t xml:space="preserve">: </w:t>
      </w:r>
      <w:r w:rsidR="00DA60FB">
        <w:t>«</w:t>
      </w:r>
      <w:r w:rsidRPr="00DA60FB">
        <w:t>ИИС однозначно подойдет тем, кто хочет более гибко управлять своими накоплениями. Средства на ПДС замораживаются на 15 лет, а на ИИС — только на 5 лет (с 2027 года и далее срок увеличивается)</w:t>
      </w:r>
      <w:r w:rsidR="00DA60FB">
        <w:t>»</w:t>
      </w:r>
      <w:r w:rsidRPr="00DA60FB">
        <w:t xml:space="preserve">. </w:t>
      </w:r>
    </w:p>
    <w:p w14:paraId="217D72E4" w14:textId="77777777" w:rsidR="00D27FBC" w:rsidRPr="00DA60FB" w:rsidRDefault="00D27FBC" w:rsidP="00D27FBC">
      <w:r w:rsidRPr="00DA60FB">
        <w:t>Чтобы сформировать пенсионный капитал с ИИС без серьезных рисков, Шергина рекомендует придерживаться пассивной индексной стратегии как научно обоснованного способа формирования долгосрочных накоплений.</w:t>
      </w:r>
    </w:p>
    <w:p w14:paraId="64AD6201" w14:textId="0D7305E5" w:rsidR="00D27FBC" w:rsidRPr="00DA60FB" w:rsidRDefault="00DA60FB" w:rsidP="00D27FBC">
      <w:r>
        <w:t>«</w:t>
      </w:r>
      <w:r w:rsidR="00D27FBC" w:rsidRPr="00DA60FB">
        <w:t xml:space="preserve">Пассивный подход предполагает регулярную покупку одних и тех же инструментов. Как правило, </w:t>
      </w:r>
      <w:proofErr w:type="spellStart"/>
      <w:r w:rsidR="00D27FBC" w:rsidRPr="00DA60FB">
        <w:t>БПИФов</w:t>
      </w:r>
      <w:proofErr w:type="spellEnd"/>
      <w:r w:rsidR="00D27FBC" w:rsidRPr="00DA60FB">
        <w:t>, пассивно отслеживающих рыночные индексы. Это не сложно, но на первом этапе придется самостоятельно разобраться с инструментарием и собрать портфель. Если сравнивать долгосрочную эффективность, именно ИИС — а не НПФ и не ПДС — обеспечивает наибольший прирост капитала при грамотной стратегии</w:t>
      </w:r>
      <w:r>
        <w:t>»</w:t>
      </w:r>
      <w:r w:rsidR="00D27FBC" w:rsidRPr="00DA60FB">
        <w:t xml:space="preserve">, — поясняет эксперт. </w:t>
      </w:r>
    </w:p>
    <w:p w14:paraId="6A959DA6" w14:textId="77777777" w:rsidR="00D27FBC" w:rsidRPr="00DA60FB" w:rsidRDefault="00D27FBC" w:rsidP="00D27FBC">
      <w:r w:rsidRPr="00DA60FB">
        <w:t xml:space="preserve">Почему стоит заняться формированием будущей пенсии как можно раньше </w:t>
      </w:r>
    </w:p>
    <w:p w14:paraId="08CDC89E" w14:textId="77777777" w:rsidR="00D27FBC" w:rsidRPr="00DA60FB" w:rsidRDefault="00D27FBC" w:rsidP="00D27FBC">
      <w:r w:rsidRPr="00DA60FB">
        <w:t xml:space="preserve">В 20, 30 или 40 лет часто не хочется думать про формирование пенсионного капитала. Но с точки зрения науки, раннее начало подготовки к пенсии — это оптимальная стратегия, основанная на трех фундаментальных факторах: </w:t>
      </w:r>
    </w:p>
    <w:p w14:paraId="59960AAC" w14:textId="77777777" w:rsidR="00D27FBC" w:rsidRPr="00DA60FB" w:rsidRDefault="00D27FBC" w:rsidP="00D27FBC">
      <w:r w:rsidRPr="00DA60FB">
        <w:t>сложном проценте;</w:t>
      </w:r>
    </w:p>
    <w:p w14:paraId="6C2447F1" w14:textId="77777777" w:rsidR="00D27FBC" w:rsidRPr="00DA60FB" w:rsidRDefault="00D27FBC" w:rsidP="00D27FBC">
      <w:r w:rsidRPr="00DA60FB">
        <w:t xml:space="preserve">премии за риск; </w:t>
      </w:r>
    </w:p>
    <w:p w14:paraId="46E8D220" w14:textId="77777777" w:rsidR="00D27FBC" w:rsidRPr="00DA60FB" w:rsidRDefault="00D27FBC" w:rsidP="00D27FBC">
      <w:r w:rsidRPr="00DA60FB">
        <w:t xml:space="preserve">человеческом капитале. </w:t>
      </w:r>
    </w:p>
    <w:p w14:paraId="6CD1ECEA" w14:textId="49D0DDFC" w:rsidR="00D27FBC" w:rsidRPr="00DA60FB" w:rsidRDefault="00D27FBC" w:rsidP="00D27FBC">
      <w:r w:rsidRPr="00DA60FB">
        <w:t xml:space="preserve">Сложный процент позволяет наращивать капитал с течением времени. </w:t>
      </w:r>
      <w:r w:rsidR="00DA60FB">
        <w:t>«</w:t>
      </w:r>
      <w:r w:rsidRPr="00DA60FB">
        <w:t>Если инвестор начинает за 25–30 лет до пенсии, даже небольшие регулярные взносы превращаются в значимую сумму. Так доходность реинвестируется десятки лет, и именно накопленный процент обеспечивает большую часть итогового капитала, а не сами взносы. Чем короче горизонт, тем меньше работает этот механизм</w:t>
      </w:r>
      <w:r w:rsidR="00DA60FB">
        <w:t>»</w:t>
      </w:r>
      <w:r w:rsidRPr="00DA60FB">
        <w:t xml:space="preserve">, — объясняет Шергина. </w:t>
      </w:r>
    </w:p>
    <w:p w14:paraId="4C7ABE4D" w14:textId="77777777" w:rsidR="00D27FBC" w:rsidRPr="00DA60FB" w:rsidRDefault="00D27FBC" w:rsidP="00D27FBC">
      <w:r w:rsidRPr="00DA60FB">
        <w:t>Пример:</w:t>
      </w:r>
    </w:p>
    <w:p w14:paraId="1BE35C07" w14:textId="77777777" w:rsidR="00D27FBC" w:rsidRPr="00DA60FB" w:rsidRDefault="00D27FBC" w:rsidP="00D27FBC">
      <w:r w:rsidRPr="00DA60FB">
        <w:t>Предположим, вы планируете выйти на пенсию в 55 лет. Если начать в 25 лет и инвестировать по 10 000 рублей в месяц под 16% годовых, через 30 лет без учета налогов и комиссий капитал составит 88,7 млн рублей.</w:t>
      </w:r>
    </w:p>
    <w:p w14:paraId="7C4E3A07" w14:textId="77777777" w:rsidR="00D27FBC" w:rsidRPr="00DA60FB" w:rsidRDefault="00D27FBC" w:rsidP="00D27FBC">
      <w:r w:rsidRPr="00DA60FB">
        <w:t>Если начать делать то же самое на 10 лет позже, то итоговый капитал (без учета налогов и комиссий) составит 17,5 млн рублей.</w:t>
      </w:r>
    </w:p>
    <w:p w14:paraId="6015154D" w14:textId="47072BE7" w:rsidR="00D27FBC" w:rsidRPr="00DA60FB" w:rsidRDefault="00D27FBC" w:rsidP="00D27FBC">
      <w:r w:rsidRPr="00DA60FB">
        <w:lastRenderedPageBreak/>
        <w:t xml:space="preserve">Долгий период позволяет эффективно использовать премию за риск акций. </w:t>
      </w:r>
      <w:r w:rsidR="00DA60FB">
        <w:t>«</w:t>
      </w:r>
      <w:r w:rsidRPr="00DA60FB">
        <w:t>На коротких горизонтах доходность фондового рынка может быть волатильной, но на горизонте 20–30 лет вариативность снижается, а вероятность положительного реального результата приближается к 100%. Это подтверждается историческими данными по всем основным рынкам</w:t>
      </w:r>
      <w:r w:rsidR="00DA60FB">
        <w:t>»</w:t>
      </w:r>
      <w:r w:rsidRPr="00DA60FB">
        <w:t xml:space="preserve">, — комментирует Виктория Шергина. </w:t>
      </w:r>
    </w:p>
    <w:p w14:paraId="23DF276E" w14:textId="77777777" w:rsidR="00D27FBC" w:rsidRPr="00DA60FB" w:rsidRDefault="00D27FBC" w:rsidP="00D27FBC">
      <w:r w:rsidRPr="00DA60FB">
        <w:t xml:space="preserve">А еще ранний старт накоплений превращает человеческий капитал — будущие заработки — в финансовый актив. </w:t>
      </w:r>
    </w:p>
    <w:p w14:paraId="42F8757C" w14:textId="010CF686" w:rsidR="00D27FBC" w:rsidRPr="00DA60FB" w:rsidRDefault="00DA60FB" w:rsidP="00D27FBC">
      <w:r>
        <w:t>«</w:t>
      </w:r>
      <w:r w:rsidR="00D27FBC" w:rsidRPr="00DA60FB">
        <w:t xml:space="preserve">Пока человек молод, его основной капитал — это доходы, которые он будет получать десятилетиями. Перевод небольшой части этого потока в инвестиции создает будущий финансовый капитал. Чем позже человек начинает, тем меньше </w:t>
      </w:r>
      <w:r>
        <w:t>«</w:t>
      </w:r>
      <w:r w:rsidR="00D27FBC" w:rsidRPr="00DA60FB">
        <w:t>человеческого капитала</w:t>
      </w:r>
      <w:r>
        <w:t>»</w:t>
      </w:r>
      <w:r w:rsidR="00D27FBC" w:rsidRPr="00DA60FB">
        <w:t xml:space="preserve"> остается для конвертации. Наконец, раннее планирование снижает поведенческие ошибки. Инвесторы, которые откладывают начало, чаще принимают импульсивные решения, пытаются догнать упущенное агрессивными ставками и в итоге получают худшие результаты, что подтверждается исследованиями DALBAR и </w:t>
      </w:r>
      <w:proofErr w:type="spellStart"/>
      <w:r w:rsidR="00D27FBC" w:rsidRPr="00DA60FB">
        <w:t>Vanguard</w:t>
      </w:r>
      <w:proofErr w:type="spellEnd"/>
      <w:r>
        <w:t>»</w:t>
      </w:r>
      <w:r w:rsidR="00D27FBC" w:rsidRPr="00DA60FB">
        <w:t xml:space="preserve">, — поясняет Виктория Шергина. </w:t>
      </w:r>
    </w:p>
    <w:p w14:paraId="50BFFDAC" w14:textId="77777777" w:rsidR="00D27FBC" w:rsidRPr="00DA60FB" w:rsidRDefault="00D27FBC" w:rsidP="00D27FBC">
      <w:r w:rsidRPr="00DA60FB">
        <w:t>Сколько денег нужно откладывать, чтобы накопить на пенсию</w:t>
      </w:r>
    </w:p>
    <w:p w14:paraId="70739157" w14:textId="77777777" w:rsidR="00D27FBC" w:rsidRPr="00DA60FB" w:rsidRDefault="00D27FBC" w:rsidP="00D27FBC">
      <w:r w:rsidRPr="00DA60FB">
        <w:t xml:space="preserve">По мнению Шергиной, надежная отправная точка для старта расчетов — правило замещения дохода: для сохранения привычного уровня жизни человеку нужно примерно 60–80% рабочего дохода после выхода на пенсию. Но конкретная сумма зависит от того, когда вы начинаете копить (некоторые расчеты мы приводили в этой статье) и какого образа жизни планируете придерживаться. </w:t>
      </w:r>
    </w:p>
    <w:p w14:paraId="1C9B98FD" w14:textId="77777777" w:rsidR="00D27FBC" w:rsidRPr="00DA60FB" w:rsidRDefault="00D27FBC" w:rsidP="00D27FBC">
      <w:r w:rsidRPr="00DA60FB">
        <w:t>Чтобы понять, сколько нужно откладывать прямо сейчас, можно ориентироваться на следующие цифры.</w:t>
      </w:r>
    </w:p>
    <w:p w14:paraId="1848E86C" w14:textId="77777777" w:rsidR="00D27FBC" w:rsidRPr="00DA60FB" w:rsidRDefault="00D27FBC" w:rsidP="00D27FBC">
      <w:r w:rsidRPr="00DA60FB">
        <w:t xml:space="preserve">Если вы начинаете копить в 20–25 лет, то на таком длинном горизонте всю работу за вас сделают инвестиционные инструменты и сложный процент. Достаточно откладывать 10% от дохода ежемесячно. </w:t>
      </w:r>
    </w:p>
    <w:p w14:paraId="400927CA" w14:textId="335FD797" w:rsidR="00D27FBC" w:rsidRPr="00DA60FB" w:rsidRDefault="00D27FBC" w:rsidP="00D27FBC">
      <w:r w:rsidRPr="00DA60FB">
        <w:t xml:space="preserve">Если начинаете копить в 35 лет, ориентируйтесь на ежемесячные отчисления в размере 15–20% от дохода. </w:t>
      </w:r>
      <w:r w:rsidR="00DA60FB">
        <w:t>«</w:t>
      </w:r>
      <w:r w:rsidRPr="00DA60FB">
        <w:t>Горизонт сокращается, а потребность в капитале остается. Чтобы обеспечить тот же уровень жизни, приходится увеличивать взносы. Это самый распространенный возраст начала накоплений, и здесь важна дисциплина</w:t>
      </w:r>
      <w:r w:rsidR="00DA60FB">
        <w:t>»</w:t>
      </w:r>
      <w:r w:rsidRPr="00DA60FB">
        <w:t xml:space="preserve">, — отмечает эксперт. </w:t>
      </w:r>
    </w:p>
    <w:p w14:paraId="3A483ED5" w14:textId="77777777" w:rsidR="00D27FBC" w:rsidRPr="00DA60FB" w:rsidRDefault="00D27FBC" w:rsidP="00D27FBC">
      <w:r w:rsidRPr="00DA60FB">
        <w:t xml:space="preserve">Если начинаете в 45 лет, стремитесь откладывать как минимум 25% от дохода. Если до пенсии осталось 15–20 лет, взносы должны быть значительно выше. </w:t>
      </w:r>
    </w:p>
    <w:p w14:paraId="009F520A" w14:textId="77777777" w:rsidR="00D27FBC" w:rsidRPr="00DA60FB" w:rsidRDefault="00D27FBC" w:rsidP="00D27FBC">
      <w:r w:rsidRPr="00DA60FB">
        <w:t>Можно снизить нагрузку, если:</w:t>
      </w:r>
    </w:p>
    <w:p w14:paraId="7B1B093E" w14:textId="77777777" w:rsidR="00D27FBC" w:rsidRPr="00DA60FB" w:rsidRDefault="00D27FBC" w:rsidP="00D27FBC">
      <w:r w:rsidRPr="00DA60FB">
        <w:t xml:space="preserve">планируете работать дольше; </w:t>
      </w:r>
    </w:p>
    <w:p w14:paraId="573E97E5" w14:textId="77777777" w:rsidR="00D27FBC" w:rsidRPr="00DA60FB" w:rsidRDefault="00D27FBC" w:rsidP="00D27FBC">
      <w:r w:rsidRPr="00DA60FB">
        <w:t>есть дополнительные активы и капитал, созданный ранее (арендная недвижимость и пр.).</w:t>
      </w:r>
    </w:p>
    <w:p w14:paraId="175601B0" w14:textId="6203B701" w:rsidR="00D27FBC" w:rsidRPr="00DA60FB" w:rsidRDefault="00D27FBC" w:rsidP="00D27FBC">
      <w:r w:rsidRPr="00DA60FB">
        <w:t xml:space="preserve">Если начинаете в 55 лет, откладывайте как минимум 35% от дохода (или больше при возможности). </w:t>
      </w:r>
      <w:r w:rsidR="00DA60FB">
        <w:t>«</w:t>
      </w:r>
      <w:r w:rsidRPr="00DA60FB">
        <w:t>Здесь работают другие правила: времени почти нет, эффекта роста капитала за счет сложного процента на таком горизонте вы практически не заметите, поэтому основной результат придется создавать за счет собственных взносов, а не за счет инвестиций, — говорит Виктория Шергина. — ПДС может стать дополнительным инструментом, но он не заменяет полноценный портфель из ценных бумаг</w:t>
      </w:r>
      <w:r w:rsidR="00DA60FB">
        <w:t>»</w:t>
      </w:r>
      <w:r w:rsidRPr="00DA60FB">
        <w:t>.</w:t>
      </w:r>
    </w:p>
    <w:p w14:paraId="598B7A14" w14:textId="77777777" w:rsidR="00D27FBC" w:rsidRPr="00DA60FB" w:rsidRDefault="00D27FBC" w:rsidP="00D27FBC">
      <w:r w:rsidRPr="00DA60FB">
        <w:lastRenderedPageBreak/>
        <w:t xml:space="preserve">Мы рассмотрели разные опции формирования пенсионного дохода, теперь перейдем к конкретным стратегиям. </w:t>
      </w:r>
    </w:p>
    <w:p w14:paraId="56D7337F" w14:textId="77777777" w:rsidR="00D27FBC" w:rsidRPr="00DA60FB" w:rsidRDefault="00D27FBC" w:rsidP="00D27FBC">
      <w:r w:rsidRPr="00DA60FB">
        <w:t xml:space="preserve">Как копить на пенсию, если вам 30–40 лет </w:t>
      </w:r>
    </w:p>
    <w:p w14:paraId="18DF6E00" w14:textId="31F23521" w:rsidR="00D27FBC" w:rsidRPr="00DA60FB" w:rsidRDefault="00D27FBC" w:rsidP="00D27FBC">
      <w:r w:rsidRPr="00DA60FB">
        <w:t xml:space="preserve">Включите в свою пенсионную стратегию разные источники пенсионного дохода. </w:t>
      </w:r>
      <w:r w:rsidR="00DA60FB">
        <w:t>«</w:t>
      </w:r>
      <w:r w:rsidRPr="00DA60FB">
        <w:t>Оптимальной стратегией является вложение средств в ПДС для получения максимального софинансирования, а остальные средства можно вкладывать через ИИС-3. Далее диверсификацию можно использовать уже на уровне инструментов инвестирования, биржа сейчас предлагает широкий спектр как надежных долговых инструментов, например ОФЗ, так и рискованных, например фьючерсы</w:t>
      </w:r>
      <w:r w:rsidR="00DA60FB">
        <w:t>»</w:t>
      </w:r>
      <w:r w:rsidRPr="00DA60FB">
        <w:t xml:space="preserve">, — рекомендует Сергей </w:t>
      </w:r>
      <w:proofErr w:type="spellStart"/>
      <w:r w:rsidRPr="00DA60FB">
        <w:t>Жителев</w:t>
      </w:r>
      <w:proofErr w:type="spellEnd"/>
      <w:r w:rsidRPr="00DA60FB">
        <w:t xml:space="preserve">. </w:t>
      </w:r>
    </w:p>
    <w:p w14:paraId="4E8BA7D4" w14:textId="476CDFC2" w:rsidR="00D27FBC" w:rsidRPr="00DA60FB" w:rsidRDefault="00D27FBC" w:rsidP="00D27FBC">
      <w:r w:rsidRPr="00DA60FB">
        <w:t xml:space="preserve">Откладывайте как минимум 10% дохода и инвестируйте эти деньги. </w:t>
      </w:r>
      <w:r w:rsidR="00DA60FB">
        <w:t>«</w:t>
      </w:r>
      <w:r w:rsidRPr="00DA60FB">
        <w:t>Ежемесячные инвестиции на горизонте 20–30 лет формируют значимый капитал. Для оптимального результата увеличьте взносы — до 15–20%. А вот хранение денег “под подушкой” или во вкладах не работает из-за инфляции: нужны активы, которые растут быстрее цен</w:t>
      </w:r>
      <w:r w:rsidR="00DA60FB">
        <w:t>»</w:t>
      </w:r>
      <w:r w:rsidRPr="00DA60FB">
        <w:t xml:space="preserve">, — предупреждает Виктория Шергина. </w:t>
      </w:r>
    </w:p>
    <w:p w14:paraId="5EB241D6" w14:textId="0A34742F" w:rsidR="00D27FBC" w:rsidRPr="00DA60FB" w:rsidRDefault="00D27FBC" w:rsidP="00D27FBC">
      <w:r w:rsidRPr="00DA60FB">
        <w:t xml:space="preserve">Диверсифицируйте свой портфель. </w:t>
      </w:r>
      <w:r w:rsidR="00DA60FB">
        <w:t>«</w:t>
      </w:r>
      <w:r w:rsidRPr="00DA60FB">
        <w:t xml:space="preserve">Формируйте портфель из </w:t>
      </w:r>
      <w:proofErr w:type="spellStart"/>
      <w:r w:rsidRPr="00DA60FB">
        <w:t>БПИФов</w:t>
      </w:r>
      <w:proofErr w:type="spellEnd"/>
      <w:r w:rsidRPr="00DA60FB">
        <w:t xml:space="preserve"> на индекс </w:t>
      </w:r>
      <w:proofErr w:type="spellStart"/>
      <w:r w:rsidRPr="00DA60FB">
        <w:t>Мосбиржи</w:t>
      </w:r>
      <w:proofErr w:type="spellEnd"/>
      <w:r w:rsidRPr="00DA60FB">
        <w:t xml:space="preserve"> и облигации, добавьте до 15% золота для диверсификации, и не следите за результатом портфеля ежемесячно: ваша задача принять на себя рыночный риск и запастись терпением. Даже если портфель временно будет уходить в минус, это часть нормального процесса. </w:t>
      </w:r>
    </w:p>
    <w:p w14:paraId="77949611" w14:textId="2AE46F69" w:rsidR="00D27FBC" w:rsidRPr="00DA60FB" w:rsidRDefault="00D27FBC" w:rsidP="00D27FBC">
      <w:r w:rsidRPr="00DA60FB">
        <w:t>В инвестициях мы получаем более высокую ожидаемую долгосрочную доходность именно за терпеливое принятие рисков. Продолжайте регулярно пополнять портфель и к пенсии вы будете себе за это благодарны. Пользуйтесь налоговыми льготами — по возможности получайте вычеты на взносы, а при выходе на пенсию вы сможете освободить от налога до 30 млн рублей дохода в год (лайфхак — откройте ИИС-3 и закрывайте их последовательно в течение 3 лет, тогда вы сможете получить налоговую льготу в размере 90 млн рублей)</w:t>
      </w:r>
      <w:r w:rsidR="00DA60FB">
        <w:t>»</w:t>
      </w:r>
      <w:r w:rsidRPr="00DA60FB">
        <w:t xml:space="preserve">, — объясняет Виктория Шергина. </w:t>
      </w:r>
    </w:p>
    <w:p w14:paraId="1A4DF686" w14:textId="1BDBD436" w:rsidR="00D27FBC" w:rsidRPr="00DA60FB" w:rsidRDefault="00D27FBC" w:rsidP="00D27FBC">
      <w:r w:rsidRPr="00DA60FB">
        <w:t xml:space="preserve">Взвесьте все риски, выбирая объекты для инвестиций. </w:t>
      </w:r>
      <w:r w:rsidR="00DA60FB">
        <w:t>«</w:t>
      </w:r>
      <w:r w:rsidRPr="00DA60FB">
        <w:t>Инвестирование в недвижимость напрямую, а не через ПИФы, требует значительного капитала, поэтому доступно не всем или потребует вложения сразу всех свободных средств, при этом доходность от сдачи в аренду приносит всего около 5–8% годовых, а динамика стоимости объекта волатильна и в долларовом выражении падает</w:t>
      </w:r>
      <w:r w:rsidR="00DA60FB">
        <w:t>»</w:t>
      </w:r>
      <w:r w:rsidRPr="00DA60FB">
        <w:t xml:space="preserve">, — предупреждает Сергей </w:t>
      </w:r>
      <w:proofErr w:type="spellStart"/>
      <w:r w:rsidRPr="00DA60FB">
        <w:t>Жителев</w:t>
      </w:r>
      <w:proofErr w:type="spellEnd"/>
      <w:r w:rsidRPr="00DA60FB">
        <w:t xml:space="preserve">. </w:t>
      </w:r>
    </w:p>
    <w:p w14:paraId="3BF73F55" w14:textId="77777777" w:rsidR="00D27FBC" w:rsidRPr="00DA60FB" w:rsidRDefault="00D27FBC" w:rsidP="00D27FBC">
      <w:r w:rsidRPr="00DA60FB">
        <w:t>Как копить на пенсию, если вам 20–25 лет</w:t>
      </w:r>
    </w:p>
    <w:p w14:paraId="174572C1" w14:textId="6816C7EA" w:rsidR="00D27FBC" w:rsidRPr="00DA60FB" w:rsidRDefault="00D27FBC" w:rsidP="00D27FBC">
      <w:r w:rsidRPr="00DA60FB">
        <w:t xml:space="preserve">Используйте все преимущества своего возраста. </w:t>
      </w:r>
      <w:r w:rsidR="00DA60FB">
        <w:t>«</w:t>
      </w:r>
      <w:r w:rsidRPr="00DA60FB">
        <w:t>Люди младше 30 лет находятся в уникальной финансовой позиции. На этом этапе самый ценный актив — время, а не доход. Именно время делает капитал большим даже при минимальных вложениях, — напоминает Виктория Шергина. — Поэтому задача в 20–25 лет не в том, чтобы откладывать много, а в том, чтобы начать делать это регулярно. На горизонте 35–45 лет даже 5% дохода, инвестированные дисциплинированно, превращаются в капитал, который трудно догнать, если начать позже</w:t>
      </w:r>
      <w:r w:rsidR="00DA60FB">
        <w:t>»</w:t>
      </w:r>
      <w:r w:rsidRPr="00DA60FB">
        <w:t>.</w:t>
      </w:r>
    </w:p>
    <w:p w14:paraId="5E50058B" w14:textId="155CFFEC" w:rsidR="00D27FBC" w:rsidRPr="00DA60FB" w:rsidRDefault="00D27FBC" w:rsidP="00D27FBC">
      <w:r w:rsidRPr="00DA60FB">
        <w:t xml:space="preserve">Сформируйте полезные финансовые привычки на всю жизнь. </w:t>
      </w:r>
      <w:r w:rsidR="00DA60FB">
        <w:t>«</w:t>
      </w:r>
      <w:r w:rsidRPr="00DA60FB">
        <w:t xml:space="preserve">Научитесь контролировать траты, создайте подушку безопасности, не влезайте в дорогие кредиты, не держите все деньги во вкладах и на накопительных счетах с доходностью на уровне </w:t>
      </w:r>
      <w:r w:rsidRPr="00DA60FB">
        <w:lastRenderedPageBreak/>
        <w:t>инфляции — это не позволит вам создать внушительный капитал, несмотря на запас времени. Научитесь грамотно инвестировать в широко диверсифицированный портфель</w:t>
      </w:r>
      <w:r w:rsidR="00DA60FB">
        <w:t>»</w:t>
      </w:r>
      <w:r w:rsidRPr="00DA60FB">
        <w:t xml:space="preserve">, — отмечает Виктория Шергина. </w:t>
      </w:r>
    </w:p>
    <w:p w14:paraId="3EF17E83" w14:textId="42F3FF38" w:rsidR="00D27FBC" w:rsidRPr="00DA60FB" w:rsidRDefault="00D27FBC" w:rsidP="00D27FBC">
      <w:r w:rsidRPr="00DA60FB">
        <w:t>Откройте ИИС и инвестируйте через индексные фонды (</w:t>
      </w:r>
      <w:proofErr w:type="spellStart"/>
      <w:r w:rsidRPr="00DA60FB">
        <w:t>БПИФы</w:t>
      </w:r>
      <w:proofErr w:type="spellEnd"/>
      <w:r w:rsidRPr="00DA60FB">
        <w:t xml:space="preserve">). </w:t>
      </w:r>
      <w:r w:rsidR="00DA60FB">
        <w:t>«</w:t>
      </w:r>
      <w:r w:rsidRPr="00DA60FB">
        <w:t>Некоторые эксперты советуют в молодости инвестировать в более рисковые и волатильные инструменты, однако структуру портфеля лучше определять индивидуально в зависимости от аппетита к риску и желания вникать в процесс инвестирования и посвящать этому время</w:t>
      </w:r>
      <w:r w:rsidR="00DA60FB">
        <w:t>»</w:t>
      </w:r>
      <w:r w:rsidRPr="00DA60FB">
        <w:t xml:space="preserve">, — рекомендует Сергей </w:t>
      </w:r>
      <w:proofErr w:type="spellStart"/>
      <w:r w:rsidRPr="00DA60FB">
        <w:t>Жителев</w:t>
      </w:r>
      <w:proofErr w:type="spellEnd"/>
      <w:r w:rsidRPr="00DA60FB">
        <w:t xml:space="preserve">. </w:t>
      </w:r>
    </w:p>
    <w:p w14:paraId="518F3956" w14:textId="77777777" w:rsidR="00D27FBC" w:rsidRPr="00DA60FB" w:rsidRDefault="00D27FBC" w:rsidP="00D27FBC">
      <w:r w:rsidRPr="00DA60FB">
        <w:t>О движении FIRE</w:t>
      </w:r>
    </w:p>
    <w:p w14:paraId="7E977899" w14:textId="77777777" w:rsidR="00D27FBC" w:rsidRPr="00DA60FB" w:rsidRDefault="00D27FBC" w:rsidP="00D27FBC">
      <w:r w:rsidRPr="00DA60FB">
        <w:t>Возраст и сложный процент открывают молодым людям больше возможностей для того, чтобы присоединиться к движению FIRE (</w:t>
      </w:r>
      <w:proofErr w:type="spellStart"/>
      <w:r w:rsidRPr="00DA60FB">
        <w:t>Financial</w:t>
      </w:r>
      <w:proofErr w:type="spellEnd"/>
      <w:r w:rsidRPr="00DA60FB">
        <w:t xml:space="preserve"> </w:t>
      </w:r>
      <w:proofErr w:type="spellStart"/>
      <w:r w:rsidRPr="00DA60FB">
        <w:t>Independence</w:t>
      </w:r>
      <w:proofErr w:type="spellEnd"/>
      <w:r w:rsidRPr="00DA60FB">
        <w:t xml:space="preserve">, </w:t>
      </w:r>
      <w:proofErr w:type="spellStart"/>
      <w:r w:rsidRPr="00DA60FB">
        <w:t>Retire</w:t>
      </w:r>
      <w:proofErr w:type="spellEnd"/>
      <w:r w:rsidRPr="00DA60FB">
        <w:t xml:space="preserve"> </w:t>
      </w:r>
      <w:proofErr w:type="spellStart"/>
      <w:r w:rsidRPr="00DA60FB">
        <w:t>Early</w:t>
      </w:r>
      <w:proofErr w:type="spellEnd"/>
      <w:r w:rsidRPr="00DA60FB">
        <w:t xml:space="preserve">). Суть концепции — экстремальное ограничение расходов в пользу инвестиций с целью раннего выхода на пенсию. Однако эксперты относятся к ней скептически. </w:t>
      </w:r>
    </w:p>
    <w:p w14:paraId="13FA760D" w14:textId="77777777" w:rsidR="00D27FBC" w:rsidRPr="00DA60FB" w:rsidRDefault="00D27FBC" w:rsidP="00D27FBC">
      <w:r w:rsidRPr="00DA60FB">
        <w:t xml:space="preserve">Комментирует Виктория Шергина:  </w:t>
      </w:r>
    </w:p>
    <w:p w14:paraId="0A8F9CEE" w14:textId="0C1DF90C" w:rsidR="00D27FBC" w:rsidRPr="00DA60FB" w:rsidRDefault="00DA60FB" w:rsidP="00D27FBC">
      <w:r>
        <w:t>«</w:t>
      </w:r>
      <w:r w:rsidR="00D27FBC" w:rsidRPr="00DA60FB">
        <w:t xml:space="preserve">Идея FIRE понятна и привлекательна: сократи расходы до минимума, инвестируй все, что можешь, и к 40 годам живи на пассивный доход. С точки зрения математики эта модель действительно работает — дисциплинированное инвестирование и высокий уровень сбережений дают ощутимый результат. </w:t>
      </w:r>
    </w:p>
    <w:p w14:paraId="4283FF86" w14:textId="77777777" w:rsidR="00D27FBC" w:rsidRPr="00DA60FB" w:rsidRDefault="00D27FBC" w:rsidP="00D27FBC">
      <w:r w:rsidRPr="00DA60FB">
        <w:t>Но финансовая математика — только одна часть уравнения. Вторая часть — это человеческая жизнь.</w:t>
      </w:r>
    </w:p>
    <w:p w14:paraId="5CEE7FD6" w14:textId="77777777" w:rsidR="00D27FBC" w:rsidRPr="00DA60FB" w:rsidRDefault="00D27FBC" w:rsidP="00D27FBC">
      <w:r w:rsidRPr="00DA60FB">
        <w:t>Чтобы выйти на пенсию в 40 лет, человеку нужно откладывать 50–70% дохода в течение многих лет. Это означает серьезное ограничение расходов, отказ от удовольствий, путешествий, образования, иногда даже от нормального качества жизни. Действительно, такая стратегия ускоряет рост капитала, но она же и сужает саму жизнь, особенно в период молодости, когда опыт, энергия и возможности максимальны.</w:t>
      </w:r>
    </w:p>
    <w:p w14:paraId="44AB0B82" w14:textId="74791C7C" w:rsidR="00D27FBC" w:rsidRPr="00DA60FB" w:rsidRDefault="00D27FBC" w:rsidP="00D27FBC">
      <w:r w:rsidRPr="00DA60FB">
        <w:t xml:space="preserve">На мой взгляд, гораздо важнее не стремиться </w:t>
      </w:r>
      <w:r w:rsidR="00DA60FB">
        <w:t>«</w:t>
      </w:r>
      <w:r w:rsidRPr="00DA60FB">
        <w:t>убежать</w:t>
      </w:r>
      <w:r w:rsidR="00DA60FB">
        <w:t>»</w:t>
      </w:r>
      <w:r w:rsidRPr="00DA60FB">
        <w:t xml:space="preserve"> с работы в 40, а выстраивать такую профессиональную жизнь, из которой не хочется уходить любой ценой. Тем более, что исследования в области поведенческой экономики — </w:t>
      </w:r>
      <w:proofErr w:type="spellStart"/>
      <w:r w:rsidRPr="00DA60FB">
        <w:t>Канемана</w:t>
      </w:r>
      <w:proofErr w:type="spellEnd"/>
      <w:r w:rsidRPr="00DA60FB">
        <w:t xml:space="preserve">, Талера, </w:t>
      </w:r>
      <w:proofErr w:type="spellStart"/>
      <w:r w:rsidRPr="00DA60FB">
        <w:t>Амбил</w:t>
      </w:r>
      <w:proofErr w:type="spellEnd"/>
      <w:r w:rsidRPr="00DA60FB">
        <w:t xml:space="preserve"> и других — показывают, что для долгосрочного благополучия важнее не сам факт раннего выхода на пенсию, а качество деятельности, автономия и ощущение смысла от своей работы</w:t>
      </w:r>
      <w:r w:rsidR="00DA60FB">
        <w:t>»</w:t>
      </w:r>
      <w:r w:rsidRPr="00DA60FB">
        <w:t xml:space="preserve">. </w:t>
      </w:r>
    </w:p>
    <w:p w14:paraId="70E5611A" w14:textId="77777777" w:rsidR="00D27FBC" w:rsidRPr="00DA60FB" w:rsidRDefault="00D27FBC" w:rsidP="00D27FBC">
      <w:r w:rsidRPr="00DA60FB">
        <w:t xml:space="preserve">Комментирует Сергей </w:t>
      </w:r>
      <w:proofErr w:type="spellStart"/>
      <w:r w:rsidRPr="00DA60FB">
        <w:t>Жителев</w:t>
      </w:r>
      <w:proofErr w:type="spellEnd"/>
      <w:r w:rsidRPr="00DA60FB">
        <w:t xml:space="preserve">: </w:t>
      </w:r>
    </w:p>
    <w:p w14:paraId="2ACB0B59" w14:textId="04D0E3E6" w:rsidR="00D27FBC" w:rsidRPr="00DA60FB" w:rsidRDefault="00DA60FB" w:rsidP="00D27FBC">
      <w:r>
        <w:t>«</w:t>
      </w:r>
      <w:r w:rsidR="00D27FBC" w:rsidRPr="00DA60FB">
        <w:t>В масштабах страны эта концепция нежизнеспособна, так как, по данным исследования, у 38% россиян отсутствуют сбережения. Только 6% имеют подушку безопасности более чем на год, но даже это не обязательно может обеспечить пассивный доход для выхода на раннюю пенсию. Эти данные согласуются с исследованием ПСБ, НИФИ Минфина и Аналитического центра НАФИ, которое показало, что в первом квартале 2025 года только 42% россиян имели накопления</w:t>
      </w:r>
      <w:r>
        <w:t>»</w:t>
      </w:r>
      <w:r w:rsidR="00D27FBC" w:rsidRPr="00DA60FB">
        <w:t xml:space="preserve">. </w:t>
      </w:r>
    </w:p>
    <w:p w14:paraId="4CA4E98D" w14:textId="507E7D97" w:rsidR="00E405FE" w:rsidRPr="00DA60FB" w:rsidRDefault="00040AF8" w:rsidP="00D27FBC">
      <w:hyperlink r:id="rId31" w:history="1">
        <w:r w:rsidR="00D27FBC" w:rsidRPr="00DA60FB">
          <w:rPr>
            <w:rStyle w:val="a3"/>
          </w:rPr>
          <w:t>https://www.banki.ru/news/daytheme/?id=11020946</w:t>
        </w:r>
      </w:hyperlink>
    </w:p>
    <w:p w14:paraId="5BD3A095" w14:textId="77777777" w:rsidR="004D11EC" w:rsidRPr="00DA60FB" w:rsidRDefault="004D11EC" w:rsidP="004D11EC">
      <w:pPr>
        <w:pStyle w:val="2"/>
      </w:pPr>
      <w:bookmarkStart w:id="96" w:name="_Toc219789607"/>
      <w:r w:rsidRPr="00DA60FB">
        <w:lastRenderedPageBreak/>
        <w:t>Наша версия, 19.01.2026, Марина ЯРДАЕВА, Пенсии отменяются?</w:t>
      </w:r>
      <w:bookmarkEnd w:id="96"/>
    </w:p>
    <w:p w14:paraId="60C457DB" w14:textId="77777777" w:rsidR="004D11EC" w:rsidRPr="00DA60FB" w:rsidRDefault="004D11EC" w:rsidP="006A0901">
      <w:pPr>
        <w:pStyle w:val="3"/>
      </w:pPr>
      <w:bookmarkStart w:id="97" w:name="_Toc219789608"/>
      <w:r w:rsidRPr="00DA60FB">
        <w:t>Интересные, конечно, новости в начале года. Сообщают, что в России собираются ввести постоянный мониторинг доходов пенсионеров. Но что узнать-то хотят? Размер средней пенсии вроде не тайна. То, что прожить на эти 24 тыс. невозможно, тоже вроде бы не секрет. Но, видимо, в этом как раз и дело.</w:t>
      </w:r>
      <w:bookmarkEnd w:id="97"/>
    </w:p>
    <w:p w14:paraId="676B63B1" w14:textId="77777777" w:rsidR="004D11EC" w:rsidRPr="00DA60FB" w:rsidRDefault="004D11EC" w:rsidP="004D11EC">
      <w:r w:rsidRPr="00DA60FB">
        <w:t>Чиновники хотят выяснить, что держит пожилых россиян на плаву. А опыт самых успешных выживальщиков будут распространять на всех, да? Не зря вместе с новостями о мониторинге доходов идут новости о намерении власти развивать для пенсионеров формы удалённой, временной и гибкой занятости. В общем, намёк понятен. Идея пенсии окончательно себя изжила. Если говорить о ней как о страховой выплате, возмещении вклада, который трудящиеся вносили всю жизнь. По справедливости, согласно критериям Международной организации труда, сумма ежемесячной компенсации должна быть не меньше 40% от среднего заработка в стране. В России показатель равен 25%. И он снижается каждый год. И если раньше (и особенно в разгар полемики о поднятии пенсионного возраста) нас убеждали, что это временные трудности, то теперь уже и не скрывают: платить старикам не с чего. Да ещё и приговаривают, они, дескать, сами должны взять ответственность за свою жизнь. А государство, так и быть, подкинет мелочи – что-то вроде пособия по бедности. Нам объясняют: всему виной демографический спад и общая несознательность граждан. Мало того, что люди не рожают новых налогоплательщиков, наполнителей пенсионной кубышки, так и, работая, не спешат делиться с фондами: кто зарплату в конверте получает, кто самозанятый и добровольно ничего не отчисляет на своё будущее, а кто работает за копейки – с них и взносов капля в море.</w:t>
      </w:r>
    </w:p>
    <w:p w14:paraId="5BAFE1EF" w14:textId="2DADDC36" w:rsidR="004D11EC" w:rsidRPr="00DA60FB" w:rsidRDefault="004D11EC" w:rsidP="004D11EC">
      <w:r w:rsidRPr="00DA60FB">
        <w:t xml:space="preserve">Но в эту игру можно играть вдвоём. И граждане ведь могут спросить с государства: а почему бизнес спокойно уклоняется от социальной ответственности и платит работникам серые зарплаты? Почему МРОТ в регионах получают бюджетники, учителя и медсёстры? И почему за рождаемость борются у нас в основном лозунгами и запугиванием, а не созданием условий для семей с детьми? Государство же вроде бы как раз про организацию и распределение. Но вот, видимо, что могут, то и организуют. Для пожилых обещают открыть специальные центры трудоустройства с курсами обучения модным профессиям. Заботятся так. Говорят, работать на пенсии полезно. Труд, говорят, помогает сохранить здоровье и бодрость духа. В общем, не расходимся – улыбаемся и пашем! </w:t>
      </w:r>
    </w:p>
    <w:p w14:paraId="57DDBB82" w14:textId="76D3E5CF" w:rsidR="005E400A" w:rsidRPr="00DA60FB" w:rsidRDefault="005E400A" w:rsidP="005E400A">
      <w:pPr>
        <w:pStyle w:val="2"/>
      </w:pPr>
      <w:bookmarkStart w:id="98" w:name="_Toc219789609"/>
      <w:r w:rsidRPr="00DA60FB">
        <w:lastRenderedPageBreak/>
        <w:t xml:space="preserve">ИА REX, 19.01.2026, </w:t>
      </w:r>
      <w:r w:rsidR="00DA60FB">
        <w:t>«</w:t>
      </w:r>
      <w:r w:rsidRPr="00DA60FB">
        <w:t>На практике</w:t>
      </w:r>
      <w:r w:rsidR="00DA60FB">
        <w:t>»</w:t>
      </w:r>
      <w:r w:rsidRPr="00DA60FB">
        <w:t>: что будет с пенсиями в 2026 году</w:t>
      </w:r>
      <w:bookmarkEnd w:id="98"/>
    </w:p>
    <w:p w14:paraId="706F6123" w14:textId="77777777" w:rsidR="005E400A" w:rsidRPr="00DA60FB" w:rsidRDefault="005E400A" w:rsidP="006A0901">
      <w:pPr>
        <w:pStyle w:val="3"/>
      </w:pPr>
      <w:bookmarkStart w:id="99" w:name="_Toc219789610"/>
      <w:r w:rsidRPr="00DA60FB">
        <w:t>С января этого года пенсии индексированы на 7,6%, однако в реальном выражении этого явно недостаточно, ведь в среднем, как отмечает вице-премьер Татьяна Голикова, размер пенсии увеличился лишь на 2 тыс. рублей, обратил внимание депутат Госдумы Сергей Обухов (КПРФ), передает REX 19 января.</w:t>
      </w:r>
      <w:bookmarkEnd w:id="99"/>
    </w:p>
    <w:p w14:paraId="7BEE5FAA" w14:textId="0556DEB4" w:rsidR="005E400A" w:rsidRPr="00DA60FB" w:rsidRDefault="00DA60FB" w:rsidP="005E400A">
      <w:r>
        <w:t>«</w:t>
      </w:r>
      <w:r w:rsidR="005E400A" w:rsidRPr="00DA60FB">
        <w:t xml:space="preserve">Любопытно, что такой уровень индексации, как пишет зампред, находится </w:t>
      </w:r>
      <w:r>
        <w:t>«</w:t>
      </w:r>
      <w:r w:rsidR="005E400A" w:rsidRPr="00DA60FB">
        <w:t>не ниже инфляции</w:t>
      </w:r>
      <w:r>
        <w:t>»</w:t>
      </w:r>
      <w:r w:rsidR="005E400A" w:rsidRPr="00DA60FB">
        <w:t xml:space="preserve">, </w:t>
      </w:r>
      <w:proofErr w:type="gramStart"/>
      <w:r w:rsidR="005E400A" w:rsidRPr="00DA60FB">
        <w:t>хотя например</w:t>
      </w:r>
      <w:proofErr w:type="gramEnd"/>
      <w:r w:rsidR="005E400A" w:rsidRPr="00DA60FB">
        <w:t>, по данным экспертов, цены на одни только услуги (в т.ч. коммунальные тарифы) за год выросли 9,3%, что явно выше уровня индексации</w:t>
      </w:r>
      <w:r>
        <w:t>»</w:t>
      </w:r>
      <w:r w:rsidR="005E400A" w:rsidRPr="00DA60FB">
        <w:t>, - отметил Обухов.</w:t>
      </w:r>
    </w:p>
    <w:p w14:paraId="02D908F4" w14:textId="77777777" w:rsidR="005E400A" w:rsidRPr="00DA60FB" w:rsidRDefault="005E400A" w:rsidP="005E400A">
      <w:r w:rsidRPr="00DA60FB">
        <w:t>Голикова со ссылкой на Минтруд России рассказала, что в 2026 году в бюджет Социального фонда России заложено порядка 12 трлн. рублей на выплату страховых пенсии, однако насколько это сумма окажется весомой, пока сказать трудно, ведь все та же инфляция в январе бьёт все рекорды, продолжил парламентарий.</w:t>
      </w:r>
    </w:p>
    <w:p w14:paraId="5B39266C" w14:textId="77777777" w:rsidR="005E400A" w:rsidRPr="00DA60FB" w:rsidRDefault="005E400A" w:rsidP="005E400A">
      <w:r w:rsidRPr="00DA60FB">
        <w:t>Только за первые 12 дней января цены на прилавках выросли почти на 1,2%, и это на фоне заявленных Банком России 4-5% за весь год, заявил депутат Госдумы.</w:t>
      </w:r>
    </w:p>
    <w:p w14:paraId="3A83D667" w14:textId="5674021E" w:rsidR="005E400A" w:rsidRPr="00DA60FB" w:rsidRDefault="005E400A" w:rsidP="005E400A">
      <w:r w:rsidRPr="00DA60FB">
        <w:t xml:space="preserve">Получается, что четверть всего запланированного на год роста цен уже </w:t>
      </w:r>
      <w:r w:rsidR="00DA60FB">
        <w:t>«</w:t>
      </w:r>
      <w:r w:rsidRPr="00DA60FB">
        <w:t>выбрано</w:t>
      </w:r>
      <w:r w:rsidR="00DA60FB">
        <w:t>»</w:t>
      </w:r>
      <w:r w:rsidRPr="00DA60FB">
        <w:t xml:space="preserve"> за первые 12 дней.</w:t>
      </w:r>
    </w:p>
    <w:p w14:paraId="6EC4FDBD" w14:textId="7264705E" w:rsidR="005E400A" w:rsidRPr="00DA60FB" w:rsidRDefault="005E400A" w:rsidP="005E400A">
      <w:r w:rsidRPr="00DA60FB">
        <w:t xml:space="preserve">Из новшеств - это заявленное двойное увеличение страховых пенсий, но </w:t>
      </w:r>
      <w:r w:rsidR="00DA60FB">
        <w:t>«</w:t>
      </w:r>
      <w:r w:rsidRPr="00DA60FB">
        <w:t>стартует</w:t>
      </w:r>
      <w:r w:rsidR="00DA60FB">
        <w:t>»</w:t>
      </w:r>
      <w:r w:rsidRPr="00DA60FB">
        <w:t xml:space="preserve"> это изменение в пенсионном обеспечении лишь в 2027 году.</w:t>
      </w:r>
    </w:p>
    <w:p w14:paraId="16473113" w14:textId="77777777" w:rsidR="005E400A" w:rsidRPr="00DA60FB" w:rsidRDefault="005E400A" w:rsidP="005E400A">
      <w:r w:rsidRPr="00DA60FB">
        <w:t>С 1 февраля пенсии будут увеличиваться исходя из роста индекса потребительских цен за прошедший период.</w:t>
      </w:r>
    </w:p>
    <w:p w14:paraId="443271A8" w14:textId="77777777" w:rsidR="005E400A" w:rsidRPr="00DA60FB" w:rsidRDefault="005E400A" w:rsidP="005E400A">
      <w:r w:rsidRPr="00DA60FB">
        <w:t>С 1 апреля исходя из возможностей (роста доходов) Социального фонда России.</w:t>
      </w:r>
    </w:p>
    <w:p w14:paraId="5E3F0602" w14:textId="1106B368" w:rsidR="005E400A" w:rsidRPr="00DA60FB" w:rsidRDefault="00DA60FB" w:rsidP="005E400A">
      <w:r>
        <w:t>«</w:t>
      </w:r>
      <w:r w:rsidR="005E400A" w:rsidRPr="00DA60FB">
        <w:t xml:space="preserve">Что же касается возможности увеличения пенсий более чем на 2 тыс. рублей в этом году, то правительство, в лице зампреда Татьяны Голиковой, сообщило, что размер индексации определен исходя из </w:t>
      </w:r>
      <w:r>
        <w:t>«</w:t>
      </w:r>
      <w:r w:rsidR="005E400A" w:rsidRPr="00DA60FB">
        <w:t>экономических возможностей</w:t>
      </w:r>
      <w:r>
        <w:t>»</w:t>
      </w:r>
      <w:r w:rsidR="005E400A" w:rsidRPr="00DA60FB">
        <w:t xml:space="preserve"> и им (правительством) принимаются </w:t>
      </w:r>
      <w:r>
        <w:t>«</w:t>
      </w:r>
      <w:r w:rsidR="005E400A" w:rsidRPr="00DA60FB">
        <w:t>все меры для роста уровня пенсионного обеспечения граждан</w:t>
      </w:r>
      <w:r>
        <w:t>»</w:t>
      </w:r>
      <w:r w:rsidR="005E400A" w:rsidRPr="00DA60FB">
        <w:t>, - продолжил Обухов.</w:t>
      </w:r>
    </w:p>
    <w:p w14:paraId="32D65B9C" w14:textId="20714727" w:rsidR="005E400A" w:rsidRPr="00DA60FB" w:rsidRDefault="00DA60FB" w:rsidP="005E400A">
      <w:r>
        <w:t>«</w:t>
      </w:r>
      <w:r w:rsidR="005E400A" w:rsidRPr="00DA60FB">
        <w:t xml:space="preserve">Да уж, такая забота... Увеличение тарифов на коммуналку, изъятие денег из ФНБ (который, к слову, создавался когда-то для софинансирования пенсий), отказ от обязательства установить пенсию на уровне не ниже 40% от средней заработной платы (несмотря на наличие соответствующего закона). И это лишь часть из того, в чем правительство, сформированное </w:t>
      </w:r>
      <w:r>
        <w:t>«</w:t>
      </w:r>
      <w:r w:rsidR="005E400A" w:rsidRPr="00DA60FB">
        <w:t>Единой Россией</w:t>
      </w:r>
      <w:r>
        <w:t>»</w:t>
      </w:r>
      <w:r w:rsidR="005E400A" w:rsidRPr="00DA60FB">
        <w:t xml:space="preserve">, </w:t>
      </w:r>
      <w:r>
        <w:t>«</w:t>
      </w:r>
      <w:r w:rsidR="005E400A" w:rsidRPr="00DA60FB">
        <w:t>увеличило</w:t>
      </w:r>
      <w:r>
        <w:t>»</w:t>
      </w:r>
      <w:r w:rsidR="005E400A" w:rsidRPr="00DA60FB">
        <w:t xml:space="preserve"> уровень обеспеченности пенсионеров на практике, а не на словах</w:t>
      </w:r>
      <w:r>
        <w:t>»</w:t>
      </w:r>
      <w:r w:rsidR="005E400A" w:rsidRPr="00DA60FB">
        <w:t>, - заявил депутат.</w:t>
      </w:r>
    </w:p>
    <w:p w14:paraId="64854430" w14:textId="77777777" w:rsidR="005E400A" w:rsidRPr="00DA60FB" w:rsidRDefault="005E400A" w:rsidP="005E400A">
      <w:r w:rsidRPr="00DA60FB">
        <w:t>Позиция же КПРФ по вопросу пенсионного обеспечения остаётся прежней, подчеркнул он.</w:t>
      </w:r>
    </w:p>
    <w:p w14:paraId="6795E171" w14:textId="77777777" w:rsidR="005E400A" w:rsidRPr="00DA60FB" w:rsidRDefault="005E400A" w:rsidP="005E400A">
      <w:r w:rsidRPr="00DA60FB">
        <w:t>В этой связи коммунисты требуют введения надбавок за длительный стаж и для профессий высокой социальной значимости (врачи, педагоги, работники опасных технологических производств, предприятий обороны и т.д.).</w:t>
      </w:r>
    </w:p>
    <w:p w14:paraId="7BF69D7D" w14:textId="20C30BFA" w:rsidR="005E400A" w:rsidRPr="00DA60FB" w:rsidRDefault="005E400A" w:rsidP="005E400A">
      <w:r w:rsidRPr="00DA60FB">
        <w:lastRenderedPageBreak/>
        <w:t xml:space="preserve">Также они настаивают на увеличении размера пенсий за счёт сокращения размеров господдержки нефтяных олигархов. По словам Обухова, бюджетом заложено не менее 4 трлн. рублей на финансовые льготы для них, в дополнение к снижению налоговой нагрузки и 300 млрд. рублей помощи в </w:t>
      </w:r>
      <w:r w:rsidR="00DA60FB">
        <w:t>«</w:t>
      </w:r>
      <w:r w:rsidRPr="00DA60FB">
        <w:t>трудный период падения цен на нефть</w:t>
      </w:r>
      <w:r w:rsidR="00DA60FB">
        <w:t>»</w:t>
      </w:r>
      <w:r w:rsidRPr="00DA60FB">
        <w:t>.</w:t>
      </w:r>
    </w:p>
    <w:p w14:paraId="3F04C4C3" w14:textId="344ECB55" w:rsidR="005E400A" w:rsidRPr="00DA60FB" w:rsidRDefault="00DA60FB" w:rsidP="005E400A">
      <w:r>
        <w:t>«</w:t>
      </w:r>
      <w:r w:rsidR="005E400A" w:rsidRPr="00DA60FB">
        <w:t>Будем продолжать настаивать на том, чтобы наш бюджет работал на наших пенсионеров, а не на олигархов с иностранными гражданствами</w:t>
      </w:r>
      <w:r>
        <w:t>»</w:t>
      </w:r>
      <w:r w:rsidR="005E400A" w:rsidRPr="00DA60FB">
        <w:t>, - заявил Обухов.</w:t>
      </w:r>
    </w:p>
    <w:p w14:paraId="34FD4C86" w14:textId="77777777" w:rsidR="005E400A" w:rsidRPr="00DA60FB" w:rsidRDefault="00040AF8" w:rsidP="005E400A">
      <w:hyperlink r:id="rId32" w:history="1">
        <w:r w:rsidR="005E400A" w:rsidRPr="00DA60FB">
          <w:rPr>
            <w:rStyle w:val="a3"/>
          </w:rPr>
          <w:t>https://iarex.ru/news/152086.html</w:t>
        </w:r>
      </w:hyperlink>
      <w:r w:rsidR="005E400A" w:rsidRPr="00DA60FB">
        <w:t xml:space="preserve"> </w:t>
      </w:r>
    </w:p>
    <w:p w14:paraId="12C9B815" w14:textId="77777777" w:rsidR="00D27FBC" w:rsidRPr="00DA60FB" w:rsidRDefault="00D27FBC" w:rsidP="00D27FBC"/>
    <w:p w14:paraId="4A71D91B" w14:textId="77777777" w:rsidR="00111D7C" w:rsidRPr="00DA60FB" w:rsidRDefault="00111D7C" w:rsidP="00111D7C">
      <w:pPr>
        <w:pStyle w:val="10"/>
      </w:pPr>
      <w:bookmarkStart w:id="100" w:name="_Toc99318655"/>
      <w:bookmarkStart w:id="101" w:name="_Toc165991075"/>
      <w:bookmarkStart w:id="102" w:name="_Toc219789611"/>
      <w:r w:rsidRPr="00DA60FB">
        <w:t>Региональные СМИ</w:t>
      </w:r>
      <w:bookmarkEnd w:id="35"/>
      <w:bookmarkEnd w:id="100"/>
      <w:bookmarkEnd w:id="101"/>
      <w:bookmarkEnd w:id="102"/>
    </w:p>
    <w:p w14:paraId="18295842" w14:textId="77777777" w:rsidR="003066C6" w:rsidRPr="00DA60FB" w:rsidRDefault="003066C6" w:rsidP="003066C6">
      <w:pPr>
        <w:pStyle w:val="2"/>
      </w:pPr>
      <w:bookmarkStart w:id="103" w:name="_Toc219789612"/>
      <w:r w:rsidRPr="00DA60FB">
        <w:t>NewsRoom24.ru, 19.01.2026, Нижегородцам прогнозируют рост пенсионного возраста из-за продления жизни</w:t>
      </w:r>
      <w:bookmarkEnd w:id="103"/>
    </w:p>
    <w:p w14:paraId="052BA6D5" w14:textId="77777777" w:rsidR="003066C6" w:rsidRPr="00DA60FB" w:rsidRDefault="003066C6" w:rsidP="006A0901">
      <w:pPr>
        <w:pStyle w:val="3"/>
      </w:pPr>
      <w:bookmarkStart w:id="104" w:name="_Toc219789613"/>
      <w:r w:rsidRPr="00DA60FB">
        <w:t>Жителям Нижнего Новгорода и других регионов России в перспективе придётся дольше оставаться в профессии из-за развития технологий продления активной жизни, считают учёные.</w:t>
      </w:r>
      <w:bookmarkEnd w:id="104"/>
    </w:p>
    <w:p w14:paraId="76ABFE76" w14:textId="77777777" w:rsidR="003066C6" w:rsidRPr="00DA60FB" w:rsidRDefault="003066C6" w:rsidP="003066C6">
      <w:r w:rsidRPr="00DA60FB">
        <w:t>Развитие технологий в сфере продления активного и здорового долголетия может привести к тому, что россияне, в том числе жители Нижнего Новгорода, будут работать значительно дольше, чем нынешние поколения. Об этом заявил учёный Роман Литвинов, комментируя влияние биомедицинских разработок на экономику и рынок труда.</w:t>
      </w:r>
    </w:p>
    <w:p w14:paraId="3F4DE0D7" w14:textId="77777777" w:rsidR="003066C6" w:rsidRPr="00DA60FB" w:rsidRDefault="003066C6" w:rsidP="003066C6">
      <w:r w:rsidRPr="00DA60FB">
        <w:t>По словам специалиста, человечество находится на пороге технологической революции, которая позволит существенно увеличить период жизни, в течение которого человек сохраняет здоровье, работоспособность и когнитивные функции. Это, в свою очередь, неизбежно отразится на подходах к занятости и пенсионным моделям.</w:t>
      </w:r>
    </w:p>
    <w:p w14:paraId="29B76835" w14:textId="742760E4" w:rsidR="003066C6" w:rsidRPr="00DA60FB" w:rsidRDefault="00DA60FB" w:rsidP="003066C6">
      <w:r>
        <w:t>«</w:t>
      </w:r>
      <w:r w:rsidR="003066C6" w:rsidRPr="00DA60FB">
        <w:t>Когда мы увеличиваем число лет, в которых человек сохраняет здоровье, трудоспособность, когнитивные возможности и мотивацию, мы расширяем человеческий капитал, а значит, ускоряем развитие экономики</w:t>
      </w:r>
      <w:r>
        <w:t>»</w:t>
      </w:r>
      <w:r w:rsidR="003066C6" w:rsidRPr="00DA60FB">
        <w:t>, — отметил Роман Литвинов.</w:t>
      </w:r>
    </w:p>
    <w:p w14:paraId="7C257365" w14:textId="77777777" w:rsidR="003066C6" w:rsidRPr="00DA60FB" w:rsidRDefault="003066C6" w:rsidP="003066C6">
      <w:r w:rsidRPr="00DA60FB">
        <w:t>Эксперты отмечают, что для таких городов, как Нижний Новгород, с развитой промышленностью, наукой и сферой услуг, это может означать рост доли возрастных специалистов на рынке труда. Работодателям придётся адаптировать условия работы, системы мотивации и социальные пакеты под сотрудников старших возрастных групп.</w:t>
      </w:r>
    </w:p>
    <w:p w14:paraId="43C8E818" w14:textId="77777777" w:rsidR="003066C6" w:rsidRPr="00DA60FB" w:rsidRDefault="003066C6" w:rsidP="003066C6">
      <w:r w:rsidRPr="00DA60FB">
        <w:t>При этом специалисты подчёркивают, что речь идёт не о вынужденном продлении трудовой деятельности, а о возможности дольше сохранять активность и профессиональную востребованность при хорошем состоянии здоровья.</w:t>
      </w:r>
    </w:p>
    <w:p w14:paraId="0CA2BE19" w14:textId="768AE8E0" w:rsidR="00111D7C" w:rsidRPr="00DA60FB" w:rsidRDefault="00040AF8" w:rsidP="003066C6">
      <w:hyperlink r:id="rId33" w:history="1">
        <w:r w:rsidR="003066C6" w:rsidRPr="00DA60FB">
          <w:rPr>
            <w:rStyle w:val="a3"/>
          </w:rPr>
          <w:t>https://newsroom24.ru/news/zhizn/2026/news_304375/</w:t>
        </w:r>
      </w:hyperlink>
    </w:p>
    <w:p w14:paraId="43713BE1" w14:textId="77777777" w:rsidR="003066C6" w:rsidRPr="00DA60FB" w:rsidRDefault="003066C6" w:rsidP="003066C6"/>
    <w:p w14:paraId="5A637E07" w14:textId="77777777" w:rsidR="00111D7C" w:rsidRPr="00DA60FB" w:rsidRDefault="00111D7C" w:rsidP="00111D7C">
      <w:pPr>
        <w:pStyle w:val="251"/>
      </w:pPr>
      <w:bookmarkStart w:id="105" w:name="_Toc99271704"/>
      <w:bookmarkStart w:id="106" w:name="_Toc99318656"/>
      <w:bookmarkStart w:id="107" w:name="_Toc165991076"/>
      <w:bookmarkStart w:id="108" w:name="_Toc219789614"/>
      <w:bookmarkStart w:id="109" w:name="_Toc62681899"/>
      <w:bookmarkEnd w:id="25"/>
      <w:bookmarkEnd w:id="26"/>
      <w:bookmarkEnd w:id="27"/>
      <w:r w:rsidRPr="00DA60FB">
        <w:lastRenderedPageBreak/>
        <w:t>НОВОСТИ МАКРОЭКОНОМИКИ</w:t>
      </w:r>
      <w:bookmarkEnd w:id="105"/>
      <w:bookmarkEnd w:id="106"/>
      <w:bookmarkEnd w:id="107"/>
      <w:bookmarkEnd w:id="108"/>
    </w:p>
    <w:p w14:paraId="531070D8" w14:textId="77777777" w:rsidR="00C079B9" w:rsidRPr="00DA60FB" w:rsidRDefault="00C079B9" w:rsidP="00C079B9">
      <w:pPr>
        <w:pStyle w:val="2"/>
      </w:pPr>
      <w:bookmarkStart w:id="110" w:name="_Toc219789615"/>
      <w:r w:rsidRPr="00DA60FB">
        <w:t>Парламентская газета, 19.01.2026, Какие выплаты и пособия повысят с 1 февраля</w:t>
      </w:r>
      <w:bookmarkEnd w:id="110"/>
    </w:p>
    <w:p w14:paraId="38C5DFD7" w14:textId="11750FF0" w:rsidR="00C079B9" w:rsidRPr="00DA60FB" w:rsidRDefault="00C079B9" w:rsidP="006A0901">
      <w:pPr>
        <w:pStyle w:val="3"/>
      </w:pPr>
      <w:bookmarkStart w:id="111" w:name="_Toc219789616"/>
      <w:r w:rsidRPr="00DA60FB">
        <w:t xml:space="preserve">С 1 февраля на 5,6 процента планируют повысить более 40 выплат, пособий и компенсаций. Предполагающий это проект постановления Правительства размещен на федеральном портале проектов нормативных правовых актов. Подробности - в материале </w:t>
      </w:r>
      <w:r w:rsidR="00DA60FB">
        <w:t>«</w:t>
      </w:r>
      <w:r w:rsidRPr="00DA60FB">
        <w:t>Парламентской газеты</w:t>
      </w:r>
      <w:r w:rsidR="00DA60FB">
        <w:t>»</w:t>
      </w:r>
      <w:r w:rsidRPr="00DA60FB">
        <w:t>.</w:t>
      </w:r>
      <w:bookmarkEnd w:id="111"/>
    </w:p>
    <w:p w14:paraId="1A291EFD" w14:textId="77777777" w:rsidR="00C079B9" w:rsidRPr="00DA60FB" w:rsidRDefault="00C079B9" w:rsidP="00C079B9">
      <w:r w:rsidRPr="00DA60FB">
        <w:t>Коэффициент рассчитан</w:t>
      </w:r>
    </w:p>
    <w:p w14:paraId="36968842" w14:textId="77777777" w:rsidR="00C079B9" w:rsidRPr="00DA60FB" w:rsidRDefault="00C079B9" w:rsidP="00C079B9">
      <w:r w:rsidRPr="00DA60FB">
        <w:t>Размер индексации рассчитан исходя из фактического индекса потребительских цен за предыдущий год, уточнили в пресс-службе Минтруда. В 2026 году коэффициент индексации составит 1,056, соответственно выплаты вырастут на 5,6 процента. Необходимые на индексацию средства предусмотрены в федеральном бюджете на 2026--2028 годы.</w:t>
      </w:r>
    </w:p>
    <w:p w14:paraId="47F6163B" w14:textId="2720C545" w:rsidR="00C079B9" w:rsidRPr="00DA60FB" w:rsidRDefault="00DA60FB" w:rsidP="00C079B9">
      <w:r>
        <w:t>«</w:t>
      </w:r>
      <w:r w:rsidR="00C079B9" w:rsidRPr="00DA60FB">
        <w:t>В общей сложности на 5,6 процента по уровню фактической инфляции будут проиндексированы свыше 40 различных выплат, пособий и компенсаций. Так, сумма сертификата на материнский капитал на первого ребенка увеличится более чем на 38,6 тысячи рублей - до 728 921,9 рубля</w:t>
      </w:r>
      <w:r>
        <w:t>»</w:t>
      </w:r>
      <w:r w:rsidR="00C079B9" w:rsidRPr="00DA60FB">
        <w:t xml:space="preserve">, - отметил глава Минтруда Антон </w:t>
      </w:r>
      <w:proofErr w:type="spellStart"/>
      <w:r w:rsidR="00C079B9" w:rsidRPr="00DA60FB">
        <w:t>Котяков</w:t>
      </w:r>
      <w:proofErr w:type="spellEnd"/>
      <w:r w:rsidR="00C079B9" w:rsidRPr="00DA60FB">
        <w:t>. Его слова приводит пресс-служба ведомства.</w:t>
      </w:r>
    </w:p>
    <w:p w14:paraId="46BFAF7F" w14:textId="77777777" w:rsidR="00C079B9" w:rsidRPr="00DA60FB" w:rsidRDefault="00C079B9" w:rsidP="00C079B9">
      <w:r w:rsidRPr="00DA60FB">
        <w:t>При рождении второго ребенка семья, которой ранее был оформлен сертификат, дополнительно получит 234 321,27 рубля. Если же семья не получала поддержку при рождении первого ребенка, то при рождении второго она сразу сможет получить полную сумму - то есть 963 243,17 рубля.</w:t>
      </w:r>
    </w:p>
    <w:p w14:paraId="42BC81B7" w14:textId="65D0160D" w:rsidR="00C079B9" w:rsidRPr="00DA60FB" w:rsidRDefault="00DA60FB" w:rsidP="00C079B9">
      <w:r>
        <w:t>«</w:t>
      </w:r>
      <w:r w:rsidR="00C079B9" w:rsidRPr="00DA60FB">
        <w:t>Это более чем на 51 тысячу больше текущего уровня. Важно, что сумма материнского капитала увеличивается не только для тех, кто стал родителями в этом году, но и для семей, которые получили сертификат в прошлые годы. Даже если у них осталась часть неиспользованных средств, она также будет проиндексирована</w:t>
      </w:r>
      <w:r>
        <w:t>»</w:t>
      </w:r>
      <w:r w:rsidR="00C079B9" w:rsidRPr="00DA60FB">
        <w:t xml:space="preserve">, - подчеркнул </w:t>
      </w:r>
      <w:proofErr w:type="spellStart"/>
      <w:r w:rsidR="00C079B9" w:rsidRPr="00DA60FB">
        <w:t>Котяков</w:t>
      </w:r>
      <w:proofErr w:type="spellEnd"/>
      <w:r w:rsidR="00C079B9" w:rsidRPr="00DA60FB">
        <w:t>.</w:t>
      </w:r>
    </w:p>
    <w:p w14:paraId="54C91681" w14:textId="427F9D93" w:rsidR="00C079B9" w:rsidRPr="00DA60FB" w:rsidRDefault="00C079B9" w:rsidP="00C079B9">
      <w:r w:rsidRPr="00DA60FB">
        <w:t xml:space="preserve">Почти до 28,5 тысячи рублей вырастет пособие при рождении ребенка, около 76,5 тысячи рублей составят ежемесячные денежные выплаты Героям труда и женщинам, удостоенным звания </w:t>
      </w:r>
      <w:r w:rsidR="00DA60FB">
        <w:t>«</w:t>
      </w:r>
      <w:r w:rsidRPr="00DA60FB">
        <w:t>Мать-героиня</w:t>
      </w:r>
      <w:r w:rsidR="00DA60FB">
        <w:t>»</w:t>
      </w:r>
      <w:r w:rsidRPr="00DA60FB">
        <w:t>, добавил глава ведомства. Также будут проиндексированы пособия ветеранам и людям с инвалидностью, пособие по уходу за ребенком, ежемесячная страховая выплата, пособие по безработице и другие меры социальной поддержки.</w:t>
      </w:r>
    </w:p>
    <w:p w14:paraId="41714893" w14:textId="77777777" w:rsidR="00C079B9" w:rsidRPr="00DA60FB" w:rsidRDefault="00C079B9" w:rsidP="00C079B9">
      <w:r w:rsidRPr="00DA60FB">
        <w:t>Для федеральных льготников</w:t>
      </w:r>
    </w:p>
    <w:p w14:paraId="31FA16F4" w14:textId="77777777" w:rsidR="00C079B9" w:rsidRPr="00DA60FB" w:rsidRDefault="00C079B9" w:rsidP="00C079B9">
      <w:r w:rsidRPr="00DA60FB">
        <w:t>Проиндексируют в феврале и ежемесячную денежную выплату (ЕДВ) федеральным льготникам. Такая выплата положена инвалидам и участникам Великой Отечественной войны, родителям и вдовам погибших военных, гражданам, имеющим особые заслуги перед государством, людям с инвалидностью, в том числе детям-инвалидам, а также ветеранам боевых действий. Помимо денежной составляющей, в выплату входит набор социальных услуг, который предоставляется услугами или деньгами, в удобном для получателя варианте.</w:t>
      </w:r>
    </w:p>
    <w:p w14:paraId="624F6987" w14:textId="7A390FCE" w:rsidR="00C079B9" w:rsidRPr="00DA60FB" w:rsidRDefault="00C079B9" w:rsidP="00C079B9">
      <w:r w:rsidRPr="00DA60FB">
        <w:lastRenderedPageBreak/>
        <w:t xml:space="preserve">После индексации денежная оценка полного набора социальных услуг составит 1825 рублей в месяц, рассказал </w:t>
      </w:r>
      <w:r w:rsidR="00DA60FB">
        <w:t>«</w:t>
      </w:r>
      <w:r w:rsidRPr="00DA60FB">
        <w:t>Парламентской газете</w:t>
      </w:r>
      <w:r w:rsidR="00DA60FB">
        <w:t>»</w:t>
      </w:r>
      <w:r w:rsidRPr="00DA60FB">
        <w:t xml:space="preserve"> член Комитета Госдумы по малому и среднему предпринимательству Алексей </w:t>
      </w:r>
      <w:proofErr w:type="spellStart"/>
      <w:r w:rsidRPr="00DA60FB">
        <w:t>Говырин</w:t>
      </w:r>
      <w:proofErr w:type="spellEnd"/>
      <w:r w:rsidRPr="00DA60FB">
        <w:t>.</w:t>
      </w:r>
    </w:p>
    <w:p w14:paraId="1B90468C" w14:textId="33C9D3F2" w:rsidR="00C079B9" w:rsidRPr="00DA60FB" w:rsidRDefault="00DA60FB" w:rsidP="00C079B9">
      <w:r>
        <w:t>«</w:t>
      </w:r>
      <w:r w:rsidR="00C079B9" w:rsidRPr="00DA60FB">
        <w:t>Это ориентир, который помогает быстро понять, почему у людей с одинаковой льготной категорией сумма фактического перечисления различается. При выборе НСУ в натуральной форме часть ЕДВ идет на оплату соцуслуг, при выборе денежной формы эта сумма приходит вместе с ЕДВ деньгами</w:t>
      </w:r>
      <w:r>
        <w:t>»</w:t>
      </w:r>
      <w:r w:rsidR="00C079B9" w:rsidRPr="00DA60FB">
        <w:t>, - пояснил он.</w:t>
      </w:r>
    </w:p>
    <w:p w14:paraId="08EF2EEC" w14:textId="77777777" w:rsidR="00C079B9" w:rsidRPr="00DA60FB" w:rsidRDefault="00C079B9" w:rsidP="00C079B9">
      <w:r w:rsidRPr="00DA60FB">
        <w:t xml:space="preserve">Вот, например, как различаются выплаты людям с инвалидностью. С 1 февраля 2026 года при сохранении НСУ в натуральном виде денежная часть ЕДВ составит: для инвалидов I группы - 4332 рубля в месяц, для инвалидов II группы и детей-инвалидов - 2572 рубля, для инвалидов III группы - 1695 рублей. При полном выборе НСУ деньгами общий размер ЕДВ будет: 6157 рублей - для инвалидов I группы, 4397 рублей - для инвалидов II группы и детей-инвалидов, 3520 рублей - для инвалидов III группы, добавил Алексей </w:t>
      </w:r>
      <w:proofErr w:type="spellStart"/>
      <w:r w:rsidRPr="00DA60FB">
        <w:t>Говырин</w:t>
      </w:r>
      <w:proofErr w:type="spellEnd"/>
      <w:r w:rsidRPr="00DA60FB">
        <w:t>.</w:t>
      </w:r>
    </w:p>
    <w:p w14:paraId="4E941EF8" w14:textId="67AFBC8E" w:rsidR="00C079B9" w:rsidRPr="00DA60FB" w:rsidRDefault="00040AF8" w:rsidP="00C079B9">
      <w:hyperlink r:id="rId34" w:history="1">
        <w:r w:rsidR="00C079B9" w:rsidRPr="00DA60FB">
          <w:rPr>
            <w:rStyle w:val="a3"/>
          </w:rPr>
          <w:t>https://www.pnp.ru/social/kakie-vyplaty-i-posobiya-povysyat-s-1-fevralya.html</w:t>
        </w:r>
      </w:hyperlink>
      <w:r w:rsidR="00C079B9" w:rsidRPr="00DA60FB">
        <w:t xml:space="preserve"> </w:t>
      </w:r>
    </w:p>
    <w:p w14:paraId="16A29163" w14:textId="1808250D" w:rsidR="002B2ED9" w:rsidRPr="00DA60FB" w:rsidRDefault="002B2ED9" w:rsidP="002B2ED9">
      <w:pPr>
        <w:pStyle w:val="2"/>
      </w:pPr>
      <w:bookmarkStart w:id="112" w:name="_Toc219789617"/>
      <w:bookmarkStart w:id="113" w:name="_Toc99271711"/>
      <w:bookmarkStart w:id="114" w:name="_Toc99318657"/>
      <w:r w:rsidRPr="00DA60FB">
        <w:t>Монокль, 19.01.2026, Высокодоходные облигации: немедленно покиньте эту зону</w:t>
      </w:r>
      <w:bookmarkEnd w:id="112"/>
    </w:p>
    <w:p w14:paraId="75B04739" w14:textId="066269E6" w:rsidR="002B2ED9" w:rsidRPr="00DA60FB" w:rsidRDefault="002B2ED9" w:rsidP="006A0901">
      <w:pPr>
        <w:pStyle w:val="3"/>
      </w:pPr>
      <w:bookmarkStart w:id="115" w:name="_Toc219789618"/>
      <w:r w:rsidRPr="00DA60FB">
        <w:t xml:space="preserve">Рынок высокодоходных облигаций оказался на </w:t>
      </w:r>
      <w:r w:rsidR="00DA60FB">
        <w:t>«</w:t>
      </w:r>
      <w:r w:rsidRPr="00DA60FB">
        <w:t>американских горках</w:t>
      </w:r>
      <w:r w:rsidR="00DA60FB">
        <w:t>»</w:t>
      </w:r>
      <w:r w:rsidRPr="00DA60FB">
        <w:t>: инвесторы сливают бумаги из страха перед дефолтом. Аналитики говорят, что физлицам лучше вообще пока что выйти из таких облигаций.</w:t>
      </w:r>
      <w:bookmarkEnd w:id="115"/>
    </w:p>
    <w:p w14:paraId="06A941C2" w14:textId="32AB0F14" w:rsidR="002B2ED9" w:rsidRPr="00DA60FB" w:rsidRDefault="002B2ED9" w:rsidP="002B2ED9">
      <w:r w:rsidRPr="00DA60FB">
        <w:t xml:space="preserve">Облигационный рынок взбудоражен: эмитенты заставляют нервничать инвесторов (когда обоснованно, а когда нет), рейтинговые агентства </w:t>
      </w:r>
      <w:r w:rsidR="00DA60FB">
        <w:t>«</w:t>
      </w:r>
      <w:r w:rsidRPr="00DA60FB">
        <w:t>радуют</w:t>
      </w:r>
      <w:r w:rsidR="00DA60FB">
        <w:t>»</w:t>
      </w:r>
      <w:r w:rsidRPr="00DA60FB">
        <w:t xml:space="preserve"> резкими понижениями рейтинга, ФНС блокирует счета эмитентов, а ставка все еще куда выше, чем хотелось бы.</w:t>
      </w:r>
    </w:p>
    <w:p w14:paraId="264C6042" w14:textId="35D57F43" w:rsidR="002B2ED9" w:rsidRPr="00DA60FB" w:rsidRDefault="002B2ED9" w:rsidP="002B2ED9">
      <w:r w:rsidRPr="00DA60FB">
        <w:t xml:space="preserve">Да, вопреки ожиданиям дефолтного </w:t>
      </w:r>
      <w:r w:rsidR="00DA60FB">
        <w:t>«</w:t>
      </w:r>
      <w:r w:rsidRPr="00DA60FB">
        <w:t>цунами</w:t>
      </w:r>
      <w:r w:rsidR="00DA60FB">
        <w:t>»</w:t>
      </w:r>
      <w:r w:rsidRPr="00DA60FB">
        <w:t xml:space="preserve"> в прошлом году не произошло (подробнее см. </w:t>
      </w:r>
      <w:r w:rsidR="00DA60FB">
        <w:t>«</w:t>
      </w:r>
      <w:r w:rsidRPr="00DA60FB">
        <w:t>Дефолтные настройки</w:t>
      </w:r>
      <w:r w:rsidR="00DA60FB">
        <w:t>»</w:t>
      </w:r>
      <w:r w:rsidRPr="00DA60FB">
        <w:t xml:space="preserve">, </w:t>
      </w:r>
      <w:r w:rsidR="00DA60FB">
        <w:t>«</w:t>
      </w:r>
      <w:r w:rsidRPr="00DA60FB">
        <w:t>Монокль</w:t>
      </w:r>
      <w:r w:rsidR="00DA60FB">
        <w:t>»</w:t>
      </w:r>
      <w:r w:rsidRPr="00DA60FB">
        <w:t xml:space="preserve"> № 42 за 2025 год). Свою роль сыграл и изначальный запас прочности компаний, и то, что на рынке все равно можно было занимать. Облигационный рынок прошлого года весьма мощно рос: на Московской бирже было размещено 1200 выпусков корпоративных облигаций (без учета однодневных) 288 эмитентов совокупным объемом 12 трлн рублей.</w:t>
      </w:r>
    </w:p>
    <w:p w14:paraId="5B1580F8" w14:textId="77777777" w:rsidR="002B2ED9" w:rsidRPr="00DA60FB" w:rsidRDefault="002B2ED9" w:rsidP="002B2ED9">
      <w:r w:rsidRPr="00DA60FB">
        <w:t xml:space="preserve">Но вот теперь накопившиеся проблемы начинают просачиваться на долговой рынок. Как сообщают аналитики </w:t>
      </w:r>
      <w:proofErr w:type="spellStart"/>
      <w:r w:rsidRPr="00DA60FB">
        <w:t>Cbonds</w:t>
      </w:r>
      <w:proofErr w:type="spellEnd"/>
      <w:r w:rsidRPr="00DA60FB">
        <w:t xml:space="preserve">, в период с 1 октября минувшего года по 13 января года наступившего зафиксировано 146 дефолтных событий по купону или по погашению. Из них три ― технические дефолты, при которых эмитенты все же исполнили обязательства в </w:t>
      </w:r>
      <w:proofErr w:type="spellStart"/>
      <w:r w:rsidRPr="00DA60FB">
        <w:t>грейс</w:t>
      </w:r>
      <w:proofErr w:type="spellEnd"/>
      <w:r w:rsidRPr="00DA60FB">
        <w:t xml:space="preserve">-период, и еще один эмитент исполнил обязательства после </w:t>
      </w:r>
      <w:proofErr w:type="spellStart"/>
      <w:r w:rsidRPr="00DA60FB">
        <w:t>грейс</w:t>
      </w:r>
      <w:proofErr w:type="spellEnd"/>
      <w:r w:rsidRPr="00DA60FB">
        <w:t>-периода. Объем остальных 142 неисполненных обязательств ― 1,59 млрд рублей (это все еще немного на фоне общего долгового рынка почти в 35 трлн). В тройке лидеров по объему просроченных выплат оптовая торговля (32,2% от общего объема проблемных обязательств, 511 млн рублей), профессиональные услуги (27%, 430 млн) и строительство (16%, 252 млн).</w:t>
      </w:r>
    </w:p>
    <w:p w14:paraId="63017E63" w14:textId="7A97E453" w:rsidR="002B2ED9" w:rsidRPr="00DA60FB" w:rsidRDefault="002B2ED9" w:rsidP="002B2ED9">
      <w:r w:rsidRPr="00DA60FB">
        <w:t xml:space="preserve">В декабре техническим дефолтом отметилась </w:t>
      </w:r>
      <w:r w:rsidR="00DA60FB">
        <w:t>«</w:t>
      </w:r>
      <w:r w:rsidRPr="00DA60FB">
        <w:t>Монополия</w:t>
      </w:r>
      <w:r w:rsidR="00DA60FB">
        <w:t>»</w:t>
      </w:r>
      <w:r w:rsidRPr="00DA60FB">
        <w:t xml:space="preserve"> (предоставляет сервисы для автомобильных грузоперевозок, владеет компанией </w:t>
      </w:r>
      <w:proofErr w:type="spellStart"/>
      <w:r w:rsidRPr="00DA60FB">
        <w:t>Globaltruck</w:t>
      </w:r>
      <w:proofErr w:type="spellEnd"/>
      <w:r w:rsidRPr="00DA60FB">
        <w:t xml:space="preserve">). Проблемы затронули </w:t>
      </w:r>
      <w:r w:rsidRPr="00DA60FB">
        <w:lastRenderedPageBreak/>
        <w:t xml:space="preserve">погашение выпуска 001Р-02 на 260 млн рублей. В самой компании дефолт объяснили сложной ситуацией на логистическом рынке и снижением операционного потока от перевозок собственным парком. Как итог, за девять месяцев 2025 года у </w:t>
      </w:r>
      <w:r w:rsidR="00DA60FB">
        <w:t>«</w:t>
      </w:r>
      <w:r w:rsidRPr="00DA60FB">
        <w:t>Монополии</w:t>
      </w:r>
      <w:r w:rsidR="00DA60FB">
        <w:t>»</w:t>
      </w:r>
      <w:r w:rsidRPr="00DA60FB">
        <w:t xml:space="preserve"> было 49,8 млн рублей убытка против 6,5 млн прибыли годом ранее. Все это привело к недостатку оборотных средств на дату выплаты. Однако вскоре техническая неспособность исполнить обязательства перешла в полноценный дефолт.</w:t>
      </w:r>
    </w:p>
    <w:p w14:paraId="4B5A8311" w14:textId="2F6FAE3D" w:rsidR="002B2ED9" w:rsidRPr="00DA60FB" w:rsidRDefault="002B2ED9" w:rsidP="002B2ED9">
      <w:r w:rsidRPr="00DA60FB">
        <w:t xml:space="preserve">Председатель совета директоров </w:t>
      </w:r>
      <w:r w:rsidR="00DA60FB">
        <w:t>«</w:t>
      </w:r>
      <w:r w:rsidRPr="00DA60FB">
        <w:t>Монополии</w:t>
      </w:r>
      <w:r w:rsidR="00DA60FB">
        <w:t>»</w:t>
      </w:r>
      <w:r w:rsidRPr="00DA60FB">
        <w:t xml:space="preserve"> Илья Дмитриев провел с владельцами облигаций онлайн-встречу и предупредил их о пересмотре купонного дохода: фактически речь идет о принудительной реструктуризации. </w:t>
      </w:r>
      <w:r w:rsidR="00DA60FB">
        <w:t>«</w:t>
      </w:r>
      <w:r w:rsidRPr="00DA60FB">
        <w:t>Мы декларируем, что 100 процентов тела долга должно быть возвращено. Купонный доход и процентная ставка будут отрегулированы в соответствии с теми возможностями, которые может нести операционный бизнес. Пускай это прозвучит жестко, но бессмысленно, оказавшись в текущей ситуации, говорить, что мы способны продолжать выплачивать заявленный купонный доход</w:t>
      </w:r>
      <w:r w:rsidR="00DA60FB">
        <w:t>»</w:t>
      </w:r>
      <w:r w:rsidRPr="00DA60FB">
        <w:t xml:space="preserve">, ― заявил представитель компании. Занимала </w:t>
      </w:r>
      <w:r w:rsidR="00DA60FB">
        <w:t>«</w:t>
      </w:r>
      <w:r w:rsidRPr="00DA60FB">
        <w:t>Монополия</w:t>
      </w:r>
      <w:r w:rsidR="00DA60FB">
        <w:t>»</w:t>
      </w:r>
      <w:r w:rsidRPr="00DA60FB">
        <w:t>, напомним, в конце 2024 года на 12 месяцев под 28%.</w:t>
      </w:r>
    </w:p>
    <w:p w14:paraId="6A62FA9D" w14:textId="77777777" w:rsidR="002B2ED9" w:rsidRPr="00DA60FB" w:rsidRDefault="002B2ED9" w:rsidP="002B2ED9">
      <w:r w:rsidRPr="00DA60FB">
        <w:t>Ставка на понижение</w:t>
      </w:r>
    </w:p>
    <w:p w14:paraId="72355843" w14:textId="33974E2A" w:rsidR="002B2ED9" w:rsidRPr="00DA60FB" w:rsidRDefault="002B2ED9" w:rsidP="002B2ED9">
      <w:r w:rsidRPr="00DA60FB">
        <w:t xml:space="preserve">По мере приближения к новогодним праздникам панические настроения инвесторов росли. Новой точкой кристаллизации паники стала </w:t>
      </w:r>
      <w:r w:rsidR="00DA60FB">
        <w:t>«</w:t>
      </w:r>
      <w:r w:rsidRPr="00DA60FB">
        <w:t>Уральская сталь</w:t>
      </w:r>
      <w:r w:rsidR="00DA60FB">
        <w:t>»</w:t>
      </w:r>
      <w:r w:rsidRPr="00DA60FB">
        <w:t xml:space="preserve"> ― промышленный гигант Оренбургской области и один из крупных игроков отрасли черной металлургии.</w:t>
      </w:r>
    </w:p>
    <w:p w14:paraId="0387EC84" w14:textId="32E85A05" w:rsidR="002B2ED9" w:rsidRPr="00DA60FB" w:rsidRDefault="002B2ED9" w:rsidP="002B2ED9">
      <w:r w:rsidRPr="00DA60FB">
        <w:t xml:space="preserve">События разворачивались так. В начале декабря компания раскрывает проблемную отчетность по РСБУ: девять месяцев 2025 года завершились с чистым убытком в 12,6 млрд рублей по сравнению с чистой прибылью на уровне 5,5 млрд годом ранее. Выручка компании в январе‒сентябре сократилась в полтора раза, до 82,7 млрд. Впрочем, новостью для инвесторов это не стало. Предыдущий отчет тоже оптимизмом не блистал. Однако уже через неделю оборот по бумагам эмитента подобрался к 700 млн рублей, что примерно в семь раз больше среднедневного оборота начала месяца, при этом цена устремилась вниз: с 90,7% от номинала до 56,4%. А еще через несколько дней </w:t>
      </w:r>
      <w:r w:rsidR="00DA60FB">
        <w:t>«</w:t>
      </w:r>
      <w:r w:rsidRPr="00DA60FB">
        <w:t>Уральской стали</w:t>
      </w:r>
      <w:r w:rsidR="00DA60FB">
        <w:t>»</w:t>
      </w:r>
      <w:r w:rsidRPr="00DA60FB">
        <w:t xml:space="preserve"> резко понизили рейтинг.</w:t>
      </w:r>
    </w:p>
    <w:p w14:paraId="10894645" w14:textId="4D9B8611" w:rsidR="002B2ED9" w:rsidRPr="00DA60FB" w:rsidRDefault="00DA60FB" w:rsidP="002B2ED9">
      <w:r>
        <w:t>«</w:t>
      </w:r>
      <w:r w:rsidR="002B2ED9" w:rsidRPr="00DA60FB">
        <w:t>У эмитента намечалось 25 декабря погашение на десять миллиардов рублей. Незадолго до погашения в дефолт ушла ГК “Монополия”, и страхи инвесторов перекинулись на “Уральскую сталь”, ― комментирует ситуацию генеральный директор “Иволги Капитал” Андрей Хохрин. — Эмитент никак не коммуницировал с частными инвесторами, что добавляло тревоги. Кроме того, в середине декабря агентство “Национальные кредитные рейтинги” отозвало его рейтинг из-за недостаточности информации</w:t>
      </w:r>
      <w:r>
        <w:t>»</w:t>
      </w:r>
      <w:r w:rsidR="002B2ED9" w:rsidRPr="00DA60FB">
        <w:t>.</w:t>
      </w:r>
    </w:p>
    <w:p w14:paraId="7D596F06" w14:textId="7BC28A42" w:rsidR="002B2ED9" w:rsidRPr="00DA60FB" w:rsidRDefault="00DA60FB" w:rsidP="002B2ED9">
      <w:r>
        <w:t>«</w:t>
      </w:r>
      <w:r w:rsidR="002B2ED9" w:rsidRPr="00DA60FB">
        <w:t>Срезало</w:t>
      </w:r>
      <w:r>
        <w:t>»</w:t>
      </w:r>
      <w:r w:rsidR="002B2ED9" w:rsidRPr="00DA60FB">
        <w:t xml:space="preserve"> рейтинг и Аналитическое кредитное рейтинговое агентство (АКРА), причем сразу с A до BB−, то есть на семь ступеней, и, по словам Андрея Хохрина, это прецедент. Обычно столь резких скачков не происходит.</w:t>
      </w:r>
    </w:p>
    <w:p w14:paraId="6B052E97" w14:textId="5055D303" w:rsidR="002B2ED9" w:rsidRPr="00DA60FB" w:rsidRDefault="002B2ED9" w:rsidP="002B2ED9">
      <w:r w:rsidRPr="00DA60FB">
        <w:t xml:space="preserve">Впрочем, в Ассоциации владельцев облигаций (АВО) больших странностей в ситуации вокруг </w:t>
      </w:r>
      <w:r w:rsidR="00DA60FB">
        <w:t>«</w:t>
      </w:r>
      <w:r w:rsidRPr="00DA60FB">
        <w:t>Уральской стали</w:t>
      </w:r>
      <w:r w:rsidR="00DA60FB">
        <w:t>»</w:t>
      </w:r>
      <w:r w:rsidRPr="00DA60FB">
        <w:t xml:space="preserve"> не видят: при таких проблемах с финансами это логично. </w:t>
      </w:r>
      <w:r w:rsidR="00DA60FB">
        <w:t>«</w:t>
      </w:r>
      <w:r w:rsidRPr="00DA60FB">
        <w:t xml:space="preserve">Отчетность ухудшалась и ухудшалась. </w:t>
      </w:r>
      <w:proofErr w:type="gramStart"/>
      <w:r w:rsidRPr="00DA60FB">
        <w:t>Убытки и чрезмерно высокая долговая нагрузка на фоне короткого банковского долга и погашений нескольких выпусков облигаций в относительно короткой перспективе не внушали никакого оптимизма инвесторам</w:t>
      </w:r>
      <w:proofErr w:type="gramEnd"/>
      <w:r w:rsidRPr="00DA60FB">
        <w:t xml:space="preserve">, ― </w:t>
      </w:r>
      <w:r w:rsidRPr="00DA60FB">
        <w:lastRenderedPageBreak/>
        <w:t>объясняет происходившее эксперт АВО Михаил Локшин. ― Долг в 81 миллиард, и из него короткого долга в 62 миллиарда по РСБУ за девять месяцев. В феврале предстоит погашение облигаций на 350 миллионов юаней, а в апреле на десять миллиардов рублей</w:t>
      </w:r>
      <w:r w:rsidR="00DA60FB">
        <w:t>»</w:t>
      </w:r>
      <w:r w:rsidRPr="00DA60FB">
        <w:t xml:space="preserve">. АКРА в рейтинговом отчете особо отметило, что рентабельность бизнеса </w:t>
      </w:r>
      <w:r w:rsidR="00DA60FB">
        <w:t>«</w:t>
      </w:r>
      <w:r w:rsidRPr="00DA60FB">
        <w:t>Уральской стали</w:t>
      </w:r>
      <w:r w:rsidR="00DA60FB">
        <w:t>»</w:t>
      </w:r>
      <w:r w:rsidRPr="00DA60FB">
        <w:t xml:space="preserve"> по итогам 2025 года окажется отрицательной, а долг будет расти. На все это наложилось фактическое отсутствие общения с инвесторами</w:t>
      </w:r>
      <w:proofErr w:type="gramStart"/>
      <w:r w:rsidRPr="00DA60FB">
        <w:t>-</w:t>
      </w:r>
      <w:r w:rsidR="00DA60FB">
        <w:t>»</w:t>
      </w:r>
      <w:r w:rsidRPr="00DA60FB">
        <w:t>физиками</w:t>
      </w:r>
      <w:proofErr w:type="gramEnd"/>
      <w:r w:rsidR="00DA60FB">
        <w:t>»</w:t>
      </w:r>
      <w:r w:rsidRPr="00DA60FB">
        <w:t xml:space="preserve">. </w:t>
      </w:r>
      <w:r w:rsidR="00DA60FB">
        <w:t>«</w:t>
      </w:r>
      <w:r w:rsidRPr="00DA60FB">
        <w:t xml:space="preserve">Пересмотр рейтинга выглядит вполне обоснованным. Подобные пересмотры с существенным понижением случаются: например, у “Сегежи” рейтинг был понижен с А− до ВВВ, затем до ВВ+ в течение примерно года, а текущий у нее ВВ−, как и у “Уральской </w:t>
      </w:r>
      <w:proofErr w:type="gramStart"/>
      <w:r w:rsidRPr="00DA60FB">
        <w:t>стали”</w:t>
      </w:r>
      <w:r w:rsidR="00DA60FB">
        <w:t>«</w:t>
      </w:r>
      <w:proofErr w:type="gramEnd"/>
      <w:r w:rsidRPr="00DA60FB">
        <w:t>, ― напоминает Михаил Локшин.</w:t>
      </w:r>
    </w:p>
    <w:p w14:paraId="40D948F9" w14:textId="0F71CEEB" w:rsidR="002B2ED9" w:rsidRPr="00DA60FB" w:rsidRDefault="002B2ED9" w:rsidP="002B2ED9">
      <w:r w:rsidRPr="00DA60FB">
        <w:t xml:space="preserve">Но вопреки всем ожиданиям на этот раз история для инвесторов все же закончилась хорошо. В нужный срок в декабре </w:t>
      </w:r>
      <w:r w:rsidR="00DA60FB">
        <w:t>«</w:t>
      </w:r>
      <w:r w:rsidRPr="00DA60FB">
        <w:t>Уральская сталь</w:t>
      </w:r>
      <w:r w:rsidR="00DA60FB">
        <w:t>»</w:t>
      </w:r>
      <w:r w:rsidRPr="00DA60FB">
        <w:t xml:space="preserve"> перевела 10,538 млрд рублей в счет погашения и финального купона в Национальный расчетный депозитарий (НРД), и владельцы облигаций смогли выдохнуть. Но ненадолго: в середине января ФНС заблокировала счета </w:t>
      </w:r>
      <w:r w:rsidR="00DA60FB">
        <w:t>«</w:t>
      </w:r>
      <w:r w:rsidRPr="00DA60FB">
        <w:t>Уральской стали</w:t>
      </w:r>
      <w:r w:rsidR="00DA60FB">
        <w:t>»</w:t>
      </w:r>
      <w:r w:rsidRPr="00DA60FB">
        <w:t xml:space="preserve"> ввиду задолженности по налогам на 1,4 миллиарда рублей. Блокировка быстро была снята, но теперь инвесторы нервничают из-за того, как пройдут выплаты купонов в конце января по двум выпускам.</w:t>
      </w:r>
    </w:p>
    <w:p w14:paraId="6AD14482" w14:textId="04064A11" w:rsidR="002B2ED9" w:rsidRPr="00DA60FB" w:rsidRDefault="002B2ED9" w:rsidP="002B2ED9">
      <w:r w:rsidRPr="00DA60FB">
        <w:t xml:space="preserve">На рынке подозревают, что облигации </w:t>
      </w:r>
      <w:r w:rsidR="00DA60FB">
        <w:t>«</w:t>
      </w:r>
      <w:r w:rsidRPr="00DA60FB">
        <w:t>Уральской стали</w:t>
      </w:r>
      <w:r w:rsidR="00DA60FB">
        <w:t>»</w:t>
      </w:r>
      <w:r w:rsidRPr="00DA60FB">
        <w:t xml:space="preserve"> полетели вниз еще до понижения рейтинга не просто так: возможно, скачки цены были </w:t>
      </w:r>
      <w:r w:rsidR="00DA60FB">
        <w:t>«</w:t>
      </w:r>
      <w:r w:rsidRPr="00DA60FB">
        <w:t>рукотворными</w:t>
      </w:r>
      <w:r w:rsidR="00DA60FB">
        <w:t>»</w:t>
      </w:r>
      <w:r w:rsidRPr="00DA60FB">
        <w:t xml:space="preserve">. Но опрошенные </w:t>
      </w:r>
      <w:r w:rsidR="00DA60FB">
        <w:t>«</w:t>
      </w:r>
      <w:r w:rsidRPr="00DA60FB">
        <w:t>Моноклем</w:t>
      </w:r>
      <w:r w:rsidR="00DA60FB">
        <w:t>»</w:t>
      </w:r>
      <w:r w:rsidRPr="00DA60FB">
        <w:t xml:space="preserve"> эксперты в это не верят.</w:t>
      </w:r>
    </w:p>
    <w:p w14:paraId="793E1713" w14:textId="6CAE5F55" w:rsidR="002B2ED9" w:rsidRPr="00DA60FB" w:rsidRDefault="00DA60FB" w:rsidP="002B2ED9">
      <w:r>
        <w:t>«</w:t>
      </w:r>
      <w:r w:rsidR="002B2ED9" w:rsidRPr="00DA60FB">
        <w:t>Очень сомневаюсь в манипулировании, ― говорит Андрей Хохрин. ― У нашего ЦБ есть достаточный инструментарий, чтобы быстро выявлять манипуляции. И если бы они были, мы бы об этом знали</w:t>
      </w:r>
      <w:r>
        <w:t>»</w:t>
      </w:r>
      <w:r w:rsidR="002B2ED9" w:rsidRPr="00DA60FB">
        <w:t xml:space="preserve">. Наш собеседник также подчеркивает, что оценка кредитного качества вообще сложная дисциплина, поэтому на месте частного инвестора он бы просто сосредоточился на облигациях с рейтингом уровня A. </w:t>
      </w:r>
      <w:r>
        <w:t>«</w:t>
      </w:r>
      <w:r w:rsidR="002B2ED9" w:rsidRPr="00DA60FB">
        <w:t>Там много бумаг с доходностями 20 процентов и выше, ― говорит Андрей Хохрин. ― А риск дефолта ― десятые доли процента. Если, как в случае с “Уральской сталью”, рейтинг понижается или отзывается, я бы покидал такие бумаги</w:t>
      </w:r>
      <w:r>
        <w:t>»</w:t>
      </w:r>
      <w:r w:rsidR="002B2ED9" w:rsidRPr="00DA60FB">
        <w:t>.</w:t>
      </w:r>
    </w:p>
    <w:p w14:paraId="5E082AD0" w14:textId="100BD2BE" w:rsidR="002B2ED9" w:rsidRPr="00DA60FB" w:rsidRDefault="002B2ED9" w:rsidP="002B2ED9">
      <w:r w:rsidRPr="00DA60FB">
        <w:t xml:space="preserve">Примерно того же мнения придерживается Михаил Локшин. По его оценке, вероятность манипулирования котировками все же существует, но есть и более простое объяснение: существенное понижение рейтинга, до ВВ−, вынуждает институциональных инвесторов продавать такие бумаги. И вполне вероятно, что некоторые начали продажи заранее — сразу после плохого отчета за девять месяцев. </w:t>
      </w:r>
      <w:r w:rsidR="00DA60FB">
        <w:t>«</w:t>
      </w:r>
      <w:r w:rsidRPr="00DA60FB">
        <w:t>Облигации “Уральской стали”, номинированные в рублях, с погашением в 2028 году торгуются с доходностью 42–44 процента, а с погашением в апреле 2026-го — с доходностью к погашению 170 процентов годовых. Вопрос не в манипулировании, а в отсутствии покупателей</w:t>
      </w:r>
      <w:r w:rsidR="00DA60FB">
        <w:t>»</w:t>
      </w:r>
      <w:r w:rsidRPr="00DA60FB">
        <w:t>, ― поясняет представитель АВО.</w:t>
      </w:r>
    </w:p>
    <w:p w14:paraId="7A5F5197" w14:textId="77777777" w:rsidR="002B2ED9" w:rsidRPr="00DA60FB" w:rsidRDefault="002B2ED9" w:rsidP="002B2ED9">
      <w:r w:rsidRPr="00DA60FB">
        <w:t xml:space="preserve">В </w:t>
      </w:r>
      <w:proofErr w:type="spellStart"/>
      <w:r w:rsidRPr="00DA60FB">
        <w:t>Cbonds</w:t>
      </w:r>
      <w:proofErr w:type="spellEnd"/>
      <w:r w:rsidRPr="00DA60FB">
        <w:t xml:space="preserve"> указывают, что резких снижений рейтинга (более чем на одну рейтинговую ступень) тоже хватает.</w:t>
      </w:r>
    </w:p>
    <w:p w14:paraId="35C9FA81" w14:textId="645BE7B4" w:rsidR="002B2ED9" w:rsidRPr="00DA60FB" w:rsidRDefault="002B2ED9" w:rsidP="002B2ED9">
      <w:r w:rsidRPr="00DA60FB">
        <w:t xml:space="preserve">С дефолтом </w:t>
      </w:r>
      <w:r w:rsidR="00DA60FB">
        <w:t>«</w:t>
      </w:r>
      <w:r w:rsidRPr="00DA60FB">
        <w:t>уехал вниз по линейке</w:t>
      </w:r>
      <w:r w:rsidR="00DA60FB">
        <w:t>»</w:t>
      </w:r>
      <w:r w:rsidRPr="00DA60FB">
        <w:t xml:space="preserve"> </w:t>
      </w:r>
      <w:r w:rsidR="00DA60FB">
        <w:t>«</w:t>
      </w:r>
      <w:r w:rsidRPr="00DA60FB">
        <w:t>Бизнес-Лэнд</w:t>
      </w:r>
      <w:r w:rsidR="00DA60FB">
        <w:t>»</w:t>
      </w:r>
      <w:r w:rsidRPr="00DA60FB">
        <w:t>: снижение с ВВ до СС (</w:t>
      </w:r>
      <w:r w:rsidR="00DA60FB">
        <w:t>«</w:t>
      </w:r>
      <w:r w:rsidRPr="00DA60FB">
        <w:t>Национальные кредитные рейтинги</w:t>
      </w:r>
      <w:r w:rsidR="00DA60FB">
        <w:t>»</w:t>
      </w:r>
      <w:r w:rsidRPr="00DA60FB">
        <w:t xml:space="preserve">), но обязательство исполнил в </w:t>
      </w:r>
      <w:proofErr w:type="spellStart"/>
      <w:r w:rsidRPr="00DA60FB">
        <w:t>грейс</w:t>
      </w:r>
      <w:proofErr w:type="spellEnd"/>
      <w:r w:rsidRPr="00DA60FB">
        <w:t>-период.</w:t>
      </w:r>
    </w:p>
    <w:p w14:paraId="209BE907" w14:textId="697F0107" w:rsidR="002B2ED9" w:rsidRPr="00DA60FB" w:rsidRDefault="002B2ED9" w:rsidP="002B2ED9">
      <w:r w:rsidRPr="00DA60FB">
        <w:t xml:space="preserve">Впрочем, и без дефолтных ситуаций компаниям активно </w:t>
      </w:r>
      <w:r w:rsidR="00DA60FB">
        <w:t>«</w:t>
      </w:r>
      <w:r w:rsidRPr="00DA60FB">
        <w:t>резали</w:t>
      </w:r>
      <w:r w:rsidR="00DA60FB">
        <w:t>»</w:t>
      </w:r>
      <w:r w:rsidRPr="00DA60FB">
        <w:t xml:space="preserve"> рейтинг. Среди таких стоит отметить </w:t>
      </w:r>
      <w:r w:rsidR="00DA60FB">
        <w:t>«</w:t>
      </w:r>
      <w:proofErr w:type="spellStart"/>
      <w:r w:rsidRPr="00DA60FB">
        <w:t>Каршеринг</w:t>
      </w:r>
      <w:proofErr w:type="spellEnd"/>
      <w:r w:rsidRPr="00DA60FB">
        <w:t xml:space="preserve"> </w:t>
      </w:r>
      <w:proofErr w:type="spellStart"/>
      <w:r w:rsidRPr="00DA60FB">
        <w:t>Руссию</w:t>
      </w:r>
      <w:proofErr w:type="spellEnd"/>
      <w:r w:rsidR="00DA60FB">
        <w:t>»</w:t>
      </w:r>
      <w:r w:rsidRPr="00DA60FB">
        <w:t xml:space="preserve"> (</w:t>
      </w:r>
      <w:r w:rsidR="00DA60FB">
        <w:t>«</w:t>
      </w:r>
      <w:proofErr w:type="spellStart"/>
      <w:r w:rsidRPr="00DA60FB">
        <w:t>Делимобиль</w:t>
      </w:r>
      <w:proofErr w:type="spellEnd"/>
      <w:r w:rsidR="00DA60FB">
        <w:t>»</w:t>
      </w:r>
      <w:r w:rsidRPr="00DA60FB">
        <w:t xml:space="preserve">): АКРА снизило ей рейтинг с А до ВВВ+, а также </w:t>
      </w:r>
      <w:r w:rsidR="00DA60FB">
        <w:t>«</w:t>
      </w:r>
      <w:r w:rsidRPr="00DA60FB">
        <w:t>М.Видео</w:t>
      </w:r>
      <w:r w:rsidR="00DA60FB">
        <w:t>»</w:t>
      </w:r>
      <w:r w:rsidRPr="00DA60FB">
        <w:t xml:space="preserve">: ему </w:t>
      </w:r>
      <w:r w:rsidR="00DA60FB">
        <w:t>«</w:t>
      </w:r>
      <w:r w:rsidRPr="00DA60FB">
        <w:t>Эксперт РА</w:t>
      </w:r>
      <w:r w:rsidR="00DA60FB">
        <w:t>»</w:t>
      </w:r>
      <w:r w:rsidRPr="00DA60FB">
        <w:t xml:space="preserve"> понизило рейтинг с А до ВВВ. </w:t>
      </w:r>
      <w:r w:rsidRPr="00DA60FB">
        <w:lastRenderedPageBreak/>
        <w:t xml:space="preserve">Странностей в </w:t>
      </w:r>
      <w:proofErr w:type="spellStart"/>
      <w:r w:rsidRPr="00DA60FB">
        <w:t>Cbonds</w:t>
      </w:r>
      <w:proofErr w:type="spellEnd"/>
      <w:r w:rsidRPr="00DA60FB">
        <w:t xml:space="preserve"> в этом тоже не видят: подавляющее большинство понижений рейтингов приходится на эмитентов из сегмента высокодоходных облигаций.</w:t>
      </w:r>
    </w:p>
    <w:p w14:paraId="184773EF" w14:textId="77777777" w:rsidR="002B2ED9" w:rsidRPr="00DA60FB" w:rsidRDefault="002B2ED9" w:rsidP="002B2ED9">
      <w:r w:rsidRPr="00DA60FB">
        <w:t>Ничего не закончилось</w:t>
      </w:r>
    </w:p>
    <w:p w14:paraId="083748C2" w14:textId="7CD7E243" w:rsidR="002B2ED9" w:rsidRPr="00DA60FB" w:rsidRDefault="002B2ED9" w:rsidP="002B2ED9">
      <w:r w:rsidRPr="00DA60FB">
        <w:t xml:space="preserve">Прогнозы не слишком оптимистичны. </w:t>
      </w:r>
      <w:r w:rsidR="00DA60FB">
        <w:t>«</w:t>
      </w:r>
      <w:r w:rsidRPr="00DA60FB">
        <w:t xml:space="preserve">Поскольку период высокой ключевой ставки оказался нетипично долгим, понижение кредитного рейтинга ряда эмитентов было ожидаемым. Более того, сейчас ситуация не многим лучше, ― предупреждает директор департамента рынка капиталов </w:t>
      </w:r>
      <w:proofErr w:type="spellStart"/>
      <w:r w:rsidRPr="00DA60FB">
        <w:t>Первоуральскбанка</w:t>
      </w:r>
      <w:proofErr w:type="spellEnd"/>
      <w:r w:rsidRPr="00DA60FB">
        <w:t xml:space="preserve"> Артем Тузов. ― Ключевая ставка, с которой экономика России встретила 2026 год, все еще высока. Это означает, что риски у бизнеса тоже достаточно высокие. И говорить, что худшее позади, не стоит</w:t>
      </w:r>
      <w:r w:rsidR="00DA60FB">
        <w:t>»</w:t>
      </w:r>
      <w:r w:rsidRPr="00DA60FB">
        <w:t>.</w:t>
      </w:r>
    </w:p>
    <w:p w14:paraId="4BEEDF0B" w14:textId="653AC558" w:rsidR="002B2ED9" w:rsidRPr="00DA60FB" w:rsidRDefault="002B2ED9" w:rsidP="002B2ED9">
      <w:r w:rsidRPr="00DA60FB">
        <w:t xml:space="preserve">По словам эксперта, есть и вторая причина проблем: перестройка экономики из-за роста НДС. Его в условиях сжатия спроса не получится полностью переложить на потребителя, а значит, маржинальность бизнеса у многих неизбежно упадет. Что, в свою очередь, еще больше снизит финансовую устойчивость. Это можно нивелировать понижением ключевой ставки, но процесс это небыстрый. И можно сказать, что весь 2026-й будет годом волатильности и понижения кредитных рейтингов, годом, когда высокие доходности на бирже будут сочетаться с высокими рисками. </w:t>
      </w:r>
      <w:r w:rsidR="00DA60FB">
        <w:t>«</w:t>
      </w:r>
      <w:r w:rsidRPr="00DA60FB">
        <w:t xml:space="preserve">Если прошлый год отметился тем, что дефолты были в основном в кредитном рейтинге уровня B, то есть нижнего уровня кредитных рейтингов, то теперь можно ожидать в достаточном количестве и дефолтов в рейтинге BB. С другой стороны, два самых крупных дефолта случились в рейтинге BBB, поэтому всё от нижнего порога </w:t>
      </w:r>
      <w:proofErr w:type="spellStart"/>
      <w:r w:rsidRPr="00DA60FB">
        <w:t>инвестгрейда</w:t>
      </w:r>
      <w:proofErr w:type="spellEnd"/>
      <w:r w:rsidRPr="00DA60FB">
        <w:t xml:space="preserve"> (бумаги с рейтингом выше BBB+. ― “Монокль”) требует очень пристального мониторинга отчетности, чтобы понимать, куда движется экономика эмитента. Сейчас нельзя просто купить облигацию и держать ее до погашения</w:t>
      </w:r>
      <w:r w:rsidR="00DA60FB">
        <w:t>»</w:t>
      </w:r>
      <w:r w:rsidRPr="00DA60FB">
        <w:t>, ― подытоживает Артем Тузов.</w:t>
      </w:r>
    </w:p>
    <w:p w14:paraId="25EF750D" w14:textId="1AF67345" w:rsidR="002B2ED9" w:rsidRPr="00DA60FB" w:rsidRDefault="002B2ED9" w:rsidP="002B2ED9">
      <w:r w:rsidRPr="00DA60FB">
        <w:t xml:space="preserve">В АВО и вовсе указывают на то, что по показателю </w:t>
      </w:r>
      <w:r w:rsidR="00DA60FB">
        <w:t>«</w:t>
      </w:r>
      <w:r w:rsidRPr="00DA60FB">
        <w:t>покрытие процентных расходов</w:t>
      </w:r>
      <w:r w:rsidR="00DA60FB">
        <w:t>»</w:t>
      </w:r>
      <w:r w:rsidRPr="00DA60FB">
        <w:t xml:space="preserve"> у эмитентов первого эшелона (с рейтингом ААА) по состоянию на конец 2025 года ситуация была такой же, как у компаний третьего эшелона (ВВВ‒В) в 2023-м. То есть риски выросли во всех рейтинговых группах. Ну и очевидно, что кредитный рейтинг в сложившихся условиях может запаздывать.</w:t>
      </w:r>
    </w:p>
    <w:p w14:paraId="6E6A3535" w14:textId="77777777" w:rsidR="002B2ED9" w:rsidRPr="00DA60FB" w:rsidRDefault="002B2ED9" w:rsidP="002B2ED9">
      <w:r w:rsidRPr="00DA60FB">
        <w:t>Что инвестору делать в этом случае? АВО поделилась своим рецептом: помимо рейтингов опираться на изучение отчетности эмитента, открытость компании к коммуникациям с инвесторами.</w:t>
      </w:r>
    </w:p>
    <w:p w14:paraId="7B882903" w14:textId="6CC33529" w:rsidR="002B2ED9" w:rsidRPr="00DA60FB" w:rsidRDefault="002B2ED9" w:rsidP="002B2ED9">
      <w:r w:rsidRPr="00DA60FB">
        <w:t xml:space="preserve">Многие инвесторы отслеживают перечисление денег эмитентом в НРД и раскрытие этого факта в Центре раскрытия корпоративной информации (ЦРКИ). Если компании перечисляют деньги накануне дня выплаты или рано утром, рынок успокаивается. Но есть компании, которые перечисляют деньги в последний момент, ближе к вечеру. Эмитент ничего не нарушил, но инвестор нервничает и в результате просто не хочет держать в портфеле бумаги такого эмитента. Тут в качестве примера можно опять-таки привести </w:t>
      </w:r>
      <w:r w:rsidR="00DA60FB">
        <w:t>«</w:t>
      </w:r>
      <w:r w:rsidRPr="00DA60FB">
        <w:t>Уральскую сталь</w:t>
      </w:r>
      <w:r w:rsidR="00DA60FB">
        <w:t>»</w:t>
      </w:r>
      <w:r w:rsidRPr="00DA60FB">
        <w:t xml:space="preserve"> и ее декабрьское погашение: купон в НРД пришел в 18:50 по московскому времени, а раскрытие в ЦРКИ по выплате купона и погашению произошло в 19:49 по тому же времени. Это придает котировкам дополнительную волатильность. </w:t>
      </w:r>
      <w:r w:rsidR="00DA60FB">
        <w:t>«</w:t>
      </w:r>
      <w:r w:rsidRPr="00DA60FB">
        <w:t>Есть эмитенты, бизнес которых и их проблемы особенно часто обсуждают в чатах, ― говорят в АВО. ― Как правило, у этих эмитентов облигации торгуются с большей доходностью. Покупать бумаги такого эмитента или нет ― личный выбор инвестора: как он оценил для себя, покрывает ли данная доходность риск</w:t>
      </w:r>
      <w:r w:rsidR="00DA60FB">
        <w:t>»</w:t>
      </w:r>
      <w:r w:rsidRPr="00DA60FB">
        <w:t>.</w:t>
      </w:r>
    </w:p>
    <w:p w14:paraId="35E6AE2E" w14:textId="319A548C" w:rsidR="00111D7C" w:rsidRPr="00DA60FB" w:rsidRDefault="002B2ED9" w:rsidP="002B2ED9">
      <w:r w:rsidRPr="00DA60FB">
        <w:lastRenderedPageBreak/>
        <w:t>Тут следует напомнить, что получить двузначную доходность около ставки ЦБ можно вообще без риска, используя депозиты. А если доходность сильно перекрывает депозит, то и шанс, что компания не осилит выплаты, сильно возрастает.</w:t>
      </w:r>
    </w:p>
    <w:p w14:paraId="086A701A" w14:textId="0F87DC2E" w:rsidR="002B2ED9" w:rsidRPr="003C5619" w:rsidRDefault="00040AF8" w:rsidP="002B2ED9">
      <w:hyperlink r:id="rId35" w:history="1">
        <w:r w:rsidR="002B2ED9" w:rsidRPr="00DA60FB">
          <w:rPr>
            <w:rStyle w:val="a3"/>
          </w:rPr>
          <w:t>https://monocle.ru/monocle/2026/04/vysokodokhodnyye-obligatsii-nemedlenno-pokinte-etu-zonu/</w:t>
        </w:r>
      </w:hyperlink>
    </w:p>
    <w:p w14:paraId="03993878" w14:textId="77777777" w:rsidR="002846D7" w:rsidRPr="002846D7" w:rsidRDefault="002846D7" w:rsidP="002846D7">
      <w:pPr>
        <w:pStyle w:val="2"/>
      </w:pPr>
      <w:bookmarkStart w:id="116" w:name="_Toc219789619"/>
      <w:r w:rsidRPr="002846D7">
        <w:t xml:space="preserve">Коммерсантъ, 19.01.2026, </w:t>
      </w:r>
      <w:proofErr w:type="gramStart"/>
      <w:r w:rsidRPr="002846D7">
        <w:t>От</w:t>
      </w:r>
      <w:proofErr w:type="gramEnd"/>
      <w:r w:rsidRPr="002846D7">
        <w:t xml:space="preserve"> рубля добра не ищут</w:t>
      </w:r>
      <w:bookmarkEnd w:id="116"/>
    </w:p>
    <w:p w14:paraId="2817F863" w14:textId="77777777" w:rsidR="002846D7" w:rsidRPr="002846D7" w:rsidRDefault="002846D7" w:rsidP="002846D7">
      <w:pPr>
        <w:pStyle w:val="3"/>
      </w:pPr>
      <w:bookmarkStart w:id="117" w:name="_Toc219789620"/>
      <w:r w:rsidRPr="002846D7">
        <w:t>Несмотря на текущую устойчивость рубля, аналитики все настойчивее говорят о вероятном ослаблении национальной валюты в 2026 году. Поддержка со стороны бюджетного правила и жесткой монетарной политики ЦБ будет постепенно сходить на нет, тогда как восстановление импорта и давление со стороны нефтяных цен могут изменить баланс сил на валютном рынке. Это заставляет инвесторов заново оценивать валютные риски и искать способы защиты капитала. Как подготовить инвестиционный портфель к падению рубля и компенсировать валютные колебания, разбирались «Ъ-Инвестиции».</w:t>
      </w:r>
      <w:bookmarkEnd w:id="117"/>
    </w:p>
    <w:p w14:paraId="3AA0A88F" w14:textId="77777777" w:rsidR="002846D7" w:rsidRPr="002846D7" w:rsidRDefault="002846D7" w:rsidP="002846D7">
      <w:r w:rsidRPr="002846D7">
        <w:t>Как инвестору подготовиться к ослаблению нацвалюты</w:t>
      </w:r>
    </w:p>
    <w:p w14:paraId="406F5170" w14:textId="77777777" w:rsidR="002846D7" w:rsidRPr="002846D7" w:rsidRDefault="002846D7" w:rsidP="002846D7">
      <w:r w:rsidRPr="002846D7">
        <w:t>Несмотря на текущую устойчивость рубля, аналитики все настойчивее говорят о вероятном ослаблении национальной валюты в 2026 году. Поддержка со стороны бюджетного правила и жесткой монетарной политики ЦБ будет постепенно сходить на нет, тогда как восстановление импорта и давление со стороны нефтяных цен могут изменить баланс сил на валютном рынке. Это заставляет инвесторов заново оценивать валютные риски и искать способы защиты капитала. Как подготовить инвестиционный портфель к падению рубля и компенсировать валютные колебания, разбирались «Ъ-Инвестиции».</w:t>
      </w:r>
    </w:p>
    <w:p w14:paraId="09940737" w14:textId="77777777" w:rsidR="002846D7" w:rsidRPr="002846D7" w:rsidRDefault="002846D7" w:rsidP="002846D7">
      <w:r w:rsidRPr="002846D7">
        <w:t>Большинство аналитиков банков и брокерских компаний ожидают снижения курса рубля в текущем году. Прогнозы, сколько именно будут стоить доллар и юань к концу 2026 года, разнятся, однако эксперты, опрошенные «Ъ-Инвестициями», считают, что постепенное ослабление национальной валюты на горизонте 12 месяцев неизбежно.</w:t>
      </w:r>
    </w:p>
    <w:p w14:paraId="0EE56E13" w14:textId="77777777" w:rsidR="002846D7" w:rsidRPr="002846D7" w:rsidRDefault="002846D7" w:rsidP="002846D7">
      <w:r w:rsidRPr="002846D7">
        <w:t>Пока рубль остается крепким из-за двух циклических факторов, отмечала в середине декабря председатель Банка России Эльвира Набиуллина. Первый — действие бюджетного правила, от параметров которого зависит, продает или покупает Минфин валюту на рынке. Второй — жесткая денежно-кредитная политика (ДКП). По словам главы ЦБ, жесткая ДКП «сдерживает динамику импорта, снижая спрос на валюту», а также «поддерживает привлекательность рублевых активов по сравнению с иностранными».</w:t>
      </w:r>
    </w:p>
    <w:p w14:paraId="12BC7F02" w14:textId="77777777" w:rsidR="002846D7" w:rsidRPr="002846D7" w:rsidRDefault="002846D7" w:rsidP="002846D7">
      <w:r w:rsidRPr="002846D7">
        <w:t>Однако влияние монетарной политики ослабевает. В июне 2025 года Банк России перешел к циклу снижения ключевой ставки — с рекордного 21% к концу декабря прошлого года она была понижена на 5 процентных пунктов, до 16% годовых.</w:t>
      </w:r>
    </w:p>
    <w:p w14:paraId="64613ABA" w14:textId="77777777" w:rsidR="002846D7" w:rsidRPr="002846D7" w:rsidRDefault="002846D7" w:rsidP="002846D7">
      <w:r w:rsidRPr="002846D7">
        <w:t>Что ждет рубль</w:t>
      </w:r>
    </w:p>
    <w:p w14:paraId="0116EAF5" w14:textId="77777777" w:rsidR="002846D7" w:rsidRPr="002846D7" w:rsidRDefault="002846D7" w:rsidP="002846D7">
      <w:r w:rsidRPr="002846D7">
        <w:t xml:space="preserve">В ближайшие месяцы действия финансовых властей будут оказывать сдерживающий эффект на курс рубля. В частности, регулярные продажи валюты Минфином снизятся из-за уменьшения цены отсечения нефти в бюджетном правиле до $59 за баррель, </w:t>
      </w:r>
      <w:r w:rsidRPr="002846D7">
        <w:lastRenderedPageBreak/>
        <w:t>напоминает главный аналитик банка «Санкт-Петербург» Виктор Григорьев. При этом «гораздо более значимым» фактором, по его оценке, станет сокращение нерегулярных продаж валюты со стороны ЦБ. «В первом полугодии объем таких продаж в рамках зеркалирования операций с ФНБ, по нашим оценкам, может сократиться примерно на 55% относительно текущего уровня, во втором полугодии — более чем на 80%</w:t>
      </w:r>
      <w:proofErr w:type="gramStart"/>
      <w:r w:rsidRPr="002846D7">
        <w:t>»,—</w:t>
      </w:r>
      <w:proofErr w:type="gramEnd"/>
      <w:r w:rsidRPr="002846D7">
        <w:t xml:space="preserve"> отмечает директор департамента портфельных инвестиций «ВИМ Инвестиций» Сергей </w:t>
      </w:r>
      <w:proofErr w:type="spellStart"/>
      <w:r w:rsidRPr="002846D7">
        <w:t>Дюдин</w:t>
      </w:r>
      <w:proofErr w:type="spellEnd"/>
      <w:r w:rsidRPr="002846D7">
        <w:t>.</w:t>
      </w:r>
    </w:p>
    <w:p w14:paraId="6740765E" w14:textId="77777777" w:rsidR="002846D7" w:rsidRPr="002846D7" w:rsidRDefault="002846D7" w:rsidP="002846D7">
      <w:r w:rsidRPr="002846D7">
        <w:t>Кроме того, участники рынка ожидают «стагнацию экспортной выручки на фоне сдержанной динамики глобальных нефтяных цен и санкционного давления», говорит главный экономист «Т-Инвестиций» Софья Донец. «Цены на нефть продолжат снижение на фоне избытка предложения на рынке и могут достичь отметки $55 за баррель</w:t>
      </w:r>
      <w:proofErr w:type="gramStart"/>
      <w:r w:rsidRPr="002846D7">
        <w:t>»,—</w:t>
      </w:r>
      <w:proofErr w:type="gramEnd"/>
      <w:r w:rsidRPr="002846D7">
        <w:t xml:space="preserve"> подтверждает инвестиционный стратег «ВТБ Мои инвестиции» Алексей Михеев.</w:t>
      </w:r>
    </w:p>
    <w:p w14:paraId="2F09EB49" w14:textId="77777777" w:rsidR="002846D7" w:rsidRPr="002846D7" w:rsidRDefault="002846D7" w:rsidP="002846D7">
      <w:r w:rsidRPr="002846D7">
        <w:t xml:space="preserve">Одновременно будет расширяться дисконт российской нефти к эталонным маркам. «Среднегодовая цена </w:t>
      </w:r>
      <w:r w:rsidRPr="002846D7">
        <w:rPr>
          <w:lang w:val="en-US"/>
        </w:rPr>
        <w:t>Urals</w:t>
      </w:r>
      <w:r w:rsidRPr="002846D7">
        <w:t xml:space="preserve">, по нашим оценкам, составит около $48 за баррель при дисконте к </w:t>
      </w:r>
      <w:r w:rsidRPr="002846D7">
        <w:rPr>
          <w:lang w:val="en-US"/>
        </w:rPr>
        <w:t>Brent</w:t>
      </w:r>
      <w:r w:rsidRPr="002846D7">
        <w:t xml:space="preserve"> около $14–15 долларов</w:t>
      </w:r>
      <w:proofErr w:type="gramStart"/>
      <w:r w:rsidRPr="002846D7">
        <w:t>»,—</w:t>
      </w:r>
      <w:proofErr w:type="gramEnd"/>
      <w:r w:rsidRPr="002846D7">
        <w:t xml:space="preserve"> прогнозирует господин </w:t>
      </w:r>
      <w:proofErr w:type="spellStart"/>
      <w:r w:rsidRPr="002846D7">
        <w:t>Дюдин</w:t>
      </w:r>
      <w:proofErr w:type="spellEnd"/>
      <w:r w:rsidRPr="002846D7">
        <w:t>. Дешевеющая нефть приведет к сжатию профицита торгового баланса, что, по мнению аналитиков, отразится на курсе рубля. Впрочем, эффект может быть частично демпфирован увеличением предложения валюты от экспортеров, которых низкие цены на нефть будут стимулировать к инвестициям, отмечает директор аналитического департамента ИК «Регион» Валерий Вайсберг.</w:t>
      </w:r>
    </w:p>
    <w:p w14:paraId="2A942D7B" w14:textId="77777777" w:rsidR="002846D7" w:rsidRPr="002846D7" w:rsidRDefault="002846D7" w:rsidP="002846D7">
      <w:r w:rsidRPr="002846D7">
        <w:t>Ослаблению рубля будут также способствовать смягчение денежно-кредитных условий, постепенный отход населения от сберегательной модели и рост инвестиционной активности предприятий. Активизация потребительского и инвестиционного спроса приведет к росту импорта, а значит, увеличит спрос на иностранную валюту, прогнозирует глава аналитического департамента «Цифра брокер» Наталия Пырьева. Однако эффект может быть частично нивелирован мерами правительства по ограничению серого импорта и повышением утильсбора, указывает аналитик ФГ «Финам» Николай Дудченко.</w:t>
      </w:r>
    </w:p>
    <w:p w14:paraId="11A198FC" w14:textId="77777777" w:rsidR="002846D7" w:rsidRPr="002846D7" w:rsidRDefault="002846D7" w:rsidP="002846D7">
      <w:r w:rsidRPr="002846D7">
        <w:t>Наконец, давление на курс рубля окажет решение Банка России отменить лимиты на переводы иностранной валюты за рубеж для физических лиц, считает Виктор Григорьев. «Большинство заинтересованных уже вывели капитал через иные каналы, но в любом случае более высокий градус свободы для оттока капитала из России не играет на стороне рубля</w:t>
      </w:r>
      <w:proofErr w:type="gramStart"/>
      <w:r w:rsidRPr="002846D7">
        <w:t>»,—</w:t>
      </w:r>
      <w:proofErr w:type="gramEnd"/>
      <w:r w:rsidRPr="002846D7">
        <w:t xml:space="preserve"> отмечает аналитик.</w:t>
      </w:r>
    </w:p>
    <w:p w14:paraId="7F76B217" w14:textId="77777777" w:rsidR="002846D7" w:rsidRPr="002846D7" w:rsidRDefault="002846D7" w:rsidP="002846D7">
      <w:r w:rsidRPr="002846D7">
        <w:t>Лучше без купюр</w:t>
      </w:r>
    </w:p>
    <w:p w14:paraId="079B258E" w14:textId="77777777" w:rsidR="002846D7" w:rsidRPr="002846D7" w:rsidRDefault="002846D7" w:rsidP="002846D7">
      <w:r w:rsidRPr="002846D7">
        <w:t>В условиях неизбежного ослабления национальной валюты инвесторы сталкиваются с необходимостью диверсификации портфеля. Однако «по понятным причинам» в последние годы возможностей валютной диверсификации на российском рынке стало меньше, отмечает инвестиционный стратег «ВТБ Мои инвестиции» Станислав Клещев. Среди доступных на биржевых торгах валютных пар сегодня фактически остались только валюты дружественных стран, а доминирующую роль играет китайский юань.</w:t>
      </w:r>
    </w:p>
    <w:p w14:paraId="65FC5C2D" w14:textId="77777777" w:rsidR="002846D7" w:rsidRPr="002846D7" w:rsidRDefault="002846D7" w:rsidP="002846D7">
      <w:r w:rsidRPr="002846D7">
        <w:t xml:space="preserve">Саму по себе валюту не стоит рассматривать как инвестиционный инструмент, отмечает аналитик ФГ «Финам» Юлия Афанасьева. По ее словам, с 1989 года вложения в доллар значительно уступали по доходности как традиционным биржевым инструментам, так и банковским депозитам. При простом удержании иностранной валюты даже в случае </w:t>
      </w:r>
      <w:r w:rsidRPr="002846D7">
        <w:lastRenderedPageBreak/>
        <w:t xml:space="preserve">увеличения курса «инвестор будет терять часть дохода на инфляции», подтверждает инвестиционный аналитик </w:t>
      </w:r>
      <w:r w:rsidRPr="002846D7">
        <w:rPr>
          <w:lang w:val="en-US"/>
        </w:rPr>
        <w:t>Go</w:t>
      </w:r>
      <w:r w:rsidRPr="002846D7">
        <w:t xml:space="preserve"> </w:t>
      </w:r>
      <w:r w:rsidRPr="002846D7">
        <w:rPr>
          <w:lang w:val="en-US"/>
        </w:rPr>
        <w:t>Invest</w:t>
      </w:r>
      <w:r w:rsidRPr="002846D7">
        <w:t xml:space="preserve"> Никита Бредихин. Поэтому рассматривать стоит не прямое владение валютой, а «доступные рядовому частному инвестору» инструменты, позволяющие инвестировать в валютные активы, советует руководитель направления информационно-аналитического контента «Альфа-Инвестиций» Василий Карпунин.</w:t>
      </w:r>
    </w:p>
    <w:p w14:paraId="1D690EE7" w14:textId="77777777" w:rsidR="002846D7" w:rsidRPr="002846D7" w:rsidRDefault="002846D7" w:rsidP="002846D7">
      <w:r w:rsidRPr="002846D7">
        <w:t xml:space="preserve">В качестве консервативного инструмента для среднесрочной и долгосрочной защиты капитала аналитики </w:t>
      </w:r>
      <w:proofErr w:type="spellStart"/>
      <w:r w:rsidRPr="002846D7">
        <w:rPr>
          <w:lang w:val="en-US"/>
        </w:rPr>
        <w:t>Sber</w:t>
      </w:r>
      <w:proofErr w:type="spellEnd"/>
      <w:r w:rsidRPr="002846D7">
        <w:t xml:space="preserve"> </w:t>
      </w:r>
      <w:r w:rsidRPr="002846D7">
        <w:rPr>
          <w:lang w:val="en-US"/>
        </w:rPr>
        <w:t>CIB</w:t>
      </w:r>
      <w:r w:rsidRPr="002846D7">
        <w:t xml:space="preserve"> </w:t>
      </w:r>
      <w:r w:rsidRPr="002846D7">
        <w:rPr>
          <w:lang w:val="en-US"/>
        </w:rPr>
        <w:t>Research</w:t>
      </w:r>
      <w:r w:rsidRPr="002846D7">
        <w:t xml:space="preserve"> рекомендуют обратить внимание на валютные и </w:t>
      </w:r>
      <w:proofErr w:type="spellStart"/>
      <w:r w:rsidRPr="002846D7">
        <w:t>квазивалютные</w:t>
      </w:r>
      <w:proofErr w:type="spellEnd"/>
      <w:r w:rsidRPr="002846D7">
        <w:t xml:space="preserve"> облигации Минфина. В конце 2025 года ведомство разместило первые облигации федерального займа, номинированные в юанях, на общую сумму около 220 млрд руб. «Юаневые ОФЗ обеспечивают высокую надежность и валютную переоценку</w:t>
      </w:r>
      <w:proofErr w:type="gramStart"/>
      <w:r w:rsidRPr="002846D7">
        <w:t>»,—</w:t>
      </w:r>
      <w:proofErr w:type="gramEnd"/>
      <w:r w:rsidRPr="002846D7">
        <w:t xml:space="preserve"> соглашается господин Бредихин.</w:t>
      </w:r>
    </w:p>
    <w:p w14:paraId="626D849D" w14:textId="77777777" w:rsidR="002846D7" w:rsidRPr="002846D7" w:rsidRDefault="002846D7" w:rsidP="002846D7">
      <w:r w:rsidRPr="002846D7">
        <w:t>Валюта с купоном</w:t>
      </w:r>
    </w:p>
    <w:p w14:paraId="1E856CEE" w14:textId="77777777" w:rsidR="002846D7" w:rsidRPr="002846D7" w:rsidRDefault="002846D7" w:rsidP="002846D7">
      <w:r w:rsidRPr="002846D7">
        <w:t>Появление государственных юаневых облигаций сформировало «ценовой ориентир для организации корпоративных размещений», что может способствовать росту предложения таких бумаг на рынке, указывает Виктор Григорьев из банка «Санкт-Петербург». Это, в свою очередь, приведет к большему разнообразию таких бумаг и интересным для инвестора вариантам соотношения риска и доходности, считает эксперт.</w:t>
      </w:r>
    </w:p>
    <w:p w14:paraId="7FB09D88" w14:textId="77777777" w:rsidR="002846D7" w:rsidRPr="002846D7" w:rsidRDefault="002846D7" w:rsidP="002846D7">
      <w:r w:rsidRPr="002846D7">
        <w:t xml:space="preserve">Локальные корпоративные валютные облигации — это «оптимальное решение» для частного инвестора, желающего «сделать ставку на валютные активы и диверсифицировать портфель», полагает Василий Карпунин. Но, предупреждает он, для краткосрочных спекуляций такие инструменты подходят в меньшей степени, поскольку обладают ограниченной ликвидностью. «Облигации, номинированные в иностранных </w:t>
      </w:r>
      <w:proofErr w:type="gramStart"/>
      <w:r w:rsidRPr="002846D7">
        <w:t>валютах,—</w:t>
      </w:r>
      <w:proofErr w:type="gramEnd"/>
      <w:r w:rsidRPr="002846D7">
        <w:t xml:space="preserve"> это доходная экспозиция на такие валюты. Такие инструменты позволяют максимизировать доход при ослаблении рубля, но также позволяют смягчить эффект от его укрепления</w:t>
      </w:r>
      <w:proofErr w:type="gramStart"/>
      <w:r w:rsidRPr="002846D7">
        <w:t>»,—</w:t>
      </w:r>
      <w:proofErr w:type="gramEnd"/>
      <w:r w:rsidRPr="002846D7">
        <w:t xml:space="preserve"> соглашается руководитель направления анализа долговых рынков ФГ «Финам» Алексей Ковалев.</w:t>
      </w:r>
    </w:p>
    <w:p w14:paraId="359857A7" w14:textId="77777777" w:rsidR="002846D7" w:rsidRPr="004D69BC" w:rsidRDefault="002846D7" w:rsidP="002846D7">
      <w:r w:rsidRPr="002846D7">
        <w:t>По оценке Станислава Клещева, сегодня инвесторы могут зафиксировать доходность на уровне 7–8% годовых в твердой валюте в облигациях качественных заемщиков. «Это больше, чем предлагается на международном рынке по облигациям сопоставимых компаний</w:t>
      </w:r>
      <w:proofErr w:type="gramStart"/>
      <w:r w:rsidRPr="002846D7">
        <w:t>»,—</w:t>
      </w:r>
      <w:proofErr w:type="gramEnd"/>
      <w:r w:rsidRPr="002846D7">
        <w:t xml:space="preserve"> подчеркивает эксперт. Предпочтение стоит отдавать облигациям, номинированным в твердых валютах, поскольку они сохраняют наибольшую ликвидность, среди дружественных валют следует выбирать юань, рекомендует глава аналитического департамента «Цифра брокер» Наталия Пырьева. </w:t>
      </w:r>
      <w:r w:rsidRPr="004D69BC">
        <w:t>«Мы ждем глобального ослабления доллара по причине снижения ставки ФРС, поэтому наиболее предпочтительной валютой может быть юань</w:t>
      </w:r>
      <w:proofErr w:type="gramStart"/>
      <w:r w:rsidRPr="004D69BC">
        <w:t>»,—</w:t>
      </w:r>
      <w:proofErr w:type="gramEnd"/>
      <w:r w:rsidRPr="004D69BC">
        <w:t xml:space="preserve"> отмечают в </w:t>
      </w:r>
      <w:proofErr w:type="spellStart"/>
      <w:r w:rsidRPr="002846D7">
        <w:rPr>
          <w:lang w:val="en-US"/>
        </w:rPr>
        <w:t>Sber</w:t>
      </w:r>
      <w:proofErr w:type="spellEnd"/>
      <w:r w:rsidRPr="004D69BC">
        <w:t xml:space="preserve"> </w:t>
      </w:r>
      <w:r w:rsidRPr="002846D7">
        <w:rPr>
          <w:lang w:val="en-US"/>
        </w:rPr>
        <w:t>CIB</w:t>
      </w:r>
      <w:r w:rsidRPr="004D69BC">
        <w:t xml:space="preserve"> </w:t>
      </w:r>
      <w:r w:rsidRPr="002846D7">
        <w:rPr>
          <w:lang w:val="en-US"/>
        </w:rPr>
        <w:t>Research</w:t>
      </w:r>
      <w:r w:rsidRPr="004D69BC">
        <w:t>.</w:t>
      </w:r>
    </w:p>
    <w:p w14:paraId="30677510" w14:textId="77777777" w:rsidR="002846D7" w:rsidRPr="004D69BC" w:rsidRDefault="002846D7" w:rsidP="002846D7">
      <w:r w:rsidRPr="004D69BC">
        <w:t>Рубль работает на акции</w:t>
      </w:r>
    </w:p>
    <w:p w14:paraId="0C02C706" w14:textId="77777777" w:rsidR="002846D7" w:rsidRPr="004D69BC" w:rsidRDefault="002846D7" w:rsidP="002846D7">
      <w:r w:rsidRPr="004D69BC">
        <w:t xml:space="preserve">Тем же, кто предпочитает рынок акций, стоит присмотреться к бумагам экспортеров, выигрывающих от ослабления рубля, говорит Василий Карпунин. «Наиболее чувствительны к курсу рубля отрасли, ориентированные на внешнеэкономическую </w:t>
      </w:r>
      <w:proofErr w:type="gramStart"/>
      <w:r w:rsidRPr="004D69BC">
        <w:t>деятельность,—</w:t>
      </w:r>
      <w:proofErr w:type="gramEnd"/>
      <w:r w:rsidRPr="004D69BC">
        <w:t xml:space="preserve"> нефтегазовый сектор, металлургия и сырьевые компании»,— подтверждает Сергей </w:t>
      </w:r>
      <w:proofErr w:type="spellStart"/>
      <w:r w:rsidRPr="004D69BC">
        <w:t>Дюдин</w:t>
      </w:r>
      <w:proofErr w:type="spellEnd"/>
      <w:r w:rsidRPr="004D69BC">
        <w:t xml:space="preserve"> из «ВИМ Инвестиций». Потенциальное удешевление нефти может сказаться на результатах нефтегазовых компаний, поэтому среди компаний-экспортеров к ним нужно относиться осторожнее всего, полагает Станислав Клещев.</w:t>
      </w:r>
    </w:p>
    <w:p w14:paraId="6199ED58" w14:textId="77777777" w:rsidR="002846D7" w:rsidRPr="004D69BC" w:rsidRDefault="002846D7" w:rsidP="002846D7">
      <w:r w:rsidRPr="004D69BC">
        <w:lastRenderedPageBreak/>
        <w:t xml:space="preserve">Ослабление рубля также поддержит экспортеров сельхозпродукции, а в перерабатывающих отраслях — металлургов, производителей минеральных удобрений и компании деревообработки, добавляет главный экономист банка «Уралсиб» Алексей Девятов. По оценке Василия Карпунина, доля компаний, «для которых важен валютный курс», в индексе Мосбиржи сейчас составляет 53,8%. В этих условиях ослабление рубля в сочетании с ожидаемым смягчением денежно-кредитной политики ЦБ может оказать поддержку российскому фондовому рынку в 2026 году, резюмирует Сергей </w:t>
      </w:r>
      <w:proofErr w:type="spellStart"/>
      <w:r w:rsidRPr="004D69BC">
        <w:t>Дюдин</w:t>
      </w:r>
      <w:proofErr w:type="spellEnd"/>
      <w:r w:rsidRPr="004D69BC">
        <w:t>.</w:t>
      </w:r>
    </w:p>
    <w:p w14:paraId="693343B3" w14:textId="77777777" w:rsidR="002846D7" w:rsidRPr="004D69BC" w:rsidRDefault="002846D7" w:rsidP="002846D7">
      <w:r w:rsidRPr="004D69BC">
        <w:t>Риск и металл</w:t>
      </w:r>
    </w:p>
    <w:p w14:paraId="6EB91818" w14:textId="77777777" w:rsidR="002846D7" w:rsidRPr="004D69BC" w:rsidRDefault="002846D7" w:rsidP="002846D7">
      <w:r w:rsidRPr="004D69BC">
        <w:t xml:space="preserve">Для краткосрочных и достаточно рисковых стратегий инвесторам, желающим сыграть на курсе рубля, подойдут валютные фьючерсы на </w:t>
      </w:r>
      <w:proofErr w:type="spellStart"/>
      <w:r w:rsidRPr="004D69BC">
        <w:t>Мосбирже</w:t>
      </w:r>
      <w:proofErr w:type="spellEnd"/>
      <w:r w:rsidRPr="004D69BC">
        <w:t xml:space="preserve">, отмечают в </w:t>
      </w:r>
      <w:proofErr w:type="spellStart"/>
      <w:r w:rsidRPr="002846D7">
        <w:rPr>
          <w:lang w:val="en-US"/>
        </w:rPr>
        <w:t>Sber</w:t>
      </w:r>
      <w:proofErr w:type="spellEnd"/>
      <w:r w:rsidRPr="004D69BC">
        <w:t xml:space="preserve"> </w:t>
      </w:r>
      <w:r w:rsidRPr="002846D7">
        <w:rPr>
          <w:lang w:val="en-US"/>
        </w:rPr>
        <w:t>CIB</w:t>
      </w:r>
      <w:r w:rsidRPr="004D69BC">
        <w:t xml:space="preserve"> </w:t>
      </w:r>
      <w:r w:rsidRPr="002846D7">
        <w:rPr>
          <w:lang w:val="en-US"/>
        </w:rPr>
        <w:t>Research</w:t>
      </w:r>
      <w:r w:rsidRPr="004D69BC">
        <w:t>. Фьючерсы — это «самый удобный способ зарабатывать на курсе валют», доступ к которому неквалифицированные инвесторы могут получить «после сдачи несложного теста», добавляет Юлия Афанасьева из ФГ «Финам». «С ними можно производить как спекулятивные, так и защитные операции. Можно делать даже долгосрочные консервативные продукты, сочетая их с облигациями</w:t>
      </w:r>
      <w:proofErr w:type="gramStart"/>
      <w:r w:rsidRPr="004D69BC">
        <w:t>»,—</w:t>
      </w:r>
      <w:proofErr w:type="gramEnd"/>
      <w:r w:rsidRPr="004D69BC">
        <w:t xml:space="preserve"> подчеркивает эксперт.</w:t>
      </w:r>
    </w:p>
    <w:p w14:paraId="4DDE4A67" w14:textId="77777777" w:rsidR="002846D7" w:rsidRPr="004D69BC" w:rsidRDefault="002846D7" w:rsidP="002846D7">
      <w:r w:rsidRPr="004D69BC">
        <w:t xml:space="preserve">Более консервативным инвесторам, в свою очередь, могут быть интересны драгоценные металлы, рублевая стоимость которых также выигрывает от ослабления национальной валюты. Так, Валерий Вайсберг из ИК «Регион» считает золото более эффективным инструментом диверсификации портфеля, чем валюту. Впрочем, аналитики </w:t>
      </w:r>
      <w:proofErr w:type="spellStart"/>
      <w:r w:rsidRPr="002846D7">
        <w:rPr>
          <w:lang w:val="en-US"/>
        </w:rPr>
        <w:t>Sber</w:t>
      </w:r>
      <w:proofErr w:type="spellEnd"/>
      <w:r w:rsidRPr="004D69BC">
        <w:t xml:space="preserve"> </w:t>
      </w:r>
      <w:r w:rsidRPr="002846D7">
        <w:rPr>
          <w:lang w:val="en-US"/>
        </w:rPr>
        <w:t>CIB</w:t>
      </w:r>
      <w:r w:rsidRPr="004D69BC">
        <w:t xml:space="preserve"> </w:t>
      </w:r>
      <w:r w:rsidRPr="002846D7">
        <w:rPr>
          <w:lang w:val="en-US"/>
        </w:rPr>
        <w:t>Research</w:t>
      </w:r>
      <w:r w:rsidRPr="004D69BC">
        <w:t xml:space="preserve"> обращают внимание, что после резкого роста цен на драгоценные металлы в 2025 году инвесторам «важно аккуратно выбирать точку входа либо инвестировать в них на долгий срок».</w:t>
      </w:r>
    </w:p>
    <w:p w14:paraId="1AB79EBE" w14:textId="345947D5" w:rsidR="002846D7" w:rsidRPr="00947094" w:rsidRDefault="00040AF8" w:rsidP="002846D7">
      <w:hyperlink r:id="rId36" w:history="1">
        <w:r w:rsidR="002846D7" w:rsidRPr="00C4456B">
          <w:rPr>
            <w:rStyle w:val="a3"/>
            <w:lang w:val="en-US"/>
          </w:rPr>
          <w:t>https</w:t>
        </w:r>
        <w:r w:rsidR="002846D7" w:rsidRPr="004D69BC">
          <w:rPr>
            <w:rStyle w:val="a3"/>
          </w:rPr>
          <w:t>://</w:t>
        </w:r>
        <w:r w:rsidR="002846D7" w:rsidRPr="00C4456B">
          <w:rPr>
            <w:rStyle w:val="a3"/>
            <w:lang w:val="en-US"/>
          </w:rPr>
          <w:t>www</w:t>
        </w:r>
        <w:r w:rsidR="002846D7" w:rsidRPr="004D69BC">
          <w:rPr>
            <w:rStyle w:val="a3"/>
          </w:rPr>
          <w:t>.</w:t>
        </w:r>
        <w:proofErr w:type="spellStart"/>
        <w:r w:rsidR="002846D7" w:rsidRPr="00C4456B">
          <w:rPr>
            <w:rStyle w:val="a3"/>
            <w:lang w:val="en-US"/>
          </w:rPr>
          <w:t>kommersant</w:t>
        </w:r>
        <w:proofErr w:type="spellEnd"/>
        <w:r w:rsidR="002846D7" w:rsidRPr="004D69BC">
          <w:rPr>
            <w:rStyle w:val="a3"/>
          </w:rPr>
          <w:t>.</w:t>
        </w:r>
        <w:proofErr w:type="spellStart"/>
        <w:r w:rsidR="002846D7" w:rsidRPr="00C4456B">
          <w:rPr>
            <w:rStyle w:val="a3"/>
            <w:lang w:val="en-US"/>
          </w:rPr>
          <w:t>ru</w:t>
        </w:r>
        <w:proofErr w:type="spellEnd"/>
        <w:r w:rsidR="002846D7" w:rsidRPr="004D69BC">
          <w:rPr>
            <w:rStyle w:val="a3"/>
          </w:rPr>
          <w:t>/</w:t>
        </w:r>
        <w:r w:rsidR="002846D7" w:rsidRPr="00C4456B">
          <w:rPr>
            <w:rStyle w:val="a3"/>
            <w:lang w:val="en-US"/>
          </w:rPr>
          <w:t>doc</w:t>
        </w:r>
        <w:r w:rsidR="002846D7" w:rsidRPr="004D69BC">
          <w:rPr>
            <w:rStyle w:val="a3"/>
          </w:rPr>
          <w:t>/8360239</w:t>
        </w:r>
      </w:hyperlink>
      <w:r w:rsidR="002846D7" w:rsidRPr="004D69BC">
        <w:t xml:space="preserve"> </w:t>
      </w:r>
    </w:p>
    <w:p w14:paraId="3B457098" w14:textId="7DF10A08" w:rsidR="00512861" w:rsidRPr="001F6065" w:rsidRDefault="00512861" w:rsidP="00512861">
      <w:pPr>
        <w:pStyle w:val="2"/>
      </w:pPr>
      <w:bookmarkStart w:id="118" w:name="_Toc219789621"/>
      <w:r w:rsidRPr="001F6065">
        <w:t>Ведомости, 20.01.2026, Почему МВФ повысил прогноз по мировой экономике и понизил по российской</w:t>
      </w:r>
      <w:bookmarkEnd w:id="118"/>
    </w:p>
    <w:p w14:paraId="1DDF20D7" w14:textId="6DEC436B" w:rsidR="00512861" w:rsidRPr="001F6065" w:rsidRDefault="00512861" w:rsidP="00512861">
      <w:pPr>
        <w:pStyle w:val="3"/>
      </w:pPr>
      <w:bookmarkStart w:id="119" w:name="_Toc219789622"/>
      <w:r w:rsidRPr="001F6065">
        <w:t xml:space="preserve">Глобальный экономический рост останется устойчивым на уровне 3,3% в 2026 г. после аналогичного результата в 2025 г., говорится в январском обзоре </w:t>
      </w:r>
      <w:r w:rsidRPr="00512861">
        <w:rPr>
          <w:lang w:val="en-US"/>
        </w:rPr>
        <w:t>World</w:t>
      </w:r>
      <w:r w:rsidRPr="001F6065">
        <w:t xml:space="preserve"> </w:t>
      </w:r>
      <w:r w:rsidRPr="00512861">
        <w:rPr>
          <w:lang w:val="en-US"/>
        </w:rPr>
        <w:t>Economic</w:t>
      </w:r>
      <w:r w:rsidRPr="001F6065">
        <w:t xml:space="preserve"> </w:t>
      </w:r>
      <w:r w:rsidRPr="00512861">
        <w:rPr>
          <w:lang w:val="en-US"/>
        </w:rPr>
        <w:t>Outlook</w:t>
      </w:r>
      <w:r w:rsidRPr="001F6065">
        <w:t>, подготовленном Международным валютным фондом (МВФ) в преддверии Всемирного экономического форума в Давосе. Прогноз на этот год повышен на 0,2 процентных пункта (п. п.) с 3,1%, которые ожидались в октябре. В следующем году эксперты МВФ по-прежнему ожидают роста на 3,2%.</w:t>
      </w:r>
      <w:bookmarkEnd w:id="119"/>
    </w:p>
    <w:p w14:paraId="13FB9506" w14:textId="77777777" w:rsidR="00512861" w:rsidRPr="001F6065" w:rsidRDefault="00512861" w:rsidP="00512861">
      <w:r w:rsidRPr="001F6065">
        <w:t>Неблагоприятные факторы, связанные с изменением торговой политики, компенсируются благоприятными, например ростом инвестиций в технологии, включая искусственный интеллект (ИИ), указывают эксперты. Поддержку мировой экономике окажет фискальная и денежно-кредитная политики, а также "в целом благоприятные финансовые условия и адаптивность частного сектора".</w:t>
      </w:r>
    </w:p>
    <w:p w14:paraId="3590D482" w14:textId="77777777" w:rsidR="00512861" w:rsidRPr="001F6065" w:rsidRDefault="00512861" w:rsidP="00512861">
      <w:r w:rsidRPr="001F6065">
        <w:t>Глобальную инфляцию в институте ожидают на уровне 3,8% в 2026 г. и 3,4% в 2027 г. Прогнозы по росту цен не изменились по сравнению с октябрьскими и предполагают более постепенное возвращение инфляции к целевому уровню в США, чем в других крупных экономиках, говорится в докладе.</w:t>
      </w:r>
    </w:p>
    <w:p w14:paraId="10354417" w14:textId="77777777" w:rsidR="00512861" w:rsidRPr="001F6065" w:rsidRDefault="00512861" w:rsidP="00512861">
      <w:r w:rsidRPr="001F6065">
        <w:lastRenderedPageBreak/>
        <w:t>В МВФ предупреждают, что риском для мировой экономики может стать усиление торговых противоречий, что вызовет неопределенность и окажет еще большее давление на деловую активность. Также может возникнуть "политическая или геополитическая напряженность, которая приведет к новым уровням неопределенности и нарушит глобальную экономику, оказывая влияние на финансовые рынки, цепочки поставок и цены на сырьевые товары". Больший дефицит бюджета и высокий государственный долг стран могут оказать давление на долгосрочные процентные ставки и, в свою очередь, на финансовые условия в целом, отмечают экономисты.</w:t>
      </w:r>
    </w:p>
    <w:p w14:paraId="6681D70F" w14:textId="77777777" w:rsidR="00512861" w:rsidRPr="001F6065" w:rsidRDefault="00512861" w:rsidP="00512861">
      <w:r w:rsidRPr="001F6065">
        <w:t>Среди рисков для мировой экономики эксперты также упоминают переоценку роста производительности труда за счет ИИ, которая может привести к "снижению инвестиций и спровоцировать резкую коррекцию финансового рынка". В то же время есть и другая сторона - инвестиции, связанные с ИИ, могут еще больше повысить активность и в конечном итоге привести к устойчивому росту.</w:t>
      </w:r>
    </w:p>
    <w:p w14:paraId="1E2436D7" w14:textId="77777777" w:rsidR="00512861" w:rsidRPr="001F6065" w:rsidRDefault="00512861" w:rsidP="00512861">
      <w:r w:rsidRPr="001F6065">
        <w:t>Прогноз по регионам</w:t>
      </w:r>
    </w:p>
    <w:p w14:paraId="6E588828" w14:textId="77777777" w:rsidR="00512861" w:rsidRPr="001F6065" w:rsidRDefault="00512861" w:rsidP="00512861">
      <w:r w:rsidRPr="001F6065">
        <w:t xml:space="preserve">Одновременно с улучшением прогнозов по мировой экономике эксперты снизили ожидания по росту ВВП России в 2026 г. до 0,8% (с 1% в октябрьском прогнозе) и до 1% в 2027 г. (с 1,1%). Это ниже ожиданий российского правительства. В последнем прогнозе Минэкономразвития, составленном в сентябре, в 2026 г. ожидается рост ВВП на 1,3%. При этом оценка МВФ попадает в диапазон прогноза ЦБ (предполагает рост ВВП от 0,5 до 1,5%). Кроме того, она совпадает с консенсус-прогнозом, составленным "Ведомостями": хотя оценки экономистов варьировались от снижения на 2% до роста на 1,5%, среднее значение составило 0,8%. Декабрьский </w:t>
      </w:r>
      <w:proofErr w:type="spellStart"/>
      <w:r w:rsidRPr="001F6065">
        <w:t>макроопрос</w:t>
      </w:r>
      <w:proofErr w:type="spellEnd"/>
      <w:r w:rsidRPr="001F6065">
        <w:t xml:space="preserve"> аналитиков, проведенный ЦБ, предполагает рост ВВП в 2026 г. на 1,1%.</w:t>
      </w:r>
    </w:p>
    <w:p w14:paraId="556C4D42" w14:textId="77777777" w:rsidR="00512861" w:rsidRPr="001F6065" w:rsidRDefault="00512861" w:rsidP="00512861">
      <w:r w:rsidRPr="001F6065">
        <w:t>По экономике США эксперты МВФ повысили ожидания на 0,3 п. п. до роста на 2,4% в 2026 г., но понизили на 0,1 п. п. в 2027 г. - до 2%. В еврозоне прогноз на 2026 г. улучшился на 0,1 п. п. до +1,3%, на 2027 г. остался без изменений (+1,4%).</w:t>
      </w:r>
    </w:p>
    <w:p w14:paraId="36DCB804" w14:textId="77777777" w:rsidR="00512861" w:rsidRPr="001F6065" w:rsidRDefault="00512861" w:rsidP="00512861">
      <w:r w:rsidRPr="001F6065">
        <w:t>Экономика Китая в 2026 г. будет развиваться лучше прежних ожиданий - прогноз улучшен на 0,3 п. п. до +4,5%, в 2027 г. потенциал уменьшен на 0,2 п. п. до +4%. В Индии, как ожидают эксперты МВФ, ВВП также будет расти интенсивнее - прогноз на 2026 г. улучшен на 0,2 п. п. до 6,4%, аналогичные темпы ожидаются и в 2027 г. Экономики стран Латинской Америки будут расти на 0,1 п. п. медленнее, чем ожидалось ранее: увеличение ВВП составит 2,2%, в 2027 г. темпы ускорятся до 2,7%.</w:t>
      </w:r>
    </w:p>
    <w:p w14:paraId="4C8C3F87" w14:textId="77777777" w:rsidR="00512861" w:rsidRPr="001F6065" w:rsidRDefault="00512861" w:rsidP="00512861">
      <w:r w:rsidRPr="001F6065">
        <w:t>После выхода прогноза в октябре 2025 г. напряженность в торговле продолжала снижаться, но по-прежнему периодически обострялась, говорится в докладе. В частности, за торговой войной между Китаем и США, связанной с контролем за экспортом полупроводников и редкоземельных минералов, быстро последовало перемирие, отмечают эксперты фонда. В результате власти снизили двусторонние тарифы до ноября 2026 г. и ввели паузу в экспортном контроле. Кроме того, США отменили для всех стран тарифы на некоторые сельскохозяйственные продукты, компенсировав более высокие тарифы для определенных секторов. Общая эффективная тарифная ставка в США остается примерно на том же уровне, который предполагался в октябре 2025 г., отмечается в докладе.</w:t>
      </w:r>
    </w:p>
    <w:p w14:paraId="3B6E0239" w14:textId="77777777" w:rsidR="00512861" w:rsidRPr="001F6065" w:rsidRDefault="00512861" w:rsidP="00512861">
      <w:r w:rsidRPr="001F6065">
        <w:t>Реалистичность</w:t>
      </w:r>
    </w:p>
    <w:p w14:paraId="065818EE" w14:textId="77777777" w:rsidR="00512861" w:rsidRPr="001F6065" w:rsidRDefault="00512861" w:rsidP="00512861">
      <w:r w:rsidRPr="001F6065">
        <w:lastRenderedPageBreak/>
        <w:t>прогнозов МВФ Совокупная направленность монетарных и бюджетных политик в крупнейших странах мира в 2026 г. будет скорее сдерживать экономический рост, ожидает старший директор группы региональных рейтингов АКРА Дмитрий Куликов. Вместе с выросшей неопределенностью в международных отношениях это может привести мир к росту ниже потенциала и ниже, чем в 2025 г., полагает он.</w:t>
      </w:r>
    </w:p>
    <w:p w14:paraId="7CC11C3A" w14:textId="77777777" w:rsidR="00512861" w:rsidRPr="001F6065" w:rsidRDefault="00512861" w:rsidP="00512861">
      <w:r w:rsidRPr="001F6065">
        <w:t>Рост мировой экономики больше 3% примерно стационарный на ближайшие годы, считает профессор РЭШ Олег Шибанов. По его словам, риски связаны с последствиями перестройки торговли. Например, по итогам 2025 г. Китай больше экспортировал в АС</w:t>
      </w:r>
      <w:r w:rsidRPr="00512861">
        <w:rPr>
          <w:lang w:val="en-US"/>
        </w:rPr>
        <w:t>E</w:t>
      </w:r>
      <w:r w:rsidRPr="001F6065">
        <w:t xml:space="preserve">АН и меньше в США. </w:t>
      </w:r>
      <w:r w:rsidRPr="00512861">
        <w:rPr>
          <w:lang w:val="en-US"/>
        </w:rPr>
        <w:t>E</w:t>
      </w:r>
      <w:proofErr w:type="spellStart"/>
      <w:r w:rsidRPr="001F6065">
        <w:t>сли</w:t>
      </w:r>
      <w:proofErr w:type="spellEnd"/>
      <w:r w:rsidRPr="001F6065">
        <w:t xml:space="preserve"> "новые рынки" не смогут компенсировать снижение торговли с США, то и Китай, и Индия покажут меньший рост, ожидает эксперт. Положительные шоки могут прийти из ускоренного роста стран </w:t>
      </w:r>
      <w:r w:rsidRPr="00512861">
        <w:rPr>
          <w:lang w:val="en-US"/>
        </w:rPr>
        <w:t>E</w:t>
      </w:r>
      <w:r w:rsidRPr="001F6065">
        <w:t>С, но пока на это сложно рассчитывать, добавляет Шибанов.</w:t>
      </w:r>
    </w:p>
    <w:p w14:paraId="1764DF00" w14:textId="77777777" w:rsidR="00512861" w:rsidRPr="001F6065" w:rsidRDefault="00512861" w:rsidP="00512861">
      <w:r w:rsidRPr="001F6065">
        <w:t xml:space="preserve">Динамика мирового ВВП также может остаться близкой к росту 2025 г., считает начальник аналитического отдела УК ПСБ Александр Головцов. По его словам, дальнейшее торможение китайской экономики из-за демографического спада и </w:t>
      </w:r>
      <w:proofErr w:type="spellStart"/>
      <w:r w:rsidRPr="001F6065">
        <w:t>перекредитованности</w:t>
      </w:r>
      <w:proofErr w:type="spellEnd"/>
      <w:r w:rsidRPr="001F6065">
        <w:t xml:space="preserve"> будет уравновешено небольшим ускорением в США и еврозоне за счет фискального стимулирования. Потенциальным фактором риска является эскалация торговых войн, добавляет Головцов. Позитивным результатом может стать выраженное снижение ставки ФРС по сравнению с текущими прогнозами, считает эксперт.</w:t>
      </w:r>
    </w:p>
    <w:p w14:paraId="13CBB521" w14:textId="77777777" w:rsidR="00512861" w:rsidRPr="001F6065" w:rsidRDefault="00512861" w:rsidP="00512861">
      <w:r w:rsidRPr="001F6065">
        <w:t>Повышение оценки на 2026 г. отражает некоторое снижение опасений относительно последствий введения в США новых тарифов, считает заведующий лабораторией анализа институтов и финансовых рынков РАНХиГС Александр Абрамов. Глобальный экономический рост продолжается прежде всего за счет значительных инвестиций в технологический сектор и новые отрасли, а также сохраняющегося потребления, особенно со стороны более обеспеченных слоев населения, добавляет он.</w:t>
      </w:r>
    </w:p>
    <w:p w14:paraId="08F07A53" w14:textId="77777777" w:rsidR="00512861" w:rsidRPr="001F6065" w:rsidRDefault="00512861" w:rsidP="00512861">
      <w:r w:rsidRPr="001F6065">
        <w:t>Что с российской экономикой</w:t>
      </w:r>
    </w:p>
    <w:p w14:paraId="0C9172A2" w14:textId="77777777" w:rsidR="00512861" w:rsidRPr="001F6065" w:rsidRDefault="00512861" w:rsidP="00512861">
      <w:r w:rsidRPr="001F6065">
        <w:t>МВФ регулярно оказывается пессимистично настроенным по отношению к российской экономике, отмечает Шибанов. Например, в январе 2023 г. МВФ ожидал спада ВВП России на 2,2%, хотя в итоге он оказался меньше - 1,4%. В связи с этим эксперт считает ожидаемые 0,8-1% консервативными. В умеренно консервативных сценариях рост российской экономики составит около или чуть выше 1% в 2026 г. - с учетом всех факторов, локальных и глобальных, считает Куликов.</w:t>
      </w:r>
    </w:p>
    <w:p w14:paraId="42E77855" w14:textId="77777777" w:rsidR="00512861" w:rsidRPr="001F6065" w:rsidRDefault="00512861" w:rsidP="00512861">
      <w:r w:rsidRPr="001F6065">
        <w:t xml:space="preserve">"Разницу прогноза роста ВВП с 1 до 0,8% можно считать погрешностью, отличие не принципиальное", - говорит Головцов. По его словам, к реалистичному прогнозу можно отнести вероятность роста экономики к показателям, сопоставимым с фактом 2025 г. или чуть ниже из-за фискального ужесточения, низкой цены нефти </w:t>
      </w:r>
      <w:r w:rsidRPr="00512861">
        <w:rPr>
          <w:lang w:val="en-US"/>
        </w:rPr>
        <w:t>Urals</w:t>
      </w:r>
      <w:r w:rsidRPr="001F6065">
        <w:t xml:space="preserve"> и крепкого рубля, которые будут отчасти уравновешены смягчением ДКП. Более позитивный результат может получиться при росте мировых цен на нефть или геополитической разрядке, ожидает эксперт.</w:t>
      </w:r>
    </w:p>
    <w:p w14:paraId="450039A8" w14:textId="77777777" w:rsidR="00512861" w:rsidRPr="001F6065" w:rsidRDefault="00512861" w:rsidP="00512861">
      <w:r w:rsidRPr="001F6065">
        <w:t xml:space="preserve">Главный экономист Газпромбанка Павел Бирюков ожидает, что рост ВВП России ускорится в 2026 г. до 1-1,5% после 0,8-1% в 2025 г. По его словам, в наступившем году есть ряд факторов, способных поддерживать экономический рост. Это в том числе стимулирующее воздействие со стороны более мягкой ДКП (средняя ключевая ставка </w:t>
      </w:r>
      <w:r w:rsidRPr="001F6065">
        <w:lastRenderedPageBreak/>
        <w:t>после рекордных 19,4% за 2025 г. может быть снижена до 13,5% в 2026 г.) и некоторое перераспределение госрасходов, отмечает Бирюков.</w:t>
      </w:r>
    </w:p>
    <w:p w14:paraId="0412C05C" w14:textId="34B0C7A3" w:rsidR="00512861" w:rsidRPr="00947094" w:rsidRDefault="00512861" w:rsidP="00512861">
      <w:r w:rsidRPr="00947094">
        <w:t>Анастасия Бойко</w:t>
      </w:r>
    </w:p>
    <w:p w14:paraId="295A0C20" w14:textId="0E73EFB0" w:rsidR="001F6065" w:rsidRPr="001F6065" w:rsidRDefault="001F6065" w:rsidP="001F6065">
      <w:pPr>
        <w:pStyle w:val="2"/>
      </w:pPr>
      <w:bookmarkStart w:id="120" w:name="_Toc219789623"/>
      <w:r w:rsidRPr="001F6065">
        <w:t>Ведомости, 20.01.2026, Минфин вписался в план по дефициту бюджета</w:t>
      </w:r>
      <w:bookmarkEnd w:id="120"/>
    </w:p>
    <w:p w14:paraId="7416B51A" w14:textId="77777777" w:rsidR="001F6065" w:rsidRPr="001F6065" w:rsidRDefault="001F6065" w:rsidP="001F6065">
      <w:pPr>
        <w:pStyle w:val="3"/>
      </w:pPr>
      <w:bookmarkStart w:id="121" w:name="_Toc219789624"/>
      <w:r w:rsidRPr="001F6065">
        <w:t>Дефицит федерального бюджета по итогам 2025 г. сложился на уровне 5,6 трлн руб., или 2,6% ВВП, следует из опубликованной Минфином предварительной оценки его исполнения за прошлый год. Этот показатель оказался даже несколько ниже скорректированного в сентябре прогноза министерства в 5,7 трлн. Расходы бюджета в прошлом году немного превысили сентябрьский прогноз, достигнув 42,9 трлн руб. вместо ожидаемых Минфином в сентябре 42,3 трлн. Доходы превысили план на 199 млрд руб. и достигли 37,3 трлн руб.</w:t>
      </w:r>
      <w:bookmarkEnd w:id="121"/>
    </w:p>
    <w:p w14:paraId="262E8AED" w14:textId="77777777" w:rsidR="001F6065" w:rsidRPr="001F6065" w:rsidRDefault="001F6065" w:rsidP="001F6065">
      <w:r w:rsidRPr="001F6065">
        <w:t>Большую часть доходов бюджета обеспечили ненефтегазовые поступления - они составили 28,8 трлн руб. (77,4%). Это на 12,6% выше показателя 2024 г. (25,5 трлн руб.). Поступления оборотных налогов, включая НДС, также выросли на 7,1%, что "соответствует тенденциям охлаждения внутреннего спроса и инфляции", пишет Минфин в пресс-релизе.</w:t>
      </w:r>
    </w:p>
    <w:p w14:paraId="62946FE6" w14:textId="77777777" w:rsidR="001F6065" w:rsidRPr="001F6065" w:rsidRDefault="001F6065" w:rsidP="001F6065">
      <w:r w:rsidRPr="001F6065">
        <w:t>С начала 2025 г. вступили в силу положения так называемой налоговой реформы. Прогрессивная шкала НДФЛ была расширена (диапазон ставок составил 13-22% в зависимости от годового дохода гражданина), а налог на прибыль вырос сразу на 5 п. п. - до 25%. Ожидания Минфина по поступлениям от налога на прибыль реализуются, говорил в конце декабря замминистра финансов - статс-секретарь Алексей Сазанов. По его словам, дополнительно они принесут казне 1,7-1,75 трлн руб. при прогнозе в 1,8 трлн. Для оценки "реального эффекта дополнительных поступлений" от НДФЛ необходимо проанализировать также данные за январь - февраль 2026 г., "когда будет понятна картина с бонусами и премиями, которые компании традиционно выплачивают в конце года", говорил Сазанов.</w:t>
      </w:r>
    </w:p>
    <w:p w14:paraId="7395C788" w14:textId="77777777" w:rsidR="001F6065" w:rsidRPr="001F6065" w:rsidRDefault="001F6065" w:rsidP="001F6065">
      <w:r w:rsidRPr="001F6065">
        <w:t>Согласно закону о бюджете на 2026 г. и плановые 2027-2028 гг., дефицит в текущем году запланирован на уровне 3,7 трлн руб. (1,6% ВВП), доходы по прогнозу составят 40,28 трлн руб., расходы - 44 трлн руб.</w:t>
      </w:r>
    </w:p>
    <w:p w14:paraId="5414ABB5" w14:textId="77777777" w:rsidR="001F6065" w:rsidRPr="00353D85" w:rsidRDefault="001F6065" w:rsidP="001F6065">
      <w:r w:rsidRPr="001F6065">
        <w:t xml:space="preserve">Правительство ожидает, что федеральный бюджет будет дефицитным ближайшие два десятилетия, писали "Ведомости" 16 декабря. Согласно прогнозу до 2042 г. (как консервативного его сценария, так и базового), расходы будут превышать доходы на протяжении всего прогнозного горизонта. При этом если в базовом варианте дефицит в 2042 г. вырастет с ожидаемых в текущем году 5,7 трлн руб. </w:t>
      </w:r>
      <w:r w:rsidRPr="00353D85">
        <w:t>(2,6% от ВВП) до 21,6 трлн (2,9% от прогнозируемого на 2042 г. ВВП), то консервативный прогноз содержит показатель в 54,7 трлн, или уже 8,4% ВВП.</w:t>
      </w:r>
    </w:p>
    <w:p w14:paraId="380C2FF9" w14:textId="77777777" w:rsidR="001F6065" w:rsidRPr="00353D85" w:rsidRDefault="001F6065" w:rsidP="001F6065">
      <w:r w:rsidRPr="00353D85">
        <w:t>"Ведомости" отправили запрос представителю Минфина.</w:t>
      </w:r>
    </w:p>
    <w:p w14:paraId="4699288A" w14:textId="77777777" w:rsidR="001F6065" w:rsidRPr="00353D85" w:rsidRDefault="001F6065" w:rsidP="001F6065">
      <w:r w:rsidRPr="00353D85">
        <w:t>Как сложились нефтегазовые доходы</w:t>
      </w:r>
    </w:p>
    <w:p w14:paraId="7CB5221A" w14:textId="77777777" w:rsidR="001F6065" w:rsidRPr="00353D85" w:rsidRDefault="001F6065" w:rsidP="001F6065">
      <w:r w:rsidRPr="00353D85">
        <w:t xml:space="preserve">Нефтегазовые доходы (НГД) существенно сократились. Они составили в 2025 г. лишь 8,4 трлн руб., что на 23,8% меньше, чем годом ранее (11,1 трлн руб.), следует из данных </w:t>
      </w:r>
      <w:r w:rsidRPr="00353D85">
        <w:lastRenderedPageBreak/>
        <w:t>министерства. Основная причина снижения - падение цен на нефть, пишет Минфин. При этом НГД оказались немного выше базового уровня, поэтому 84 млрд руб. будут зачислены в фонд национального благосостояния (ФНБ).</w:t>
      </w:r>
    </w:p>
    <w:p w14:paraId="4BEA35D5" w14:textId="77777777" w:rsidR="001F6065" w:rsidRPr="00353D85" w:rsidRDefault="001F6065" w:rsidP="001F6065">
      <w:r w:rsidRPr="00353D85">
        <w:t xml:space="preserve">Среднемесячная цена на нефть марки </w:t>
      </w:r>
      <w:r w:rsidRPr="001F6065">
        <w:rPr>
          <w:lang w:val="en-US"/>
        </w:rPr>
        <w:t>Urals</w:t>
      </w:r>
      <w:r w:rsidRPr="00353D85">
        <w:t xml:space="preserve">, согласно данным </w:t>
      </w:r>
      <w:proofErr w:type="spellStart"/>
      <w:r w:rsidRPr="00353D85">
        <w:t>Минэка</w:t>
      </w:r>
      <w:proofErr w:type="spellEnd"/>
      <w:r w:rsidRPr="00353D85">
        <w:t>, последовательно снижалась в течение всего прошлого года, опустившись с $67,66/</w:t>
      </w:r>
      <w:proofErr w:type="spellStart"/>
      <w:r w:rsidRPr="00353D85">
        <w:t>барр</w:t>
      </w:r>
      <w:proofErr w:type="spellEnd"/>
      <w:r w:rsidRPr="00353D85">
        <w:t>. в январе до $39,1/</w:t>
      </w:r>
      <w:proofErr w:type="spellStart"/>
      <w:r w:rsidRPr="00353D85">
        <w:t>барр</w:t>
      </w:r>
      <w:proofErr w:type="spellEnd"/>
      <w:r w:rsidRPr="00353D85">
        <w:t>. в декабре. Небольшой рост министерство фиксировало в июне - июле ($59,84/</w:t>
      </w:r>
      <w:proofErr w:type="spellStart"/>
      <w:r w:rsidRPr="00353D85">
        <w:t>барр</w:t>
      </w:r>
      <w:proofErr w:type="spellEnd"/>
      <w:proofErr w:type="gramStart"/>
      <w:r w:rsidRPr="00353D85">
        <w:t>.</w:t>
      </w:r>
      <w:proofErr w:type="gramEnd"/>
      <w:r w:rsidRPr="00353D85">
        <w:t xml:space="preserve"> и $60,37/</w:t>
      </w:r>
      <w:proofErr w:type="spellStart"/>
      <w:r w:rsidRPr="00353D85">
        <w:t>барр</w:t>
      </w:r>
      <w:proofErr w:type="spellEnd"/>
      <w:r w:rsidRPr="00353D85">
        <w:t xml:space="preserve">. соответственно), однако позже отрицательная динамика продолжилась. В сентябре </w:t>
      </w:r>
      <w:proofErr w:type="spellStart"/>
      <w:r w:rsidRPr="00353D85">
        <w:t>Минэк</w:t>
      </w:r>
      <w:proofErr w:type="spellEnd"/>
      <w:r w:rsidRPr="00353D85">
        <w:t xml:space="preserve"> прогнозировал среднегодовую цена нефти марки </w:t>
      </w:r>
      <w:r w:rsidRPr="001F6065">
        <w:rPr>
          <w:lang w:val="en-US"/>
        </w:rPr>
        <w:t>Urals</w:t>
      </w:r>
      <w:r w:rsidRPr="00353D85">
        <w:t xml:space="preserve"> на отметке $58/</w:t>
      </w:r>
      <w:proofErr w:type="spellStart"/>
      <w:r w:rsidRPr="00353D85">
        <w:t>барр</w:t>
      </w:r>
      <w:proofErr w:type="spellEnd"/>
      <w:r w:rsidRPr="00353D85">
        <w:t>.</w:t>
      </w:r>
    </w:p>
    <w:p w14:paraId="732005EA" w14:textId="77777777" w:rsidR="001F6065" w:rsidRPr="00353D85" w:rsidRDefault="001F6065" w:rsidP="001F6065">
      <w:r w:rsidRPr="00353D85">
        <w:t>С текущего года цена отсечения на нефть по бюджетному правилу начнет планомерно снижаться на $1 в год и к 2030 г. достигнет $55/</w:t>
      </w:r>
      <w:proofErr w:type="spellStart"/>
      <w:r w:rsidRPr="00353D85">
        <w:t>барр</w:t>
      </w:r>
      <w:proofErr w:type="spellEnd"/>
      <w:r w:rsidRPr="00353D85">
        <w:t>. Министр финансов Антон Силуанов в сентябре отмечал, что действовавший порог отсечения в $60/</w:t>
      </w:r>
      <w:proofErr w:type="spellStart"/>
      <w:r w:rsidRPr="00353D85">
        <w:t>барр</w:t>
      </w:r>
      <w:proofErr w:type="spellEnd"/>
      <w:r w:rsidRPr="00353D85">
        <w:t>. больше не "отвечает вызовам времени".</w:t>
      </w:r>
    </w:p>
    <w:p w14:paraId="2E8FE489" w14:textId="77777777" w:rsidR="001F6065" w:rsidRPr="00353D85" w:rsidRDefault="001F6065" w:rsidP="001F6065">
      <w:r w:rsidRPr="00353D85">
        <w:t xml:space="preserve">Согласно бюджетному правилу, дополнительные доходы от превышения установленной отметки цены на нефть направляются на покупку иностранной валюты и золота для последующего накопления в ФНБ. </w:t>
      </w:r>
      <w:r w:rsidRPr="001F6065">
        <w:rPr>
          <w:lang w:val="en-US"/>
        </w:rPr>
        <w:t>E</w:t>
      </w:r>
      <w:proofErr w:type="spellStart"/>
      <w:r w:rsidRPr="00353D85">
        <w:t>сли</w:t>
      </w:r>
      <w:proofErr w:type="spellEnd"/>
      <w:r w:rsidRPr="00353D85">
        <w:t xml:space="preserve"> же поступления окажутся ниже запланированных, то вместо покупок производятся продажи в объеме, необходимом для покрытия недостающей суммы.</w:t>
      </w:r>
    </w:p>
    <w:p w14:paraId="613F1F47" w14:textId="77777777" w:rsidR="001F6065" w:rsidRPr="00353D85" w:rsidRDefault="001F6065" w:rsidP="001F6065">
      <w:r w:rsidRPr="00353D85">
        <w:t>Что влияло на бюджет в 2025 г.</w:t>
      </w:r>
    </w:p>
    <w:p w14:paraId="4D9FD9E2" w14:textId="77777777" w:rsidR="001F6065" w:rsidRPr="00353D85" w:rsidRDefault="001F6065" w:rsidP="001F6065">
      <w:r w:rsidRPr="00353D85">
        <w:t>Реальность внесла серьезные коррективы в бюджет, говорит директор по анализу финансовых рынков и макроэкономики УК "</w:t>
      </w:r>
      <w:proofErr w:type="spellStart"/>
      <w:r w:rsidRPr="00353D85">
        <w:t>Альфа-капитал</w:t>
      </w:r>
      <w:proofErr w:type="spellEnd"/>
      <w:r w:rsidRPr="00353D85">
        <w:t>" Владимир Брагин. Дефицит оказался заметно выше начального прогноза (0,5%), причем это результат как снижения доходов (37,2 трлн вместо 40,3 трлн руб., планировавшихся в начале года), так и увеличения расходов относительно изначального плана (42,93 трлн против 41,47 трлн руб.), поясняет он. Основной фактор увеличения трат - "потребности СВО", добавляет Брагин. "Что касается доходов, то это результат отчасти снижения нефтегазовых доходов из-за крепкого рубля и низких цен на нефть, отчасти - охлаждения экономической активности, связанной в том числе с политикой ЦБ", - констатирует эксперт.</w:t>
      </w:r>
    </w:p>
    <w:p w14:paraId="08768CF2" w14:textId="77777777" w:rsidR="001F6065" w:rsidRPr="00353D85" w:rsidRDefault="001F6065" w:rsidP="001F6065">
      <w:r w:rsidRPr="00353D85">
        <w:t xml:space="preserve">Бюджет сошелся в тех параметрах, которые Минфин обозначал в осенних поправках, именно в последние месяцы года, подчеркивает эксперт </w:t>
      </w:r>
      <w:proofErr w:type="spellStart"/>
      <w:r w:rsidRPr="00353D85">
        <w:t>ЦМАКПа</w:t>
      </w:r>
      <w:proofErr w:type="spellEnd"/>
      <w:r w:rsidRPr="00353D85">
        <w:t xml:space="preserve"> Эмиль </w:t>
      </w:r>
      <w:proofErr w:type="spellStart"/>
      <w:r w:rsidRPr="00353D85">
        <w:t>Аблаев</w:t>
      </w:r>
      <w:proofErr w:type="spellEnd"/>
      <w:r w:rsidRPr="00353D85">
        <w:t>. Он отмечает, что профиль исполнения расходов стал более ровным, без традиционного "экстремального декабрьского всплеска". Соблюдение планового уровня дефицита говорит о том, что снизившиеся НГД в течение года были компенсированы более сильной ненефтегазовой частью и декабрьским поступлением доходов выше ноябрьских ожиданий, в том числе за счет закрывающих платежей и сезонности, поясняет Аблаев.</w:t>
      </w:r>
    </w:p>
    <w:p w14:paraId="4709CB39" w14:textId="77777777" w:rsidR="001F6065" w:rsidRPr="00353D85" w:rsidRDefault="001F6065" w:rsidP="001F6065">
      <w:r w:rsidRPr="00353D85">
        <w:t>Более слабая доходная база относительно первоначальных ожиданий повлияла на повышенный уровень дефицита, говорит эксперт. Проект бюджета предполагал рост экономики около 2,5%, но фактическая динамика была более сдержанной, что повлекло пересмотр "вниз" отдельных доходных ориентиров по НДС, налогу на прибыль и акцизам, поясняет Аблаев.</w:t>
      </w:r>
    </w:p>
    <w:p w14:paraId="5DC62318" w14:textId="77777777" w:rsidR="001F6065" w:rsidRPr="00353D85" w:rsidRDefault="001F6065" w:rsidP="001F6065">
      <w:r w:rsidRPr="00353D85">
        <w:t xml:space="preserve">Особенностью бюджета 2025 г. стало равномерное исполнение расходов в течение года, в </w:t>
      </w:r>
      <w:r w:rsidRPr="001F6065">
        <w:rPr>
          <w:lang w:val="en-US"/>
        </w:rPr>
        <w:t>IV</w:t>
      </w:r>
      <w:r w:rsidRPr="00353D85">
        <w:t xml:space="preserve"> квартале 2025 г. траты снизились на 13,6% по сравнению с </w:t>
      </w:r>
      <w:r w:rsidRPr="001F6065">
        <w:rPr>
          <w:lang w:val="en-US"/>
        </w:rPr>
        <w:t>IV</w:t>
      </w:r>
      <w:r w:rsidRPr="00353D85">
        <w:t xml:space="preserve"> кварталом 2024 г., а в декабре сокращение составило 19,4%, отмечает руководитель отдела макроэкономического анализа ФГ "Финам" Ольга Беленькая. Она добавляет, что в конце </w:t>
      </w:r>
      <w:r w:rsidRPr="00353D85">
        <w:lastRenderedPageBreak/>
        <w:t>года расходы и дефицит вносили меньший вклад в рост денежных агрегатов и инфляции, чем в конце 2024 г. В 2025 г. Минфину не удалось реализовать планировавшийся переход к структурной сбалансированности и нулевому первичному структурному дефициту, подчеркивает она.</w:t>
      </w:r>
    </w:p>
    <w:p w14:paraId="153D444F" w14:textId="77777777" w:rsidR="001F6065" w:rsidRPr="00353D85" w:rsidRDefault="001F6065" w:rsidP="001F6065">
      <w:r w:rsidRPr="00353D85">
        <w:t>Достижимы ли плановые показатели в 2026 г.</w:t>
      </w:r>
    </w:p>
    <w:p w14:paraId="6A725673" w14:textId="77777777" w:rsidR="001F6065" w:rsidRPr="00353D85" w:rsidRDefault="001F6065" w:rsidP="001F6065">
      <w:r w:rsidRPr="00353D85">
        <w:t xml:space="preserve">Реализация планов по доходам и дефициту в этом году в первую очередь зависит от того, насколько фактическая траектория экономики будет близка к заложенным </w:t>
      </w:r>
      <w:proofErr w:type="spellStart"/>
      <w:r w:rsidRPr="00353D85">
        <w:t>макропредпосылкам</w:t>
      </w:r>
      <w:proofErr w:type="spellEnd"/>
      <w:r w:rsidRPr="00353D85">
        <w:t>: темпам роста ВВП, средней ключевой ставке (в проектировках заложены порядка 12-13% в среднем за год), курсу рубля и цен на отечественные энергоносители, поясняет Аблаев. В частности, важно, чтобы средняя цена российской нефти не ушла заметно ниже параметра бюджетного правила ($59/</w:t>
      </w:r>
      <w:proofErr w:type="spellStart"/>
      <w:r w:rsidRPr="00353D85">
        <w:t>барр</w:t>
      </w:r>
      <w:proofErr w:type="spellEnd"/>
      <w:r w:rsidRPr="00353D85">
        <w:t xml:space="preserve">.) и чтобы курс не оказался существенно крепче заложенного, отмечает он. </w:t>
      </w:r>
      <w:r w:rsidRPr="001F6065">
        <w:rPr>
          <w:lang w:val="en-US"/>
        </w:rPr>
        <w:t>E</w:t>
      </w:r>
      <w:proofErr w:type="spellStart"/>
      <w:r w:rsidRPr="00353D85">
        <w:t>сли</w:t>
      </w:r>
      <w:proofErr w:type="spellEnd"/>
      <w:r w:rsidRPr="00353D85">
        <w:t xml:space="preserve"> эти условия в целом выполняются, бюджет имеет хорошие шансы идти по плановой траектории Минфина, считает эксперт.</w:t>
      </w:r>
    </w:p>
    <w:p w14:paraId="3F6B6C1E" w14:textId="77777777" w:rsidR="001F6065" w:rsidRPr="00353D85" w:rsidRDefault="001F6065" w:rsidP="001F6065">
      <w:r w:rsidRPr="00353D85">
        <w:t>Прогноз доходов на 2026 г. в 40,28 трлн руб. даже меньше изначального прошлогоднего варианта - 40,3 трлн руб., напоминает Брагин. С учетом инфляции и некоторого роста экономики задача реализации этого сценария "выглядит более чем решаемой", полагает он.</w:t>
      </w:r>
    </w:p>
    <w:p w14:paraId="171F9BC9" w14:textId="77777777" w:rsidR="001F6065" w:rsidRPr="00353D85" w:rsidRDefault="001F6065" w:rsidP="001F6065">
      <w:r w:rsidRPr="00353D85">
        <w:t xml:space="preserve">Беленькая видит риски для бюджетного дефицита 2026 г. со стороны НГД, так как в параметры на 2026 г. заложена цена </w:t>
      </w:r>
      <w:r w:rsidRPr="001F6065">
        <w:rPr>
          <w:lang w:val="en-US"/>
        </w:rPr>
        <w:t>Urals</w:t>
      </w:r>
      <w:r w:rsidRPr="00353D85">
        <w:t xml:space="preserve"> $59/</w:t>
      </w:r>
      <w:proofErr w:type="spellStart"/>
      <w:r w:rsidRPr="00353D85">
        <w:t>барр</w:t>
      </w:r>
      <w:proofErr w:type="spellEnd"/>
      <w:proofErr w:type="gramStart"/>
      <w:r w:rsidRPr="00353D85">
        <w:t>.</w:t>
      </w:r>
      <w:proofErr w:type="gramEnd"/>
      <w:r w:rsidRPr="00353D85">
        <w:t xml:space="preserve"> и средний курс доллара около 92 руб. В то же время "</w:t>
      </w:r>
      <w:proofErr w:type="spellStart"/>
      <w:r w:rsidRPr="00353D85">
        <w:t>Финам</w:t>
      </w:r>
      <w:proofErr w:type="spellEnd"/>
      <w:r w:rsidRPr="00353D85">
        <w:t>" прогнозирует $50-53/</w:t>
      </w:r>
      <w:proofErr w:type="spellStart"/>
      <w:r w:rsidRPr="00353D85">
        <w:t>барр</w:t>
      </w:r>
      <w:proofErr w:type="spellEnd"/>
      <w:proofErr w:type="gramStart"/>
      <w:r w:rsidRPr="00353D85">
        <w:t>.</w:t>
      </w:r>
      <w:proofErr w:type="gramEnd"/>
      <w:r w:rsidRPr="00353D85">
        <w:t xml:space="preserve"> и 85 руб./$.</w:t>
      </w:r>
    </w:p>
    <w:p w14:paraId="32A81C2D" w14:textId="77777777" w:rsidR="001F6065" w:rsidRPr="00353D85" w:rsidRDefault="001F6065" w:rsidP="001F6065">
      <w:r w:rsidRPr="00353D85">
        <w:t>Также возможно превышение плана по тратам бюджета, так как при расчете процентных расходов учитывался прогноз средней ключевой ставки на 2026 г. в 12-13%, в то время как текущий прогноз ЦБ пока выше (13-15%), предупреждает Беленькая. По ее мнению, возможны и дополнительные социальные расходы, инициированные депутатами, поскольку в предстоящем году пройдут выборы в Госдуму.</w:t>
      </w:r>
    </w:p>
    <w:p w14:paraId="764DBFFD" w14:textId="77777777" w:rsidR="001F6065" w:rsidRPr="00353D85" w:rsidRDefault="001F6065" w:rsidP="001F6065">
      <w:r w:rsidRPr="00353D85">
        <w:t xml:space="preserve">В этом году ситуация с бюджетом зависит от цен на нефть и обменного курса рубля, согласен главный экономист группы ВТБ Родион Латыпов. Укрепление национальной валюты на 1 руб./$ против прогноза приводит по бюджетному правилу к </w:t>
      </w:r>
      <w:proofErr w:type="spellStart"/>
      <w:r w:rsidRPr="00353D85">
        <w:t>допзаимствованиям</w:t>
      </w:r>
      <w:proofErr w:type="spellEnd"/>
      <w:r w:rsidRPr="00353D85">
        <w:t xml:space="preserve"> на 100 млрд руб. в год, напоминает он. Отклонение цены на российскую нефть на $1/</w:t>
      </w:r>
      <w:proofErr w:type="spellStart"/>
      <w:r w:rsidRPr="00353D85">
        <w:t>барр</w:t>
      </w:r>
      <w:proofErr w:type="spellEnd"/>
      <w:r w:rsidRPr="00353D85">
        <w:t>. приводит к дополнительным изъятиям 160 млрд руб. в год из ФНБ при текущем обменном курсе рубля, добавляет Латыпов.</w:t>
      </w:r>
    </w:p>
    <w:p w14:paraId="01B56576" w14:textId="1FCB3E5B" w:rsidR="001F6065" w:rsidRPr="00947094" w:rsidRDefault="001F6065" w:rsidP="001F6065">
      <w:r w:rsidRPr="00947094">
        <w:t xml:space="preserve">Дарья </w:t>
      </w:r>
      <w:proofErr w:type="spellStart"/>
      <w:r w:rsidRPr="00947094">
        <w:t>Мосолкина</w:t>
      </w:r>
      <w:proofErr w:type="spellEnd"/>
      <w:r w:rsidRPr="00947094">
        <w:t xml:space="preserve">, Ксения </w:t>
      </w:r>
      <w:proofErr w:type="spellStart"/>
      <w:r w:rsidRPr="00947094">
        <w:t>Котченко</w:t>
      </w:r>
      <w:proofErr w:type="spellEnd"/>
    </w:p>
    <w:p w14:paraId="2A30F3E5" w14:textId="3BDF2BF8" w:rsidR="00E13595" w:rsidRPr="00174C0F" w:rsidRDefault="00E13595" w:rsidP="00E13595">
      <w:pPr>
        <w:pStyle w:val="2"/>
      </w:pPr>
      <w:bookmarkStart w:id="122" w:name="_Toc219789625"/>
      <w:r w:rsidRPr="00E13595">
        <w:lastRenderedPageBreak/>
        <w:t>Независимая газета, 19.01.2026</w:t>
      </w:r>
      <w:r w:rsidRPr="00174C0F">
        <w:t xml:space="preserve">, </w:t>
      </w:r>
      <w:r w:rsidRPr="00E13595">
        <w:t>Цифровой рубль: деньги, которые ближе государству, чем их владельцу</w:t>
      </w:r>
      <w:bookmarkEnd w:id="122"/>
    </w:p>
    <w:p w14:paraId="7792FCFB" w14:textId="77777777" w:rsidR="00E13595" w:rsidRPr="00174C0F" w:rsidRDefault="00E13595" w:rsidP="00E13595">
      <w:pPr>
        <w:pStyle w:val="3"/>
      </w:pPr>
      <w:bookmarkStart w:id="123" w:name="_Toc219789626"/>
      <w:r w:rsidRPr="00E13595">
        <w:t xml:space="preserve">В 2025 году в финансовой реальности России произошло событие, которое выглядит рядовым, но по сути является поворотным. У Федерального казначейства появился счет цифрового рубля, открытый оператором платформы цифрового рубля - Банком России. Одновременно начался эксперимент с выплатой зарплат и социальных пособий бюджетникам в цифровых рублях. Официальная версия проста и успокаивает: ничего не меняется, это просто новая технология. </w:t>
      </w:r>
      <w:r w:rsidRPr="00174C0F">
        <w:t>Неофициальная куда интереснее.</w:t>
      </w:r>
      <w:bookmarkEnd w:id="123"/>
    </w:p>
    <w:p w14:paraId="5D000FE9" w14:textId="77777777" w:rsidR="00E13595" w:rsidRPr="00174C0F" w:rsidRDefault="00E13595" w:rsidP="00E13595">
      <w:r w:rsidRPr="00174C0F">
        <w:t>Обычные безналичные деньги - это запись в коммерческом банке. Ваши средства лежат где-то в банковской системе, а государство узнает о них через отчеты, запросы и проверки. Цифровой рубль устроен иначе, он изначально «живет» на платформе Центрального банка. Не в банке, не «у вас на счете», а в государственном цифровом контуре. Банк в этой модели не хранитель денег, а интерфейс - красивое приложение, кнопки, уведомления. Сами деньги уже не у банка.</w:t>
      </w:r>
    </w:p>
    <w:p w14:paraId="666F46EB" w14:textId="77777777" w:rsidR="00E13595" w:rsidRPr="00174C0F" w:rsidRDefault="00E13595" w:rsidP="00E13595">
      <w:r w:rsidRPr="00174C0F">
        <w:t>Если упростить до бытового уровня, раньше ваши деньги жили в «арендованной квартире» (коммерческий банк), а теперь в «государственном общежитии», где правила внутреннего распорядка устанавливает регулятор.</w:t>
      </w:r>
    </w:p>
    <w:p w14:paraId="6D4ADEB5" w14:textId="7FBE5AFC" w:rsidR="00E13595" w:rsidRPr="00174C0F" w:rsidRDefault="00E13595" w:rsidP="00E13595">
      <w:r w:rsidRPr="00174C0F">
        <w:t>На первом этапе изменения для человека будут незаметны. Повседневно использовать деньги можно в привычном виде: расплачиваться цифровым рублем в магазинах, переводить средства знакомым, оплачивать услуги и бытовые расходы, а сам процесс взаимодействия с деньгами через приложение внешне будет мало отличаться от привычного безналичного формата. Это создает ощущение, что речь идет лишь о техническом обновлении, не затрагивающем саму суть финансовых отношений. Однако за внешней схожестью скрывается иная архитектура денег, которая позволяет задавать дополнительные параметры их обращения. Эти возможности на старте эксперимента не используются в полной мере, но они заложены в систему и потенциально могут быть активированы при расширении применения цифрового рубля.</w:t>
      </w:r>
    </w:p>
    <w:p w14:paraId="6C4EBACA" w14:textId="77777777" w:rsidR="00E13595" w:rsidRPr="00174C0F" w:rsidRDefault="00E13595" w:rsidP="00E13595">
      <w:r w:rsidRPr="00174C0F">
        <w:t>Свобода переводов и накоплений формально сохраняется, однако на практике появляется принципиально новый уровень управляемости. Цифровой рубль - это форма денег, для которой изначально можно задавать правила поведения, определяющие допустимые способы их использования. Такие средства могут иметь ограничения по направлениям трат, целям расходования, сроку действия или условиям, при наступлении которых они подлежат блокировке. Сегодня подобные возможности описываются как инструмент борьбы с нецелевыми расходами и повышения удобства бюджетного контроля. Завтра они могут рассматриваться как эффективный механизм реализации социальной политики, а послезавтра - как вынужденная мера в условиях меняющейся экономической или политической повестки.</w:t>
      </w:r>
    </w:p>
    <w:p w14:paraId="2360CCF3" w14:textId="77777777" w:rsidR="00E13595" w:rsidRPr="00174C0F" w:rsidRDefault="00E13595" w:rsidP="00E13595">
      <w:r w:rsidRPr="00174C0F">
        <w:t xml:space="preserve">Цифровой рубль будет использоваться и для налогового контроля. Сегодня он выстроен как многоступенчатая система, в которой банки передают отчетность в налоговые органы, после чего следуют проверки и принимаются соответствующие решения. Цифровой рубль убирает посредников. Движение денег видно сразу. Не «запросили - </w:t>
      </w:r>
      <w:r w:rsidRPr="00174C0F">
        <w:lastRenderedPageBreak/>
        <w:t>получили», а «знаем по умолчанию». Это не обязательно означает тотальный контроль здесь и сейчас. Но технических препятствий для него больше нет.</w:t>
      </w:r>
    </w:p>
    <w:p w14:paraId="53A3399A" w14:textId="77777777" w:rsidR="00E13595" w:rsidRPr="00174C0F" w:rsidRDefault="00E13595" w:rsidP="00E13595">
      <w:r w:rsidRPr="00174C0F">
        <w:t>Эксперимент, в рамках которого цифровой рубль будет применяться для социальных выплат и зарплат бюджетникам, укладывается в классическую логику крупных системных реформ, всегда начинающихся с тех групп, у которых отсутствует возможность выбора. И лишь после этого такие системные реформы выводятся на массовый рынок. Цифровой рубль дает принципиально новые инструменты управления финансовыми потоками: государство из регулятора постепенно превращается в оператора. Риски в этой конструкции существуют и носят не технологический, а правовой и институциональный характер. С технической точки зрения цифровой рубль уже сейчас позволяет реализовывать такие механизмы, как автоматическое удержание налогов и штрафов, ограничение использования средств по отдельным категориям, введение временных или функциональных блокировок, а также применение санкций не к банковскому счету, а непосредственно к самим деньгам.</w:t>
      </w:r>
    </w:p>
    <w:p w14:paraId="37E5B30B" w14:textId="77777777" w:rsidR="00E13595" w:rsidRPr="00174C0F" w:rsidRDefault="00E13595" w:rsidP="00E13595">
      <w:r w:rsidRPr="00174C0F">
        <w:t>Эти возможности заложены в архитектуре цифрового рубля и не требуют принципиально новых технологических решений. Вопрос здесь заключается не в том, будет ли подобный функционал реализован в принципе, а в том, кем именно он будет применяться, в каком объеме и с какими гарантиями для граждан. Именно от этих параметров зависит, сохранится ли баланс между удобством финансового администрирования и уровнем финансовой автономии человека в новой системе обращения денег. Финансовая автономия в такой системе сохраняется ровно настолько, насколько это допускают правила платформы. Эксперимент с бюджетниками - это не конец истории, а ее начало. Именно сейчас закладываются принципы, которые завтра могут стать нормой для всех - от самозанятых до бизнеса.</w:t>
      </w:r>
    </w:p>
    <w:p w14:paraId="02128EA2" w14:textId="77777777" w:rsidR="00E13595" w:rsidRPr="00174C0F" w:rsidRDefault="00E13595" w:rsidP="00E13595">
      <w:r w:rsidRPr="00174C0F">
        <w:t>Евгеньевич Шумейко</w:t>
      </w:r>
    </w:p>
    <w:p w14:paraId="28C5F231" w14:textId="0DCDC976" w:rsidR="00E13595" w:rsidRPr="00174C0F" w:rsidRDefault="00040AF8" w:rsidP="00E13595">
      <w:hyperlink r:id="rId37" w:history="1">
        <w:r w:rsidR="00E13595" w:rsidRPr="00C4456B">
          <w:rPr>
            <w:rStyle w:val="a3"/>
            <w:lang w:val="en-US"/>
          </w:rPr>
          <w:t>https</w:t>
        </w:r>
        <w:r w:rsidR="00E13595" w:rsidRPr="00174C0F">
          <w:rPr>
            <w:rStyle w:val="a3"/>
          </w:rPr>
          <w:t>://</w:t>
        </w:r>
        <w:r w:rsidR="00E13595" w:rsidRPr="00C4456B">
          <w:rPr>
            <w:rStyle w:val="a3"/>
            <w:lang w:val="en-US"/>
          </w:rPr>
          <w:t>www</w:t>
        </w:r>
        <w:r w:rsidR="00E13595" w:rsidRPr="00174C0F">
          <w:rPr>
            <w:rStyle w:val="a3"/>
          </w:rPr>
          <w:t>.</w:t>
        </w:r>
        <w:r w:rsidR="00E13595" w:rsidRPr="00C4456B">
          <w:rPr>
            <w:rStyle w:val="a3"/>
            <w:lang w:val="en-US"/>
          </w:rPr>
          <w:t>ng</w:t>
        </w:r>
        <w:r w:rsidR="00E13595" w:rsidRPr="00174C0F">
          <w:rPr>
            <w:rStyle w:val="a3"/>
          </w:rPr>
          <w:t>.</w:t>
        </w:r>
        <w:proofErr w:type="spellStart"/>
        <w:r w:rsidR="00E13595" w:rsidRPr="00C4456B">
          <w:rPr>
            <w:rStyle w:val="a3"/>
            <w:lang w:val="en-US"/>
          </w:rPr>
          <w:t>ru</w:t>
        </w:r>
        <w:proofErr w:type="spellEnd"/>
        <w:r w:rsidR="00E13595" w:rsidRPr="00174C0F">
          <w:rPr>
            <w:rStyle w:val="a3"/>
          </w:rPr>
          <w:t>/</w:t>
        </w:r>
        <w:proofErr w:type="spellStart"/>
        <w:r w:rsidR="00E13595" w:rsidRPr="00C4456B">
          <w:rPr>
            <w:rStyle w:val="a3"/>
            <w:lang w:val="en-US"/>
          </w:rPr>
          <w:t>kartblansh</w:t>
        </w:r>
        <w:proofErr w:type="spellEnd"/>
        <w:r w:rsidR="00E13595" w:rsidRPr="00174C0F">
          <w:rPr>
            <w:rStyle w:val="a3"/>
          </w:rPr>
          <w:t>/2026-01-19/3_9418_</w:t>
        </w:r>
        <w:r w:rsidR="00E13595" w:rsidRPr="00C4456B">
          <w:rPr>
            <w:rStyle w:val="a3"/>
            <w:lang w:val="en-US"/>
          </w:rPr>
          <w:t>kb</w:t>
        </w:r>
        <w:r w:rsidR="00E13595" w:rsidRPr="00174C0F">
          <w:rPr>
            <w:rStyle w:val="a3"/>
          </w:rPr>
          <w:t>.</w:t>
        </w:r>
        <w:r w:rsidR="00E13595" w:rsidRPr="00C4456B">
          <w:rPr>
            <w:rStyle w:val="a3"/>
            <w:lang w:val="en-US"/>
          </w:rPr>
          <w:t>html</w:t>
        </w:r>
      </w:hyperlink>
      <w:r w:rsidR="00E13595" w:rsidRPr="00174C0F">
        <w:t xml:space="preserve"> </w:t>
      </w:r>
    </w:p>
    <w:p w14:paraId="5AA20B50" w14:textId="77777777" w:rsidR="00BA5EF6" w:rsidRPr="00DA60FB" w:rsidRDefault="00BA5EF6" w:rsidP="00BA5EF6">
      <w:pPr>
        <w:pStyle w:val="2"/>
      </w:pPr>
      <w:bookmarkStart w:id="124" w:name="_Toc219789627"/>
      <w:r w:rsidRPr="00DA60FB">
        <w:t xml:space="preserve">РИА Финмаркет, 19.01.2026, </w:t>
      </w:r>
      <w:proofErr w:type="gramStart"/>
      <w:r w:rsidRPr="00DA60FB">
        <w:t>Что</w:t>
      </w:r>
      <w:proofErr w:type="gramEnd"/>
      <w:r w:rsidRPr="00DA60FB">
        <w:t xml:space="preserve"> ждет рынок труда в этом году</w:t>
      </w:r>
      <w:bookmarkEnd w:id="124"/>
    </w:p>
    <w:p w14:paraId="1598F0A7" w14:textId="6944C736" w:rsidR="00BA5EF6" w:rsidRPr="00DA60FB" w:rsidRDefault="00BA5EF6" w:rsidP="006A0901">
      <w:pPr>
        <w:pStyle w:val="3"/>
      </w:pPr>
      <w:bookmarkStart w:id="125" w:name="_Toc219789628"/>
      <w:r w:rsidRPr="00DA60FB">
        <w:t xml:space="preserve">В прошлом году компании на фоне высокой ключевой ставки и ухудшения финансового состояния сократили потребности в найме новых сотрудников. В 2026 г. бизнес продолжит оптимизировать расходы на персонал, что приведет к замедлению роста зарплат и переходу от рынка работника к рынку работодателя. При этом, пишут </w:t>
      </w:r>
      <w:r w:rsidR="00DA60FB">
        <w:t>«</w:t>
      </w:r>
      <w:r w:rsidRPr="00DA60FB">
        <w:t>Ведомости</w:t>
      </w:r>
      <w:r w:rsidR="00DA60FB">
        <w:t>»</w:t>
      </w:r>
      <w:r w:rsidRPr="00DA60FB">
        <w:t>, значимого роста безработицы не произойдет благодаря гибкости, связанной в том числе с развитием платформенной занятости. Отдельной тенденцией станет расширение неформального сектора и практики зарплат в конверте.</w:t>
      </w:r>
      <w:bookmarkEnd w:id="125"/>
    </w:p>
    <w:p w14:paraId="2755026C" w14:textId="77777777" w:rsidR="00BA5EF6" w:rsidRPr="00DA60FB" w:rsidRDefault="00BA5EF6" w:rsidP="00BA5EF6">
      <w:r w:rsidRPr="00DA60FB">
        <w:t xml:space="preserve">Как следует из данных </w:t>
      </w:r>
      <w:proofErr w:type="spellStart"/>
      <w:r w:rsidRPr="00DA60FB">
        <w:t>SuperJob</w:t>
      </w:r>
      <w:proofErr w:type="spellEnd"/>
      <w:r w:rsidRPr="00DA60FB">
        <w:t>, за прошлый год вакансий стало меньше на 12%, а резюме - больше на 19%. При этом компании не спешили увольнять действующих сотрудников, а переводили их на неполный рабочий день или предлагали вынужденный отпуск. На фоне отсутствия массовых увольнений уровень безработицы колебался в прошлом году около исторических минимумов - 2,1%.</w:t>
      </w:r>
    </w:p>
    <w:p w14:paraId="034AB537" w14:textId="77777777" w:rsidR="00BA5EF6" w:rsidRPr="00DA60FB" w:rsidRDefault="00BA5EF6" w:rsidP="00BA5EF6">
      <w:r w:rsidRPr="00DA60FB">
        <w:t xml:space="preserve">В этом году значительный рост безработицы маловероятен, поскольку сохраняется невысокий уровень притока молодых людей, закончилось действие реформы повышения </w:t>
      </w:r>
      <w:r w:rsidRPr="00DA60FB">
        <w:lastRenderedPageBreak/>
        <w:t>пенсионного возраста, снижается численность мигрантов и сохраняется тренд на уход на военную службу по контракту, говорит профессор Финансового университета при правительстве Александр Сафонов. По его прогнозу, показатель будет в пределах 2,3-2,5%. Сафонов ожидает, что безработица будет преобладать в скрытой форме: неполная занятость, административные отпуска.</w:t>
      </w:r>
    </w:p>
    <w:p w14:paraId="6416B97F" w14:textId="77777777" w:rsidR="00BA5EF6" w:rsidRPr="00DA60FB" w:rsidRDefault="00BA5EF6" w:rsidP="00BA5EF6">
      <w:r w:rsidRPr="00DA60FB">
        <w:t>По словам эксперта, компании будут оптимизировать штаты в основном за счет дальнейшей интенсификации труда. Как считает Сафонов, бизнес будет пытаться заменить дорогостоящих работников на тех, кто готов работать больше и за меньшие деньги.</w:t>
      </w:r>
    </w:p>
    <w:p w14:paraId="56D73805" w14:textId="77777777" w:rsidR="00BA5EF6" w:rsidRPr="00DA60FB" w:rsidRDefault="00BA5EF6" w:rsidP="00BA5EF6">
      <w:r w:rsidRPr="00DA60FB">
        <w:t>Рынок труда столкнется со структурной перестройкой - увеличением теневой занятости и неформальных отношений, в том числе в форме подмены трудовых отношений самозанятыми и ИП, отмечает эксперт.</w:t>
      </w:r>
    </w:p>
    <w:p w14:paraId="198D0477" w14:textId="6D2F0BAD" w:rsidR="00BA5EF6" w:rsidRPr="00DA60FB" w:rsidRDefault="00BA5EF6" w:rsidP="00BA5EF6">
      <w:r w:rsidRPr="00DA60FB">
        <w:t xml:space="preserve">О рисках ухода бизнеса в тень предупреждает и президент бизнес-объединения </w:t>
      </w:r>
      <w:r w:rsidR="00DA60FB">
        <w:t>«</w:t>
      </w:r>
      <w:r w:rsidRPr="00DA60FB">
        <w:t>Опора России</w:t>
      </w:r>
      <w:r w:rsidR="00DA60FB">
        <w:t>»</w:t>
      </w:r>
      <w:r w:rsidRPr="00DA60FB">
        <w:t xml:space="preserve"> Александр Калинин. С 2026 г. НДС вырос с 20% до 22%, порог доходов для уплаты НДС в рамках упрощенной системы налогообложения снизился с 60 млн до 20 млн руб.</w:t>
      </w:r>
    </w:p>
    <w:p w14:paraId="51F10B3E" w14:textId="77777777" w:rsidR="00BA5EF6" w:rsidRPr="00DA60FB" w:rsidRDefault="00BA5EF6" w:rsidP="00BA5EF6">
      <w:r w:rsidRPr="00DA60FB">
        <w:t>В то же время, как считает Калинин, развитие платформенной экономики может дать бизнесу новые стимулы. Растет число ИП, которые хотят торговать на платформах, поэтому традиционные сферы бизнеса, где работал МСП, сокращаются, но вместе с тем платформы дают возможности открыться новому бизнесу, говорит он.</w:t>
      </w:r>
    </w:p>
    <w:p w14:paraId="27492457" w14:textId="77777777" w:rsidR="00BA5EF6" w:rsidRPr="00DA60FB" w:rsidRDefault="00BA5EF6" w:rsidP="00BA5EF6">
      <w:r w:rsidRPr="00DA60FB">
        <w:t>Сафонов отмечает, что компании будут пользоваться услугами самозанятых и ИП вместо официального трудоустройства для оптимизации расходов на труд. Калинин также считает, что компании будут вынуждены чаще нанимать самозанятых и ИП для сокращения расходов. Бизнес сжимается и ищет наиболее оптимальные подходы к затратам, на этом фоне действительно вероятен переход к серой и теневой занятости, говорит Калинин. Он напоминает, что при значительном повышении налогов на труд население частично уходит в тень.</w:t>
      </w:r>
    </w:p>
    <w:p w14:paraId="3C03D6C7" w14:textId="77777777" w:rsidR="00BA5EF6" w:rsidRPr="00DA60FB" w:rsidRDefault="00BA5EF6" w:rsidP="00BA5EF6">
      <w:r w:rsidRPr="00DA60FB">
        <w:t>Президент РФ Владимир Путин 5 января обратил внимание на эту проблему и поручил добиться значимого увеличения собираемости налогов в 2026 г. за счет обеления экономики. Один из подходов к обелению - борьба с подменой трудовых отношений самозанятостью.</w:t>
      </w:r>
    </w:p>
    <w:p w14:paraId="7A535A78" w14:textId="77777777" w:rsidR="00BA5EF6" w:rsidRPr="00DA60FB" w:rsidRDefault="00BA5EF6" w:rsidP="00BA5EF6">
      <w:r w:rsidRPr="00DA60FB">
        <w:t>Зарплаты</w:t>
      </w:r>
    </w:p>
    <w:p w14:paraId="6AC2A70D" w14:textId="1889AD76" w:rsidR="00BA5EF6" w:rsidRPr="00DA60FB" w:rsidRDefault="00BA5EF6" w:rsidP="00BA5EF6">
      <w:r w:rsidRPr="00DA60FB">
        <w:t xml:space="preserve">Разрыв в доходах будет увеличиваться, зарплаты перестанут расти для всех подряд - в приоритете те, чья квалификация создает реальную ценность, говорят аналитики </w:t>
      </w:r>
      <w:proofErr w:type="spellStart"/>
      <w:r w:rsidRPr="00DA60FB">
        <w:t>SuperJob</w:t>
      </w:r>
      <w:proofErr w:type="spellEnd"/>
      <w:r w:rsidRPr="00DA60FB">
        <w:t xml:space="preserve">. Рост реальных зарплат продолжится, но темпы будут ниже, чем в 2025 г., и могут составить около 3% в 2026 г., ожидает главный экономист АО </w:t>
      </w:r>
      <w:r w:rsidR="00DA60FB">
        <w:t>«</w:t>
      </w:r>
      <w:r w:rsidRPr="00DA60FB">
        <w:t>Эйлер аналитические технологии</w:t>
      </w:r>
      <w:r w:rsidR="00DA60FB">
        <w:t>»</w:t>
      </w:r>
      <w:r w:rsidRPr="00DA60FB">
        <w:t xml:space="preserve"> Елена Ахмедова. Участники </w:t>
      </w:r>
      <w:proofErr w:type="spellStart"/>
      <w:r w:rsidRPr="00DA60FB">
        <w:t>макроопроса</w:t>
      </w:r>
      <w:proofErr w:type="spellEnd"/>
      <w:r w:rsidRPr="00DA60FB">
        <w:t xml:space="preserve"> ЦБ в декабре сообщили, что по итогам 2025 г. рост реальных зарплат составит 4,1%, в этом году он замедлится до 2,7%, в 2027 г. будет на уровне 2,4%, а в 2028 г. - 2,6%.</w:t>
      </w:r>
    </w:p>
    <w:p w14:paraId="488F887F" w14:textId="77777777" w:rsidR="00BA5EF6" w:rsidRPr="00DA60FB" w:rsidRDefault="00BA5EF6" w:rsidP="00BA5EF6">
      <w:proofErr w:type="spellStart"/>
      <w:r w:rsidRPr="00DA60FB">
        <w:t>Минэк</w:t>
      </w:r>
      <w:proofErr w:type="spellEnd"/>
      <w:r w:rsidRPr="00DA60FB">
        <w:t xml:space="preserve"> понизил осенью прогноз по росту зарплат в 2025 г. с 6,8 до 3,4%. В 2026-2027 гг. рост реальных зарплат составит 2,4% (было 5,7%) и 3,9% (в апреле - 4,1%). Безработица будет сохраняться на достаточно низких уровнях (2,5%) на среднесрочном горизонте, ожидает министерство.</w:t>
      </w:r>
    </w:p>
    <w:p w14:paraId="50369B42" w14:textId="0C8025F5" w:rsidR="002B2ED9" w:rsidRPr="00DA60FB" w:rsidRDefault="00040AF8" w:rsidP="00BA5EF6">
      <w:hyperlink r:id="rId38" w:history="1">
        <w:r w:rsidR="00BA5EF6" w:rsidRPr="00DA60FB">
          <w:rPr>
            <w:rStyle w:val="a3"/>
          </w:rPr>
          <w:t>http://www.finmarket.ru/main/article/6544946</w:t>
        </w:r>
      </w:hyperlink>
    </w:p>
    <w:p w14:paraId="09F6FA12" w14:textId="77777777" w:rsidR="00F2747D" w:rsidRPr="00DA60FB" w:rsidRDefault="00F2747D" w:rsidP="00F2747D">
      <w:pPr>
        <w:pStyle w:val="2"/>
      </w:pPr>
      <w:bookmarkStart w:id="126" w:name="_Toc219789629"/>
      <w:r w:rsidRPr="00DA60FB">
        <w:t>РИА Новости, 19.01.2026, Шохин назвал способ победить кадровый голод в России</w:t>
      </w:r>
      <w:bookmarkEnd w:id="126"/>
    </w:p>
    <w:p w14:paraId="62E4413B" w14:textId="77777777" w:rsidR="00F2747D" w:rsidRPr="00DA60FB" w:rsidRDefault="00F2747D" w:rsidP="006A0901">
      <w:pPr>
        <w:pStyle w:val="3"/>
      </w:pPr>
      <w:bookmarkStart w:id="127" w:name="_Toc219789630"/>
      <w:r w:rsidRPr="00DA60FB">
        <w:t>Принятие закона о гибкости рынка труда и платформенная занятость помогут решить проблему кадрового голода в России, заявил в интервью РИА Новости президент Российского союза промышленников и предпринимателей (РСПП) Александр Шохин.</w:t>
      </w:r>
      <w:bookmarkEnd w:id="127"/>
    </w:p>
    <w:p w14:paraId="69A75337" w14:textId="3ACCD969" w:rsidR="00F2747D" w:rsidRPr="00DA60FB" w:rsidRDefault="00DA60FB" w:rsidP="00F2747D">
      <w:r>
        <w:t>«</w:t>
      </w:r>
      <w:r w:rsidR="00F2747D" w:rsidRPr="00DA60FB">
        <w:t>Снятие ограничений на сверхурочную работу и другие меры позволят частично компенсировать дефицит рабочей силы порядка 800 тысяч человек. Сейчас напряжение на рынке труда несколько ослабло в связи с охлаждением экономики. Это самый подходящий момент для того, чтобы меры по повышению гибкости рынка труда запустить</w:t>
      </w:r>
      <w:r>
        <w:t>»</w:t>
      </w:r>
      <w:r w:rsidR="00F2747D" w:rsidRPr="00DA60FB">
        <w:t>, - сказал глава РСПП.</w:t>
      </w:r>
    </w:p>
    <w:p w14:paraId="53305C91" w14:textId="77777777" w:rsidR="00F2747D" w:rsidRPr="00DA60FB" w:rsidRDefault="00F2747D" w:rsidP="00F2747D">
      <w:r w:rsidRPr="00DA60FB">
        <w:t>Платформенная экономика также поможет в этом вопросе, считает Шохин.</w:t>
      </w:r>
    </w:p>
    <w:p w14:paraId="015BFC9F" w14:textId="355A1C02" w:rsidR="00F2747D" w:rsidRPr="00DA60FB" w:rsidRDefault="00DA60FB" w:rsidP="00F2747D">
      <w:r>
        <w:t>«</w:t>
      </w:r>
      <w:r w:rsidR="00F2747D" w:rsidRPr="00DA60FB">
        <w:t xml:space="preserve">Есть такой термин </w:t>
      </w:r>
      <w:r>
        <w:t>«</w:t>
      </w:r>
      <w:r w:rsidR="00F2747D" w:rsidRPr="00DA60FB">
        <w:t>гиг-экономика</w:t>
      </w:r>
      <w:r>
        <w:t>»</w:t>
      </w:r>
      <w:r w:rsidR="00F2747D" w:rsidRPr="00DA60FB">
        <w:t xml:space="preserve"> или </w:t>
      </w:r>
      <w:r>
        <w:t>«</w:t>
      </w:r>
      <w:r w:rsidR="00F2747D" w:rsidRPr="00DA60FB">
        <w:t>гиг-занятость</w:t>
      </w:r>
      <w:r>
        <w:t>»</w:t>
      </w:r>
      <w:r w:rsidR="00F2747D" w:rsidRPr="00DA60FB">
        <w:t>, которая сейчас набирает вес во всем мире. Экономика, основанная на искусственном интеллекте и цифровых решениях, уже не требует от части работников постоянного присутствия на рабочем месте. И многие самозанятые, которые привыкли к гибким режимам работы, вряд ли захотят переходить в штат</w:t>
      </w:r>
      <w:r>
        <w:t>»</w:t>
      </w:r>
      <w:r w:rsidR="00F2747D" w:rsidRPr="00DA60FB">
        <w:t>, - пояснил он.</w:t>
      </w:r>
    </w:p>
    <w:p w14:paraId="40F7205A" w14:textId="77555843" w:rsidR="00F2747D" w:rsidRPr="00DA60FB" w:rsidRDefault="00F2747D" w:rsidP="00F2747D">
      <w:r w:rsidRPr="00DA60FB">
        <w:t xml:space="preserve">Поэтому нужно шаг за шагом создавать стимулы для занятых в платформенной экономике к участию в формировании социальных фондов и медицинского страхования. </w:t>
      </w:r>
      <w:r w:rsidR="00DA60FB">
        <w:t>«</w:t>
      </w:r>
      <w:r w:rsidRPr="00DA60FB">
        <w:t>Решение этой проблемы нахрапом, в один присест будет препятствовать развитию новых форм бизнеса и новых форм экономики</w:t>
      </w:r>
      <w:r w:rsidR="00DA60FB">
        <w:t>»</w:t>
      </w:r>
      <w:r w:rsidRPr="00DA60FB">
        <w:t>, - уверен глава РСПП.</w:t>
      </w:r>
    </w:p>
    <w:p w14:paraId="63A0E633" w14:textId="77777777" w:rsidR="00F2747D" w:rsidRPr="00DA60FB" w:rsidRDefault="00F2747D" w:rsidP="00F2747D">
      <w:r w:rsidRPr="00DA60FB">
        <w:t>Другое ключевое направление – рост производительности труда и автоматизация производств.</w:t>
      </w:r>
    </w:p>
    <w:p w14:paraId="2EAC1F1A" w14:textId="184D6A63" w:rsidR="00F2747D" w:rsidRPr="00DA60FB" w:rsidRDefault="00DA60FB" w:rsidP="00F2747D">
      <w:r>
        <w:t>«</w:t>
      </w:r>
      <w:r w:rsidR="00F2747D" w:rsidRPr="00DA60FB">
        <w:t>И нужны механизмы бесшовного перехода из системы профобразования на рынок труда, чтобы результаты выпускных экзаменов подтверждались независимой оценкой, полученной квалификации со стороны работодателей</w:t>
      </w:r>
      <w:r>
        <w:t>»</w:t>
      </w:r>
      <w:r w:rsidR="00F2747D" w:rsidRPr="00DA60FB">
        <w:t>, - заключил Шохин.</w:t>
      </w:r>
    </w:p>
    <w:p w14:paraId="23065CAD" w14:textId="23C4868F" w:rsidR="00BA5EF6" w:rsidRPr="00947094" w:rsidRDefault="00040AF8" w:rsidP="00F2747D">
      <w:hyperlink r:id="rId39" w:history="1">
        <w:r w:rsidR="00F2747D" w:rsidRPr="00DA60FB">
          <w:rPr>
            <w:rStyle w:val="a3"/>
          </w:rPr>
          <w:t>https://ria.ru/20260118/rsppy-2068585671.html</w:t>
        </w:r>
      </w:hyperlink>
    </w:p>
    <w:p w14:paraId="6638A5CB" w14:textId="79CEF49F" w:rsidR="003C5619" w:rsidRPr="003C5619" w:rsidRDefault="003C5619" w:rsidP="003C5619">
      <w:pPr>
        <w:pStyle w:val="2"/>
      </w:pPr>
      <w:bookmarkStart w:id="128" w:name="_Toc219789631"/>
      <w:r w:rsidRPr="003C5619">
        <w:rPr>
          <w:lang w:val="en-US"/>
        </w:rPr>
        <w:t>The</w:t>
      </w:r>
      <w:r w:rsidRPr="003C5619">
        <w:t xml:space="preserve"> </w:t>
      </w:r>
      <w:r w:rsidRPr="003C5619">
        <w:rPr>
          <w:lang w:val="en-US"/>
        </w:rPr>
        <w:t>Moscow</w:t>
      </w:r>
      <w:r w:rsidRPr="003C5619">
        <w:t xml:space="preserve"> </w:t>
      </w:r>
      <w:r w:rsidRPr="003C5619">
        <w:rPr>
          <w:lang w:val="en-US"/>
        </w:rPr>
        <w:t>Times</w:t>
      </w:r>
      <w:r w:rsidRPr="003C5619">
        <w:t>, 19.01.2026, Международный валютный фонд в третий раз за год ухудшил прогнозы по российской экономике</w:t>
      </w:r>
      <w:bookmarkEnd w:id="128"/>
    </w:p>
    <w:p w14:paraId="16C29A64" w14:textId="3F5FD0E6" w:rsidR="003C5619" w:rsidRPr="003C5619" w:rsidRDefault="003C5619" w:rsidP="003C5619">
      <w:pPr>
        <w:pStyle w:val="3"/>
      </w:pPr>
      <w:bookmarkStart w:id="129" w:name="_Toc219789632"/>
      <w:r w:rsidRPr="003C5619">
        <w:t>Международный валютный фонд снова ухудшил прогнозы по темпам роста российской экономики. Согласно новой, январской оценке МВФ, в 2026 году российский ВВП прибавит лишь 0,8% - на 0,2 процентного пункта меньше, чем фонд ожидал в октябре, и на 0,4 п. п. меньше прогноза, который МВФ давал в январе-2025.</w:t>
      </w:r>
      <w:bookmarkEnd w:id="129"/>
    </w:p>
    <w:p w14:paraId="42A99D4F" w14:textId="77777777" w:rsidR="003C5619" w:rsidRPr="003C5619" w:rsidRDefault="003C5619" w:rsidP="003C5619">
      <w:r w:rsidRPr="003C5619">
        <w:t xml:space="preserve">В результате в текущем году российская экономика будет расти вчетверо медленнее, чем мировая (+3,3%), и втрое медленнее, чем США (2,4%). От Китая, которому МВФ прогнозирует 4,5% роста, Россия отстанет в 5,6 раза, а от Индии - в 8 раз. Среди </w:t>
      </w:r>
      <w:r w:rsidRPr="003C5619">
        <w:lastRenderedPageBreak/>
        <w:t>крупнейших экономик мира темпы роста ниже, чем Россия покажет лишь Япония (+0,7%), полагают в МВФ.</w:t>
      </w:r>
    </w:p>
    <w:p w14:paraId="0004B546" w14:textId="77777777" w:rsidR="003C5619" w:rsidRPr="003C5619" w:rsidRDefault="003C5619" w:rsidP="003C5619">
      <w:r w:rsidRPr="003C5619">
        <w:t>Экономический рост в РФ по итогам прошлого года МВФ оценивает всего в 0,6% - то есть в 7 раз медленнее, чем в 2024 году. (4,2%), и вчетверо ниже изначального прогноза правительства, которое обещало увеличение ВВП на 2,3%.</w:t>
      </w:r>
    </w:p>
    <w:p w14:paraId="4FAADC2D" w14:textId="77777777" w:rsidR="003C5619" w:rsidRPr="003C5619" w:rsidRDefault="003C5619" w:rsidP="003C5619">
      <w:r w:rsidRPr="003C5619">
        <w:t>Осенью кабмин радикально снизил прогноз - до 1% роста, а в декабре президент Владимир Путин поручил министрам и ЦБ срочно принять меры по ускорению экономики. Но эксперты МВФ в эту перспективу не верят: по их оценкам, даже в 2027 темпы экономического роста в России не превысят 1% и будут втрое медленнее мировых и вдвое ниже, чем в США. По сравнению с предыдущим, октябрьским прогнозом ожидания МВФ на следующий год для РФ были снижены на 1 п. п.</w:t>
      </w:r>
    </w:p>
    <w:p w14:paraId="68CD8875" w14:textId="77777777" w:rsidR="003C5619" w:rsidRPr="003C5619" w:rsidRDefault="003C5619" w:rsidP="003C5619">
      <w:r w:rsidRPr="003C5619">
        <w:t xml:space="preserve">"В следующем году ВВП может уже и не вырасти, а наоборот упасть, - говорит Олег </w:t>
      </w:r>
      <w:proofErr w:type="spellStart"/>
      <w:r w:rsidRPr="003C5619">
        <w:t>Буклемишев</w:t>
      </w:r>
      <w:proofErr w:type="spellEnd"/>
      <w:r w:rsidRPr="003C5619">
        <w:t>, директор Центра исследования экономической политики экономического факультета МГУ. - Уже сейчас рост сосредоточен в основном в отраслях, связанных с военно-промышленными производствами. Гражданские предприятия в лучшем случае стагнируют, а многие даже и падают".</w:t>
      </w:r>
    </w:p>
    <w:p w14:paraId="2FF8DD9A" w14:textId="77777777" w:rsidR="003C5619" w:rsidRPr="007931D7" w:rsidRDefault="003C5619" w:rsidP="003C5619">
      <w:r w:rsidRPr="003C5619">
        <w:t xml:space="preserve">Рост военных отраслей составил около 50%, тогда как вся остальная экономика в основном стагнирует, а большая часть скудных инвестиций уходит на поддержание боевых действий, согласна Элина Рыбакова, экономист Института международной экономики Петерсона в Вашингтоне. </w:t>
      </w:r>
      <w:r w:rsidRPr="007931D7">
        <w:t>В бедных регионах формируется де-факто "экономика смерти", продолжает она, когда из-за огромных бонусов за подписание контракта с Минобороны смерть на фронте становится более прибыльной для людей, чем жизнь до пенсионного возраста.</w:t>
      </w:r>
    </w:p>
    <w:p w14:paraId="795A2267" w14:textId="77777777" w:rsidR="003C5619" w:rsidRPr="007931D7" w:rsidRDefault="003C5619" w:rsidP="003C5619">
      <w:r w:rsidRPr="007931D7">
        <w:t xml:space="preserve">Правительство ждет ускорения экономики до 1,3% в текущем году, а затем до 2,8% в 2027-м. Но разрыв между официальной риторикой и реальным положение дел в России увеличивается, констатирует </w:t>
      </w:r>
      <w:proofErr w:type="spellStart"/>
      <w:r w:rsidRPr="007931D7">
        <w:t>Жу</w:t>
      </w:r>
      <w:proofErr w:type="spellEnd"/>
      <w:r w:rsidRPr="007931D7">
        <w:t xml:space="preserve"> </w:t>
      </w:r>
      <w:proofErr w:type="spellStart"/>
      <w:r w:rsidRPr="007931D7">
        <w:t>Чао</w:t>
      </w:r>
      <w:proofErr w:type="spellEnd"/>
      <w:r w:rsidRPr="007931D7">
        <w:t xml:space="preserve">, старший научный сотрудник китайского аналитического центра </w:t>
      </w:r>
      <w:r w:rsidRPr="003C5619">
        <w:rPr>
          <w:lang w:val="en-US"/>
        </w:rPr>
        <w:t>ANBOUND</w:t>
      </w:r>
      <w:r w:rsidRPr="007931D7">
        <w:t>: "Оборонный сектор поглощает бюджетные ресурсы, рабочую силу и капитал в ущерб гражданским отраслям. А мобилизация и демографическое давление усугубляют дефицит рабочей силы".</w:t>
      </w:r>
    </w:p>
    <w:p w14:paraId="11E6B1DF" w14:textId="77777777" w:rsidR="003C5619" w:rsidRPr="007931D7" w:rsidRDefault="003C5619" w:rsidP="003C5619">
      <w:r w:rsidRPr="007931D7">
        <w:t>Рост военных расходов на короткое время поддержал экономику, но дальнейшее увеличение вливаний в ОПК может иметь обратный эффект - продолжительная стагнация или рецессия, считает Чао.</w:t>
      </w:r>
    </w:p>
    <w:p w14:paraId="07E3F5A6" w14:textId="579FD66A" w:rsidR="003C5619" w:rsidRPr="00947094" w:rsidRDefault="00040AF8" w:rsidP="003C5619">
      <w:hyperlink r:id="rId40" w:history="1">
        <w:r w:rsidR="003C5619" w:rsidRPr="00C4456B">
          <w:rPr>
            <w:rStyle w:val="a3"/>
            <w:lang w:val="en-US"/>
          </w:rPr>
          <w:t>https</w:t>
        </w:r>
        <w:r w:rsidR="003C5619" w:rsidRPr="007931D7">
          <w:rPr>
            <w:rStyle w:val="a3"/>
          </w:rPr>
          <w:t>://</w:t>
        </w:r>
        <w:proofErr w:type="spellStart"/>
        <w:r w:rsidR="003C5619" w:rsidRPr="00C4456B">
          <w:rPr>
            <w:rStyle w:val="a3"/>
            <w:lang w:val="en-US"/>
          </w:rPr>
          <w:t>ru</w:t>
        </w:r>
        <w:proofErr w:type="spellEnd"/>
        <w:r w:rsidR="003C5619" w:rsidRPr="007931D7">
          <w:rPr>
            <w:rStyle w:val="a3"/>
          </w:rPr>
          <w:t>.</w:t>
        </w:r>
        <w:proofErr w:type="spellStart"/>
        <w:r w:rsidR="003C5619" w:rsidRPr="00C4456B">
          <w:rPr>
            <w:rStyle w:val="a3"/>
            <w:lang w:val="en-US"/>
          </w:rPr>
          <w:t>themoscowtimes</w:t>
        </w:r>
        <w:proofErr w:type="spellEnd"/>
        <w:r w:rsidR="003C5619" w:rsidRPr="007931D7">
          <w:rPr>
            <w:rStyle w:val="a3"/>
          </w:rPr>
          <w:t>.</w:t>
        </w:r>
        <w:r w:rsidR="003C5619" w:rsidRPr="00C4456B">
          <w:rPr>
            <w:rStyle w:val="a3"/>
            <w:lang w:val="en-US"/>
          </w:rPr>
          <w:t>com</w:t>
        </w:r>
        <w:r w:rsidR="003C5619" w:rsidRPr="007931D7">
          <w:rPr>
            <w:rStyle w:val="a3"/>
          </w:rPr>
          <w:t>/2026/01/19/</w:t>
        </w:r>
        <w:proofErr w:type="spellStart"/>
        <w:r w:rsidR="003C5619" w:rsidRPr="00C4456B">
          <w:rPr>
            <w:rStyle w:val="a3"/>
            <w:lang w:val="en-US"/>
          </w:rPr>
          <w:t>mezhdunarodnii</w:t>
        </w:r>
        <w:proofErr w:type="spellEnd"/>
        <w:r w:rsidR="003C5619" w:rsidRPr="007931D7">
          <w:rPr>
            <w:rStyle w:val="a3"/>
          </w:rPr>
          <w:t>-</w:t>
        </w:r>
        <w:proofErr w:type="spellStart"/>
        <w:r w:rsidR="003C5619" w:rsidRPr="00C4456B">
          <w:rPr>
            <w:rStyle w:val="a3"/>
            <w:lang w:val="en-US"/>
          </w:rPr>
          <w:t>valyutnii</w:t>
        </w:r>
        <w:proofErr w:type="spellEnd"/>
        <w:r w:rsidR="003C5619" w:rsidRPr="007931D7">
          <w:rPr>
            <w:rStyle w:val="a3"/>
          </w:rPr>
          <w:t>-</w:t>
        </w:r>
        <w:r w:rsidR="003C5619" w:rsidRPr="00C4456B">
          <w:rPr>
            <w:rStyle w:val="a3"/>
            <w:lang w:val="en-US"/>
          </w:rPr>
          <w:t>fond</w:t>
        </w:r>
        <w:r w:rsidR="003C5619" w:rsidRPr="007931D7">
          <w:rPr>
            <w:rStyle w:val="a3"/>
          </w:rPr>
          <w:t>-</w:t>
        </w:r>
        <w:proofErr w:type="spellStart"/>
        <w:r w:rsidR="003C5619" w:rsidRPr="00C4456B">
          <w:rPr>
            <w:rStyle w:val="a3"/>
            <w:lang w:val="en-US"/>
          </w:rPr>
          <w:t>vtretii</w:t>
        </w:r>
        <w:proofErr w:type="spellEnd"/>
        <w:r w:rsidR="003C5619" w:rsidRPr="007931D7">
          <w:rPr>
            <w:rStyle w:val="a3"/>
          </w:rPr>
          <w:t>-</w:t>
        </w:r>
        <w:proofErr w:type="spellStart"/>
        <w:r w:rsidR="003C5619" w:rsidRPr="00C4456B">
          <w:rPr>
            <w:rStyle w:val="a3"/>
            <w:lang w:val="en-US"/>
          </w:rPr>
          <w:t>raz</w:t>
        </w:r>
        <w:proofErr w:type="spellEnd"/>
        <w:r w:rsidR="003C5619" w:rsidRPr="007931D7">
          <w:rPr>
            <w:rStyle w:val="a3"/>
          </w:rPr>
          <w:t>-</w:t>
        </w:r>
        <w:proofErr w:type="spellStart"/>
        <w:r w:rsidR="003C5619" w:rsidRPr="00C4456B">
          <w:rPr>
            <w:rStyle w:val="a3"/>
            <w:lang w:val="en-US"/>
          </w:rPr>
          <w:t>zagod</w:t>
        </w:r>
        <w:proofErr w:type="spellEnd"/>
        <w:r w:rsidR="003C5619" w:rsidRPr="007931D7">
          <w:rPr>
            <w:rStyle w:val="a3"/>
          </w:rPr>
          <w:t>-</w:t>
        </w:r>
        <w:proofErr w:type="spellStart"/>
        <w:r w:rsidR="003C5619" w:rsidRPr="00C4456B">
          <w:rPr>
            <w:rStyle w:val="a3"/>
            <w:lang w:val="en-US"/>
          </w:rPr>
          <w:t>uhudshil</w:t>
        </w:r>
        <w:proofErr w:type="spellEnd"/>
        <w:r w:rsidR="003C5619" w:rsidRPr="007931D7">
          <w:rPr>
            <w:rStyle w:val="a3"/>
          </w:rPr>
          <w:t>-</w:t>
        </w:r>
        <w:proofErr w:type="spellStart"/>
        <w:r w:rsidR="003C5619" w:rsidRPr="00C4456B">
          <w:rPr>
            <w:rStyle w:val="a3"/>
            <w:lang w:val="en-US"/>
          </w:rPr>
          <w:t>prognozi</w:t>
        </w:r>
        <w:proofErr w:type="spellEnd"/>
        <w:r w:rsidR="003C5619" w:rsidRPr="007931D7">
          <w:rPr>
            <w:rStyle w:val="a3"/>
          </w:rPr>
          <w:t>-</w:t>
        </w:r>
        <w:proofErr w:type="spellStart"/>
        <w:r w:rsidR="003C5619" w:rsidRPr="00C4456B">
          <w:rPr>
            <w:rStyle w:val="a3"/>
            <w:lang w:val="en-US"/>
          </w:rPr>
          <w:t>porossiiskoi</w:t>
        </w:r>
        <w:proofErr w:type="spellEnd"/>
        <w:r w:rsidR="003C5619" w:rsidRPr="007931D7">
          <w:rPr>
            <w:rStyle w:val="a3"/>
          </w:rPr>
          <w:t>-</w:t>
        </w:r>
        <w:proofErr w:type="spellStart"/>
        <w:r w:rsidR="003C5619" w:rsidRPr="00C4456B">
          <w:rPr>
            <w:rStyle w:val="a3"/>
            <w:lang w:val="en-US"/>
          </w:rPr>
          <w:t>ekonomike</w:t>
        </w:r>
        <w:proofErr w:type="spellEnd"/>
        <w:r w:rsidR="003C5619" w:rsidRPr="007931D7">
          <w:rPr>
            <w:rStyle w:val="a3"/>
          </w:rPr>
          <w:t>-</w:t>
        </w:r>
        <w:r w:rsidR="003C5619" w:rsidRPr="00C4456B">
          <w:rPr>
            <w:rStyle w:val="a3"/>
            <w:lang w:val="en-US"/>
          </w:rPr>
          <w:t>a</w:t>
        </w:r>
        <w:r w:rsidR="003C5619" w:rsidRPr="007931D7">
          <w:rPr>
            <w:rStyle w:val="a3"/>
          </w:rPr>
          <w:t>184886</w:t>
        </w:r>
      </w:hyperlink>
      <w:r w:rsidR="003C5619" w:rsidRPr="007931D7">
        <w:t xml:space="preserve"> </w:t>
      </w:r>
    </w:p>
    <w:p w14:paraId="5A89396F" w14:textId="71476F02" w:rsidR="00C25412" w:rsidRPr="00C25412" w:rsidRDefault="00C25412" w:rsidP="00C25412">
      <w:pPr>
        <w:pStyle w:val="2"/>
      </w:pPr>
      <w:bookmarkStart w:id="130" w:name="_Toc219789633"/>
      <w:r w:rsidRPr="00C25412">
        <w:lastRenderedPageBreak/>
        <w:t>1</w:t>
      </w:r>
      <w:r w:rsidRPr="00C25412">
        <w:rPr>
          <w:lang w:val="en-US"/>
        </w:rPr>
        <w:t>RRE</w:t>
      </w:r>
      <w:r w:rsidRPr="00C25412">
        <w:t>.</w:t>
      </w:r>
      <w:r w:rsidRPr="00C25412">
        <w:rPr>
          <w:lang w:val="en-US"/>
        </w:rPr>
        <w:t>RU</w:t>
      </w:r>
      <w:r w:rsidRPr="00C25412">
        <w:t>, 19.01.2026, Минимальный размер оплаты труда в 2026: ключевые факторы и прогнозы</w:t>
      </w:r>
      <w:bookmarkEnd w:id="130"/>
    </w:p>
    <w:p w14:paraId="2241F472" w14:textId="77777777" w:rsidR="00C25412" w:rsidRPr="00C25412" w:rsidRDefault="00C25412" w:rsidP="00C25412">
      <w:pPr>
        <w:pStyle w:val="3"/>
      </w:pPr>
      <w:bookmarkStart w:id="131" w:name="_Toc219789634"/>
      <w:r w:rsidRPr="00C25412">
        <w:t>Каждый новый год приносит изменения в сфере труда, и одним из ключевых моментов является индексация минимального размера оплаты труда (МРОТ). Эта мера приводит к повышению зарплат и социальных пособий, что напрямую сказывается на уровне жизни граждан. В 2026 году мы увидим очередное увеличение «минималки», и важно понять, как именно это отразится на доходах населения и каких изменений стоит ожидать. Об этом сообщает 1</w:t>
      </w:r>
      <w:proofErr w:type="spellStart"/>
      <w:r w:rsidRPr="00C25412">
        <w:rPr>
          <w:lang w:val="en-US"/>
        </w:rPr>
        <w:t>rre</w:t>
      </w:r>
      <w:proofErr w:type="spellEnd"/>
      <w:r w:rsidRPr="00C25412">
        <w:t>.</w:t>
      </w:r>
      <w:proofErr w:type="spellStart"/>
      <w:r w:rsidRPr="00C25412">
        <w:rPr>
          <w:lang w:val="en-US"/>
        </w:rPr>
        <w:t>ru</w:t>
      </w:r>
      <w:bookmarkEnd w:id="131"/>
      <w:proofErr w:type="spellEnd"/>
    </w:p>
    <w:p w14:paraId="574B805F" w14:textId="77777777" w:rsidR="00C25412" w:rsidRPr="00C25412" w:rsidRDefault="00C25412" w:rsidP="00C25412">
      <w:r w:rsidRPr="00C25412">
        <w:t>МРОТ 2026 года: Как повышение минималки отразится на зарплатах и социальных выплатах?</w:t>
      </w:r>
    </w:p>
    <w:p w14:paraId="068896E1" w14:textId="77777777" w:rsidR="00C25412" w:rsidRPr="00C25412" w:rsidRDefault="00C25412" w:rsidP="00C25412">
      <w:r w:rsidRPr="00C25412">
        <w:t>С 1 января 2026 года минимальный размер оплаты труда (МРОТ) был увеличен на 20,7% по сравнению с предыдущим годом и теперь составляет 27 093 рубля. МРОТ - это минимальная зарплата, которую работодатель обязан выплачивать работникам при полной занятости. Важно отметить, что на эту сумму не влияют налоги, такие как налог на доходы физических лиц (НДФЛ). Таким образом, если ваша зарплата соответствует уровню МРОТ, сумма, которую вы получите на руки, окажется ниже установленного минимума.</w:t>
      </w:r>
    </w:p>
    <w:p w14:paraId="4110EB76" w14:textId="77777777" w:rsidR="00C25412" w:rsidRPr="00C25412" w:rsidRDefault="00C25412" w:rsidP="00C25412">
      <w:r w:rsidRPr="00C25412">
        <w:t>Применение МРОТ в зависимости от типа занятости</w:t>
      </w:r>
    </w:p>
    <w:p w14:paraId="4125F0C6" w14:textId="77777777" w:rsidR="00C25412" w:rsidRPr="00C25412" w:rsidRDefault="00C25412" w:rsidP="00C25412">
      <w:r w:rsidRPr="00C25412">
        <w:t>Если вы работаете на неполной ставке, то работодатель не обязан выплачивать вам полный МРОТ. В этом случае ваша зарплата будет рассчитываться пропорционально отработанным часам. Например, при работе на 0,5 ставки минимальная зарплата должна составлять не менее половины от установленного уровня. Для подрядчиков и самозанятых МРОТ не применяется, так как их трудовые отношения не регулируются Трудовым кодексом.</w:t>
      </w:r>
    </w:p>
    <w:p w14:paraId="6792ACC6" w14:textId="77777777" w:rsidR="00C25412" w:rsidRPr="00C25412" w:rsidRDefault="00C25412" w:rsidP="00C25412">
      <w:r w:rsidRPr="00C25412">
        <w:t>Кто устанавливает МРОТ?</w:t>
      </w:r>
    </w:p>
    <w:p w14:paraId="00FB27C3" w14:textId="77777777" w:rsidR="00C25412" w:rsidRPr="00C25412" w:rsidRDefault="00C25412" w:rsidP="00C25412">
      <w:r w:rsidRPr="00C25412">
        <w:t>Установкой и индексацией МРОТ занимается Государственная Дума. Главное требование заключается в том, что минимальный размер оплаты труда не может быть ниже прожиточного минимума - суммы, необходимой для обеспечения жизнедеятельности человека. В настоящее время МРОТ рассчитывается на основе медианной зарплаты по стране и составляет не менее 48% от этого показателя.</w:t>
      </w:r>
    </w:p>
    <w:p w14:paraId="3E3112AC" w14:textId="77777777" w:rsidR="00C25412" w:rsidRPr="00C25412" w:rsidRDefault="00C25412" w:rsidP="00C25412">
      <w:r w:rsidRPr="00C25412">
        <w:t>Федеральный и региональный уровни МРОТ</w:t>
      </w:r>
    </w:p>
    <w:p w14:paraId="7BA6181D" w14:textId="77777777" w:rsidR="00C25412" w:rsidRPr="00C25412" w:rsidRDefault="00C25412" w:rsidP="00C25412">
      <w:r w:rsidRPr="00C25412">
        <w:t>Существуют два уровня МРОТ: федеральный и региональный. Федеральный уровень устанавливается Правительством РФ и действует по всей стране. В 2026 году он составляет 27 093 рубля. Региональный МРОТ устанавливается в каждом регионе и не может быть ниже федерального. Например, в Москве он составляет 32 916 рублей, в Якутии - 37 930,2 рубля, а в Новосибирской области - 33 866,25 рубля. В некоторых регионах также применяются районные коэффициенты, которые могут увеличить итоговую зарплату.</w:t>
      </w:r>
    </w:p>
    <w:p w14:paraId="2DF80EB7" w14:textId="77777777" w:rsidR="00C25412" w:rsidRPr="00C25412" w:rsidRDefault="00C25412" w:rsidP="00C25412">
      <w:r w:rsidRPr="00C25412">
        <w:t>Влияние роста МРОТ на зарплаты работников</w:t>
      </w:r>
    </w:p>
    <w:p w14:paraId="205957D3" w14:textId="77777777" w:rsidR="00C25412" w:rsidRPr="00C25412" w:rsidRDefault="00C25412" w:rsidP="00C25412">
      <w:r w:rsidRPr="00C25412">
        <w:t xml:space="preserve">Увеличение МРОТ влияет на зарплаты, но только в тех случаях, когда доходы работников были на уровне или ниже нового минимума. Если ваша зарплата превышает </w:t>
      </w:r>
      <w:r w:rsidRPr="00C25412">
        <w:lastRenderedPageBreak/>
        <w:t>установленный уровень, то изменения в МРОТ на вас не окажут влияния. Также важно помнить, что в МРОТ не учитываются сверхурочные, ночные работы и работа в выходные дни, за которые полагается отдельная оплата.</w:t>
      </w:r>
    </w:p>
    <w:p w14:paraId="1E8B0F39" w14:textId="77777777" w:rsidR="00C25412" w:rsidRPr="00C25412" w:rsidRDefault="00C25412" w:rsidP="00C25412">
      <w:r w:rsidRPr="00C25412">
        <w:t>Компенсационные и дополнительные выплаты</w:t>
      </w:r>
    </w:p>
    <w:p w14:paraId="57D3C1D1" w14:textId="77777777" w:rsidR="00C25412" w:rsidRPr="00C25412" w:rsidRDefault="00C25412" w:rsidP="00C25412">
      <w:r w:rsidRPr="00C25412">
        <w:t>В МРОТ входят не только базовые оклады, но и компенсационные, надбавочные и стимулирующие выплаты. Это значит, что итоговая зарплата не может быть ниже установленного уровня, даже если вы не получили премию. Тем не менее, если ваша зарплата находится на уровне МРОТ, то после уплаты НДФЛ вы получите на 13% меньше.</w:t>
      </w:r>
    </w:p>
    <w:p w14:paraId="71BF4D08" w14:textId="77777777" w:rsidR="00C25412" w:rsidRPr="00C25412" w:rsidRDefault="00C25412" w:rsidP="00C25412">
      <w:r w:rsidRPr="00C25412">
        <w:t>Таким образом, изменения в МРОТ в 2026 году имеют значительное значение для работников, особенно для тех, чьи доходы находятся на уровне или ниже минимальных. Это повышение может способствовать улучшению финансового положения граждан, учитывая растущие цены и расходы на жизнь.</w:t>
      </w:r>
    </w:p>
    <w:p w14:paraId="7B9A808B" w14:textId="04369660" w:rsidR="00C25412" w:rsidRPr="00947094" w:rsidRDefault="00040AF8" w:rsidP="00C25412">
      <w:hyperlink r:id="rId41" w:history="1">
        <w:r w:rsidR="00C25412" w:rsidRPr="00C4456B">
          <w:rPr>
            <w:rStyle w:val="a3"/>
            <w:lang w:val="en-US"/>
          </w:rPr>
          <w:t>https</w:t>
        </w:r>
        <w:r w:rsidR="00C25412" w:rsidRPr="00C25412">
          <w:rPr>
            <w:rStyle w:val="a3"/>
          </w:rPr>
          <w:t>://</w:t>
        </w:r>
        <w:r w:rsidR="00C25412" w:rsidRPr="00C4456B">
          <w:rPr>
            <w:rStyle w:val="a3"/>
            <w:lang w:val="en-US"/>
          </w:rPr>
          <w:t>www</w:t>
        </w:r>
        <w:r w:rsidR="00C25412" w:rsidRPr="00C25412">
          <w:rPr>
            <w:rStyle w:val="a3"/>
          </w:rPr>
          <w:t>.1</w:t>
        </w:r>
        <w:proofErr w:type="spellStart"/>
        <w:r w:rsidR="00C25412" w:rsidRPr="00C4456B">
          <w:rPr>
            <w:rStyle w:val="a3"/>
            <w:lang w:val="en-US"/>
          </w:rPr>
          <w:t>rre</w:t>
        </w:r>
        <w:proofErr w:type="spellEnd"/>
        <w:r w:rsidR="00C25412" w:rsidRPr="00C25412">
          <w:rPr>
            <w:rStyle w:val="a3"/>
          </w:rPr>
          <w:t>.</w:t>
        </w:r>
        <w:proofErr w:type="spellStart"/>
        <w:r w:rsidR="00C25412" w:rsidRPr="00C4456B">
          <w:rPr>
            <w:rStyle w:val="a3"/>
            <w:lang w:val="en-US"/>
          </w:rPr>
          <w:t>ru</w:t>
        </w:r>
        <w:proofErr w:type="spellEnd"/>
        <w:r w:rsidR="00C25412" w:rsidRPr="00C25412">
          <w:rPr>
            <w:rStyle w:val="a3"/>
          </w:rPr>
          <w:t>/2657513-</w:t>
        </w:r>
        <w:proofErr w:type="spellStart"/>
        <w:r w:rsidR="00C25412" w:rsidRPr="00C4456B">
          <w:rPr>
            <w:rStyle w:val="a3"/>
            <w:lang w:val="en-US"/>
          </w:rPr>
          <w:t>chto</w:t>
        </w:r>
        <w:proofErr w:type="spellEnd"/>
        <w:r w:rsidR="00C25412" w:rsidRPr="00C25412">
          <w:rPr>
            <w:rStyle w:val="a3"/>
          </w:rPr>
          <w:t>-</w:t>
        </w:r>
        <w:proofErr w:type="spellStart"/>
        <w:r w:rsidR="00C25412" w:rsidRPr="00C4456B">
          <w:rPr>
            <w:rStyle w:val="a3"/>
            <w:lang w:val="en-US"/>
          </w:rPr>
          <w:t>zhdet</w:t>
        </w:r>
        <w:proofErr w:type="spellEnd"/>
        <w:r w:rsidR="00C25412" w:rsidRPr="00C25412">
          <w:rPr>
            <w:rStyle w:val="a3"/>
          </w:rPr>
          <w:t>-</w:t>
        </w:r>
        <w:proofErr w:type="spellStart"/>
        <w:r w:rsidR="00C25412" w:rsidRPr="00C4456B">
          <w:rPr>
            <w:rStyle w:val="a3"/>
            <w:lang w:val="en-US"/>
          </w:rPr>
          <w:t>rossiyan</w:t>
        </w:r>
        <w:proofErr w:type="spellEnd"/>
        <w:r w:rsidR="00C25412" w:rsidRPr="00C25412">
          <w:rPr>
            <w:rStyle w:val="a3"/>
          </w:rPr>
          <w:t>-</w:t>
        </w:r>
        <w:r w:rsidR="00C25412" w:rsidRPr="00C4456B">
          <w:rPr>
            <w:rStyle w:val="a3"/>
            <w:lang w:val="en-US"/>
          </w:rPr>
          <w:t>v</w:t>
        </w:r>
        <w:r w:rsidR="00C25412" w:rsidRPr="00C25412">
          <w:rPr>
            <w:rStyle w:val="a3"/>
          </w:rPr>
          <w:t>-2026-</w:t>
        </w:r>
        <w:proofErr w:type="spellStart"/>
        <w:r w:rsidR="00C25412" w:rsidRPr="00C4456B">
          <w:rPr>
            <w:rStyle w:val="a3"/>
            <w:lang w:val="en-US"/>
          </w:rPr>
          <w:t>godu</w:t>
        </w:r>
        <w:proofErr w:type="spellEnd"/>
        <w:r w:rsidR="00C25412" w:rsidRPr="00C25412">
          <w:rPr>
            <w:rStyle w:val="a3"/>
          </w:rPr>
          <w:t>-</w:t>
        </w:r>
        <w:proofErr w:type="spellStart"/>
        <w:r w:rsidR="00C25412" w:rsidRPr="00C4456B">
          <w:rPr>
            <w:rStyle w:val="a3"/>
            <w:lang w:val="en-US"/>
          </w:rPr>
          <w:t>novye</w:t>
        </w:r>
        <w:proofErr w:type="spellEnd"/>
        <w:r w:rsidR="00C25412" w:rsidRPr="00C25412">
          <w:rPr>
            <w:rStyle w:val="a3"/>
          </w:rPr>
          <w:t>-</w:t>
        </w:r>
        <w:proofErr w:type="spellStart"/>
        <w:r w:rsidR="00C25412" w:rsidRPr="00C4456B">
          <w:rPr>
            <w:rStyle w:val="a3"/>
            <w:lang w:val="en-US"/>
          </w:rPr>
          <w:t>stavki</w:t>
        </w:r>
        <w:proofErr w:type="spellEnd"/>
        <w:r w:rsidR="00C25412" w:rsidRPr="00C25412">
          <w:rPr>
            <w:rStyle w:val="a3"/>
          </w:rPr>
          <w:t>-</w:t>
        </w:r>
        <w:proofErr w:type="spellStart"/>
        <w:r w:rsidR="00C25412" w:rsidRPr="00C4456B">
          <w:rPr>
            <w:rStyle w:val="a3"/>
            <w:lang w:val="en-US"/>
          </w:rPr>
          <w:t>mrot</w:t>
        </w:r>
        <w:proofErr w:type="spellEnd"/>
        <w:r w:rsidR="00C25412" w:rsidRPr="00C25412">
          <w:rPr>
            <w:rStyle w:val="a3"/>
          </w:rPr>
          <w:t>-</w:t>
        </w:r>
        <w:proofErr w:type="spellStart"/>
        <w:r w:rsidR="00C25412" w:rsidRPr="00C4456B">
          <w:rPr>
            <w:rStyle w:val="a3"/>
            <w:lang w:val="en-US"/>
          </w:rPr>
          <w:t>i</w:t>
        </w:r>
        <w:proofErr w:type="spellEnd"/>
        <w:r w:rsidR="00C25412" w:rsidRPr="00C25412">
          <w:rPr>
            <w:rStyle w:val="a3"/>
          </w:rPr>
          <w:t>-</w:t>
        </w:r>
        <w:proofErr w:type="spellStart"/>
        <w:r w:rsidR="00C25412" w:rsidRPr="00C4456B">
          <w:rPr>
            <w:rStyle w:val="a3"/>
            <w:lang w:val="en-US"/>
          </w:rPr>
          <w:t>ih</w:t>
        </w:r>
        <w:proofErr w:type="spellEnd"/>
        <w:r w:rsidR="00C25412" w:rsidRPr="00C25412">
          <w:rPr>
            <w:rStyle w:val="a3"/>
          </w:rPr>
          <w:t>-</w:t>
        </w:r>
        <w:proofErr w:type="spellStart"/>
        <w:r w:rsidR="00C25412" w:rsidRPr="00C4456B">
          <w:rPr>
            <w:rStyle w:val="a3"/>
            <w:lang w:val="en-US"/>
          </w:rPr>
          <w:t>vliyanie</w:t>
        </w:r>
        <w:proofErr w:type="spellEnd"/>
        <w:r w:rsidR="00C25412" w:rsidRPr="00C25412">
          <w:rPr>
            <w:rStyle w:val="a3"/>
          </w:rPr>
          <w:t>-</w:t>
        </w:r>
        <w:proofErr w:type="spellStart"/>
        <w:r w:rsidR="00C25412" w:rsidRPr="00C4456B">
          <w:rPr>
            <w:rStyle w:val="a3"/>
            <w:lang w:val="en-US"/>
          </w:rPr>
          <w:t>na</w:t>
        </w:r>
        <w:proofErr w:type="spellEnd"/>
        <w:r w:rsidR="00C25412" w:rsidRPr="00C25412">
          <w:rPr>
            <w:rStyle w:val="a3"/>
          </w:rPr>
          <w:t>-</w:t>
        </w:r>
        <w:proofErr w:type="spellStart"/>
        <w:r w:rsidR="00C25412" w:rsidRPr="00C4456B">
          <w:rPr>
            <w:rStyle w:val="a3"/>
            <w:lang w:val="en-US"/>
          </w:rPr>
          <w:t>ekonomiku</w:t>
        </w:r>
        <w:proofErr w:type="spellEnd"/>
        <w:r w:rsidR="00C25412" w:rsidRPr="00C25412">
          <w:rPr>
            <w:rStyle w:val="a3"/>
          </w:rPr>
          <w:t>.</w:t>
        </w:r>
        <w:r w:rsidR="00C25412" w:rsidRPr="00C4456B">
          <w:rPr>
            <w:rStyle w:val="a3"/>
            <w:lang w:val="en-US"/>
          </w:rPr>
          <w:t>html</w:t>
        </w:r>
      </w:hyperlink>
      <w:r w:rsidR="00C25412" w:rsidRPr="00C25412">
        <w:t xml:space="preserve"> </w:t>
      </w:r>
    </w:p>
    <w:p w14:paraId="35658D45" w14:textId="39F9A9DA" w:rsidR="00B90AE8" w:rsidRPr="00B90AE8" w:rsidRDefault="00B90AE8" w:rsidP="00B90AE8">
      <w:pPr>
        <w:pStyle w:val="2"/>
      </w:pPr>
      <w:bookmarkStart w:id="132" w:name="_Toc219789635"/>
      <w:r w:rsidRPr="00B90AE8">
        <w:t>Труд, 19.01.2026, Работы становится меньше: число вакансий в РФ упало на 13%</w:t>
      </w:r>
      <w:bookmarkEnd w:id="132"/>
    </w:p>
    <w:p w14:paraId="5BE972CC" w14:textId="77777777" w:rsidR="00B90AE8" w:rsidRPr="00B90AE8" w:rsidRDefault="00B90AE8" w:rsidP="00B90AE8">
      <w:pPr>
        <w:pStyle w:val="3"/>
      </w:pPr>
      <w:bookmarkStart w:id="133" w:name="_Toc219789636"/>
      <w:r w:rsidRPr="00B90AE8">
        <w:t>Российские работодатели к концу осени 2025 года заявили о потребности в 1,6 миллиона работников. Это на 13% меньше, чем в 2024 году: тогда речь шла о 1,8 миллиона вакансий. Об этом в понедельник, 19 января сообщают "Известия" со ссылкой на данные Росстата.</w:t>
      </w:r>
      <w:bookmarkEnd w:id="133"/>
    </w:p>
    <w:p w14:paraId="25E5ECBA" w14:textId="77777777" w:rsidR="00B90AE8" w:rsidRPr="00B90AE8" w:rsidRDefault="00B90AE8" w:rsidP="00B90AE8">
      <w:r w:rsidRPr="00B90AE8">
        <w:t xml:space="preserve">Таким образом, констатируют аналитики, потребность отечественного бизнеса в новых сотрудниках упала до минимальных с 2019 года значений. Наряду с этим, отмечают представители профильного портала </w:t>
      </w:r>
      <w:proofErr w:type="spellStart"/>
      <w:r w:rsidRPr="00B90AE8">
        <w:rPr>
          <w:lang w:val="en-US"/>
        </w:rPr>
        <w:t>SuperJob</w:t>
      </w:r>
      <w:proofErr w:type="spellEnd"/>
      <w:r w:rsidRPr="00B90AE8">
        <w:t>, количество резюме за последний год выросло на 19%.</w:t>
      </w:r>
    </w:p>
    <w:p w14:paraId="00B775A3" w14:textId="77777777" w:rsidR="00B90AE8" w:rsidRPr="00B90AE8" w:rsidRDefault="00B90AE8" w:rsidP="00B90AE8"/>
    <w:p w14:paraId="1928AE6E" w14:textId="77777777" w:rsidR="00B90AE8" w:rsidRPr="00B90AE8" w:rsidRDefault="00B90AE8" w:rsidP="00B90AE8">
      <w:r w:rsidRPr="00B90AE8">
        <w:t>Такое снижение спроса на персонал эксперты связывают с исчерпанием у компаний ресурсов на найм и со смещением фокуса бизнеса на удержание текущих сотрудников, а также привлечение временного персонала вместо расширения штатов.</w:t>
      </w:r>
    </w:p>
    <w:p w14:paraId="48B87EFD" w14:textId="77777777" w:rsidR="00B90AE8" w:rsidRPr="00B90AE8" w:rsidRDefault="00B90AE8" w:rsidP="00B90AE8">
      <w:r w:rsidRPr="00B90AE8">
        <w:t>Ранее сообщалось, что в минувшем году наиболее востребованной сферой среди российских работодателей оказалась торговля. Именно в этой отрасли наблюдалось наибольшее число вакансий. С января по сентябрь количество предложений о трудоустройстве в этой сфере было на 16,2% больше, чем аналогичный период 2024-го.</w:t>
      </w:r>
    </w:p>
    <w:p w14:paraId="68EC8AC2" w14:textId="77777777" w:rsidR="00B90AE8" w:rsidRPr="00B90AE8" w:rsidRDefault="00B90AE8" w:rsidP="00B90AE8">
      <w:r w:rsidRPr="00B90AE8">
        <w:t>Чем может обернуться массовый завоз рабочей силы из солнечной Индии и других дружественных стран</w:t>
      </w:r>
    </w:p>
    <w:p w14:paraId="55942AB6" w14:textId="77777777" w:rsidR="00B90AE8" w:rsidRPr="00B90AE8" w:rsidRDefault="00B90AE8" w:rsidP="00B90AE8">
      <w:r w:rsidRPr="00B90AE8">
        <w:t xml:space="preserve">Индия становится поставщиком, в частности, ткачей и швей. Пока их мало, но лиха беда начало! Фото: </w:t>
      </w:r>
      <w:r w:rsidRPr="00B90AE8">
        <w:rPr>
          <w:lang w:val="en-US"/>
        </w:rPr>
        <w:t>Mohammad</w:t>
      </w:r>
      <w:r w:rsidRPr="00B90AE8">
        <w:t xml:space="preserve"> </w:t>
      </w:r>
      <w:proofErr w:type="spellStart"/>
      <w:r w:rsidRPr="00B90AE8">
        <w:rPr>
          <w:lang w:val="en-US"/>
        </w:rPr>
        <w:t>Asad</w:t>
      </w:r>
      <w:proofErr w:type="spellEnd"/>
      <w:r w:rsidRPr="00B90AE8">
        <w:t>/</w:t>
      </w:r>
      <w:proofErr w:type="spellStart"/>
      <w:r w:rsidRPr="00B90AE8">
        <w:rPr>
          <w:lang w:val="en-US"/>
        </w:rPr>
        <w:t>Zumapress</w:t>
      </w:r>
      <w:proofErr w:type="spellEnd"/>
      <w:r w:rsidRPr="00B90AE8">
        <w:t>.</w:t>
      </w:r>
      <w:r w:rsidRPr="00B90AE8">
        <w:rPr>
          <w:lang w:val="en-US"/>
        </w:rPr>
        <w:t>com</w:t>
      </w:r>
      <w:r w:rsidRPr="00B90AE8">
        <w:t xml:space="preserve">, </w:t>
      </w:r>
      <w:proofErr w:type="spellStart"/>
      <w:r w:rsidRPr="00B90AE8">
        <w:rPr>
          <w:lang w:val="en-US"/>
        </w:rPr>
        <w:t>globallookpress</w:t>
      </w:r>
      <w:proofErr w:type="spellEnd"/>
      <w:r w:rsidRPr="00B90AE8">
        <w:t>.</w:t>
      </w:r>
      <w:r w:rsidRPr="00B90AE8">
        <w:rPr>
          <w:lang w:val="en-US"/>
        </w:rPr>
        <w:t>com</w:t>
      </w:r>
    </w:p>
    <w:p w14:paraId="30377A16" w14:textId="77777777" w:rsidR="00B90AE8" w:rsidRPr="007968EC" w:rsidRDefault="00B90AE8" w:rsidP="00B90AE8">
      <w:r w:rsidRPr="00B90AE8">
        <w:t xml:space="preserve">Веселых смуглых парней, закружившихся в танце на Красной площади, москвичи восприняли неприветливо: "Что за дикость? </w:t>
      </w:r>
      <w:r w:rsidRPr="007968EC">
        <w:t>Разве эти гости не понимают, где находятся?" В том же духе комментируют эти ролики...</w:t>
      </w:r>
    </w:p>
    <w:p w14:paraId="5B535C08" w14:textId="77777777" w:rsidR="00B90AE8" w:rsidRPr="007968EC" w:rsidRDefault="00B90AE8" w:rsidP="00B90AE8">
      <w:r w:rsidRPr="007968EC">
        <w:lastRenderedPageBreak/>
        <w:t>Президент подписал соответствующий закон</w:t>
      </w:r>
    </w:p>
    <w:p w14:paraId="27FE8808" w14:textId="77777777" w:rsidR="00B90AE8" w:rsidRPr="007968EC" w:rsidRDefault="00B90AE8" w:rsidP="00B90AE8">
      <w:r w:rsidRPr="007968EC">
        <w:t>Президент России Владимир Путин подписал закон о расширении категории получателей пенсии за выслугу лет. Об этом сообщает РИА Новости. Документ размещен на сайте официального опубликования правовых актов. Согласно новому закону, пенсию по выслуге...</w:t>
      </w:r>
    </w:p>
    <w:p w14:paraId="6AB56EAC" w14:textId="77777777" w:rsidR="00B90AE8" w:rsidRPr="007968EC" w:rsidRDefault="00B90AE8" w:rsidP="00B90AE8">
      <w:r w:rsidRPr="007968EC">
        <w:t>Госдума провалила Трудовой кодекс, гарантирующий минимально необходимый уровень жизни россиян</w:t>
      </w:r>
    </w:p>
    <w:p w14:paraId="4D63BF89" w14:textId="77777777" w:rsidR="00B90AE8" w:rsidRPr="007968EC" w:rsidRDefault="00B90AE8" w:rsidP="00B90AE8">
      <w:r w:rsidRPr="007968EC">
        <w:t xml:space="preserve">Похоже, власть не желает помогать созданию среднего класса. Фото: «Комсомольская правда», </w:t>
      </w:r>
      <w:proofErr w:type="spellStart"/>
      <w:r w:rsidRPr="00B90AE8">
        <w:rPr>
          <w:lang w:val="en-US"/>
        </w:rPr>
        <w:t>globallookpress</w:t>
      </w:r>
      <w:proofErr w:type="spellEnd"/>
      <w:r w:rsidRPr="007968EC">
        <w:t>.</w:t>
      </w:r>
      <w:r w:rsidRPr="00B90AE8">
        <w:rPr>
          <w:lang w:val="en-US"/>
        </w:rPr>
        <w:t>com</w:t>
      </w:r>
    </w:p>
    <w:p w14:paraId="06B7B8B3" w14:textId="77777777" w:rsidR="00B90AE8" w:rsidRPr="007968EC" w:rsidRDefault="00B90AE8" w:rsidP="00B90AE8">
      <w:r w:rsidRPr="007968EC">
        <w:t xml:space="preserve">Правящее большинство в Госдуме не пожелало рассматривать новый Трудовой кодекс, гарантирующий минимально необходимый уровень жизни россиян. Меж тем документ этот охватывает все аспекты трудовых отношений. В нем свыше 800 </w:t>
      </w:r>
      <w:proofErr w:type="gramStart"/>
      <w:r w:rsidRPr="007968EC">
        <w:t>страниц,...</w:t>
      </w:r>
      <w:proofErr w:type="gramEnd"/>
    </w:p>
    <w:p w14:paraId="39151332" w14:textId="37ACB97B" w:rsidR="00B90AE8" w:rsidRPr="007968EC" w:rsidRDefault="00040AF8" w:rsidP="00B90AE8">
      <w:hyperlink r:id="rId42" w:history="1">
        <w:r w:rsidR="00B90AE8" w:rsidRPr="00C4456B">
          <w:rPr>
            <w:rStyle w:val="a3"/>
            <w:lang w:val="en-US"/>
          </w:rPr>
          <w:t>https</w:t>
        </w:r>
        <w:r w:rsidR="00B90AE8" w:rsidRPr="007968EC">
          <w:rPr>
            <w:rStyle w:val="a3"/>
          </w:rPr>
          <w:t>://</w:t>
        </w:r>
        <w:r w:rsidR="00B90AE8" w:rsidRPr="00C4456B">
          <w:rPr>
            <w:rStyle w:val="a3"/>
            <w:lang w:val="en-US"/>
          </w:rPr>
          <w:t>www</w:t>
        </w:r>
        <w:r w:rsidR="00B90AE8" w:rsidRPr="007968EC">
          <w:rPr>
            <w:rStyle w:val="a3"/>
          </w:rPr>
          <w:t>.</w:t>
        </w:r>
        <w:proofErr w:type="spellStart"/>
        <w:r w:rsidR="00B90AE8" w:rsidRPr="00C4456B">
          <w:rPr>
            <w:rStyle w:val="a3"/>
            <w:lang w:val="en-US"/>
          </w:rPr>
          <w:t>trud</w:t>
        </w:r>
        <w:proofErr w:type="spellEnd"/>
        <w:r w:rsidR="00B90AE8" w:rsidRPr="007968EC">
          <w:rPr>
            <w:rStyle w:val="a3"/>
          </w:rPr>
          <w:t>.</w:t>
        </w:r>
        <w:proofErr w:type="spellStart"/>
        <w:r w:rsidR="00B90AE8" w:rsidRPr="00C4456B">
          <w:rPr>
            <w:rStyle w:val="a3"/>
            <w:lang w:val="en-US"/>
          </w:rPr>
          <w:t>ru</w:t>
        </w:r>
        <w:proofErr w:type="spellEnd"/>
        <w:r w:rsidR="00B90AE8" w:rsidRPr="007968EC">
          <w:rPr>
            <w:rStyle w:val="a3"/>
          </w:rPr>
          <w:t>/</w:t>
        </w:r>
        <w:r w:rsidR="00B90AE8" w:rsidRPr="00C4456B">
          <w:rPr>
            <w:rStyle w:val="a3"/>
            <w:lang w:val="en-US"/>
          </w:rPr>
          <w:t>article</w:t>
        </w:r>
        <w:r w:rsidR="00B90AE8" w:rsidRPr="007968EC">
          <w:rPr>
            <w:rStyle w:val="a3"/>
          </w:rPr>
          <w:t>/19-01-2026/1773971_</w:t>
        </w:r>
        <w:proofErr w:type="spellStart"/>
        <w:r w:rsidR="00B90AE8" w:rsidRPr="00C4456B">
          <w:rPr>
            <w:rStyle w:val="a3"/>
            <w:lang w:val="en-US"/>
          </w:rPr>
          <w:t>raboty</w:t>
        </w:r>
        <w:proofErr w:type="spellEnd"/>
        <w:r w:rsidR="00B90AE8" w:rsidRPr="007968EC">
          <w:rPr>
            <w:rStyle w:val="a3"/>
          </w:rPr>
          <w:t>_</w:t>
        </w:r>
        <w:proofErr w:type="spellStart"/>
        <w:r w:rsidR="00B90AE8" w:rsidRPr="00C4456B">
          <w:rPr>
            <w:rStyle w:val="a3"/>
            <w:lang w:val="en-US"/>
          </w:rPr>
          <w:t>stanovitsja</w:t>
        </w:r>
        <w:proofErr w:type="spellEnd"/>
        <w:r w:rsidR="00B90AE8" w:rsidRPr="007968EC">
          <w:rPr>
            <w:rStyle w:val="a3"/>
          </w:rPr>
          <w:t>_</w:t>
        </w:r>
        <w:proofErr w:type="spellStart"/>
        <w:r w:rsidR="00B90AE8" w:rsidRPr="00C4456B">
          <w:rPr>
            <w:rStyle w:val="a3"/>
            <w:lang w:val="en-US"/>
          </w:rPr>
          <w:t>menshe</w:t>
        </w:r>
        <w:proofErr w:type="spellEnd"/>
        <w:r w:rsidR="00B90AE8" w:rsidRPr="007968EC">
          <w:rPr>
            <w:rStyle w:val="a3"/>
          </w:rPr>
          <w:t>_</w:t>
        </w:r>
        <w:proofErr w:type="spellStart"/>
        <w:r w:rsidR="00B90AE8" w:rsidRPr="00C4456B">
          <w:rPr>
            <w:rStyle w:val="a3"/>
            <w:lang w:val="en-US"/>
          </w:rPr>
          <w:t>chislo</w:t>
        </w:r>
        <w:proofErr w:type="spellEnd"/>
        <w:r w:rsidR="00B90AE8" w:rsidRPr="007968EC">
          <w:rPr>
            <w:rStyle w:val="a3"/>
          </w:rPr>
          <w:t>_</w:t>
        </w:r>
        <w:proofErr w:type="spellStart"/>
        <w:r w:rsidR="00B90AE8" w:rsidRPr="00C4456B">
          <w:rPr>
            <w:rStyle w:val="a3"/>
            <w:lang w:val="en-US"/>
          </w:rPr>
          <w:t>vakansij</w:t>
        </w:r>
        <w:proofErr w:type="spellEnd"/>
        <w:r w:rsidR="00B90AE8" w:rsidRPr="007968EC">
          <w:rPr>
            <w:rStyle w:val="a3"/>
          </w:rPr>
          <w:t>_</w:t>
        </w:r>
        <w:r w:rsidR="00B90AE8" w:rsidRPr="00C4456B">
          <w:rPr>
            <w:rStyle w:val="a3"/>
            <w:lang w:val="en-US"/>
          </w:rPr>
          <w:t>v</w:t>
        </w:r>
        <w:r w:rsidR="00B90AE8" w:rsidRPr="007968EC">
          <w:rPr>
            <w:rStyle w:val="a3"/>
          </w:rPr>
          <w:t>_</w:t>
        </w:r>
        <w:proofErr w:type="spellStart"/>
        <w:r w:rsidR="00B90AE8" w:rsidRPr="00C4456B">
          <w:rPr>
            <w:rStyle w:val="a3"/>
            <w:lang w:val="en-US"/>
          </w:rPr>
          <w:t>rf</w:t>
        </w:r>
        <w:proofErr w:type="spellEnd"/>
        <w:r w:rsidR="00B90AE8" w:rsidRPr="007968EC">
          <w:rPr>
            <w:rStyle w:val="a3"/>
          </w:rPr>
          <w:t>_</w:t>
        </w:r>
        <w:proofErr w:type="spellStart"/>
        <w:r w:rsidR="00B90AE8" w:rsidRPr="00C4456B">
          <w:rPr>
            <w:rStyle w:val="a3"/>
            <w:lang w:val="en-US"/>
          </w:rPr>
          <w:t>upalo</w:t>
        </w:r>
        <w:proofErr w:type="spellEnd"/>
        <w:r w:rsidR="00B90AE8" w:rsidRPr="007968EC">
          <w:rPr>
            <w:rStyle w:val="a3"/>
          </w:rPr>
          <w:t>_</w:t>
        </w:r>
        <w:proofErr w:type="spellStart"/>
        <w:r w:rsidR="00B90AE8" w:rsidRPr="00C4456B">
          <w:rPr>
            <w:rStyle w:val="a3"/>
            <w:lang w:val="en-US"/>
          </w:rPr>
          <w:t>na</w:t>
        </w:r>
        <w:proofErr w:type="spellEnd"/>
        <w:r w:rsidR="00B90AE8" w:rsidRPr="007968EC">
          <w:rPr>
            <w:rStyle w:val="a3"/>
          </w:rPr>
          <w:t>_13.</w:t>
        </w:r>
        <w:r w:rsidR="00B90AE8" w:rsidRPr="00C4456B">
          <w:rPr>
            <w:rStyle w:val="a3"/>
            <w:lang w:val="en-US"/>
          </w:rPr>
          <w:t>html</w:t>
        </w:r>
      </w:hyperlink>
      <w:r w:rsidR="00B90AE8" w:rsidRPr="007968EC">
        <w:t xml:space="preserve"> </w:t>
      </w:r>
    </w:p>
    <w:p w14:paraId="6806DC6C" w14:textId="77777777" w:rsidR="00B90AE8" w:rsidRPr="007968EC" w:rsidRDefault="00B90AE8" w:rsidP="00B90AE8"/>
    <w:p w14:paraId="1648AE75" w14:textId="77777777" w:rsidR="00111D7C" w:rsidRPr="00DA60FB" w:rsidRDefault="00111D7C" w:rsidP="00111D7C">
      <w:pPr>
        <w:pStyle w:val="251"/>
      </w:pPr>
      <w:bookmarkStart w:id="134" w:name="_Toc99271712"/>
      <w:bookmarkStart w:id="135" w:name="_Toc99318658"/>
      <w:bookmarkStart w:id="136" w:name="_Toc165991078"/>
      <w:bookmarkStart w:id="137" w:name="_Toc219789637"/>
      <w:bookmarkEnd w:id="113"/>
      <w:bookmarkEnd w:id="114"/>
      <w:r w:rsidRPr="00DA60FB">
        <w:lastRenderedPageBreak/>
        <w:t>НОВОСТИ ЗАРУБЕЖНЫХ ПЕНСИОННЫХ СИСТЕМ</w:t>
      </w:r>
      <w:bookmarkEnd w:id="134"/>
      <w:bookmarkEnd w:id="135"/>
      <w:bookmarkEnd w:id="136"/>
      <w:bookmarkEnd w:id="137"/>
    </w:p>
    <w:p w14:paraId="7D59896E" w14:textId="77777777" w:rsidR="00111D7C" w:rsidRPr="00DA60FB" w:rsidRDefault="00111D7C" w:rsidP="00111D7C">
      <w:pPr>
        <w:pStyle w:val="10"/>
      </w:pPr>
      <w:bookmarkStart w:id="138" w:name="_Toc99271713"/>
      <w:bookmarkStart w:id="139" w:name="_Toc99318659"/>
      <w:bookmarkStart w:id="140" w:name="_Toc165991079"/>
      <w:bookmarkStart w:id="141" w:name="_Toc219789638"/>
      <w:r w:rsidRPr="00DA60FB">
        <w:t>Новости пенсионной отрасли стран ближнего зарубежья</w:t>
      </w:r>
      <w:bookmarkEnd w:id="138"/>
      <w:bookmarkEnd w:id="139"/>
      <w:bookmarkEnd w:id="140"/>
      <w:bookmarkEnd w:id="141"/>
    </w:p>
    <w:p w14:paraId="3053DCB5" w14:textId="77777777" w:rsidR="0033048C" w:rsidRPr="00DA60FB" w:rsidRDefault="0033048C" w:rsidP="0033048C">
      <w:pPr>
        <w:pStyle w:val="2"/>
      </w:pPr>
      <w:bookmarkStart w:id="142" w:name="_Toc219789639"/>
      <w:r w:rsidRPr="00DA60FB">
        <w:t xml:space="preserve">BAQ.KZ, 19.01.2026, </w:t>
      </w:r>
      <w:proofErr w:type="gramStart"/>
      <w:r w:rsidRPr="00DA60FB">
        <w:t>На</w:t>
      </w:r>
      <w:proofErr w:type="gramEnd"/>
      <w:r w:rsidRPr="00DA60FB">
        <w:t xml:space="preserve"> какую пенсию могут рассчитывать казахстанцы без стажа работы в 2026 году</w:t>
      </w:r>
      <w:bookmarkEnd w:id="142"/>
    </w:p>
    <w:p w14:paraId="1C46C5C0" w14:textId="77777777" w:rsidR="0033048C" w:rsidRPr="00DA60FB" w:rsidRDefault="0033048C" w:rsidP="006A0901">
      <w:pPr>
        <w:pStyle w:val="3"/>
      </w:pPr>
      <w:bookmarkStart w:id="143" w:name="_Toc219789640"/>
      <w:r w:rsidRPr="00DA60FB">
        <w:t>В Казахстане пенсионная система определяется законом и рассчитывается в зависимости от трудового стажа и пенсионных накоплений граждан. Даже человек, который не работал, в ряде случаев имеет право на получение пенсионных выплат. Это предусмотрено Социальным кодексом Республики Казахстан и установленным порядком функционирования пенсионной системы. Корреспондент BAQ.KZ попытался разъяснить пенсионную систему.</w:t>
      </w:r>
      <w:bookmarkEnd w:id="143"/>
    </w:p>
    <w:p w14:paraId="621D20DA" w14:textId="77777777" w:rsidR="0033048C" w:rsidRPr="00DA60FB" w:rsidRDefault="0033048C" w:rsidP="0033048C">
      <w:r w:rsidRPr="00DA60FB">
        <w:t>С какого возраста выходят на пенсию?</w:t>
      </w:r>
    </w:p>
    <w:p w14:paraId="12823DB0" w14:textId="77777777" w:rsidR="0033048C" w:rsidRPr="00DA60FB" w:rsidRDefault="0033048C" w:rsidP="0033048C">
      <w:r w:rsidRPr="00DA60FB">
        <w:t>Согласно закону:</w:t>
      </w:r>
    </w:p>
    <w:p w14:paraId="29855165" w14:textId="77777777" w:rsidR="0033048C" w:rsidRPr="00DA60FB" w:rsidRDefault="0033048C" w:rsidP="0033048C">
      <w:r w:rsidRPr="00DA60FB">
        <w:t>• мужчины выходят на пенсию в 63 года;</w:t>
      </w:r>
    </w:p>
    <w:p w14:paraId="7A905BF7" w14:textId="77777777" w:rsidR="0033048C" w:rsidRPr="00DA60FB" w:rsidRDefault="0033048C" w:rsidP="0033048C">
      <w:r w:rsidRPr="00DA60FB">
        <w:t>• женщины — в 61 год.</w:t>
      </w:r>
    </w:p>
    <w:p w14:paraId="0F250F7D" w14:textId="77777777" w:rsidR="0033048C" w:rsidRPr="00DA60FB" w:rsidRDefault="0033048C" w:rsidP="0033048C">
      <w:r w:rsidRPr="00DA60FB">
        <w:t>Однако женщины могут выходить на пенсию в этом возрасте только до 2028 года. В дальнейшем пенсионный возраст будет постепенно повышаться и сравняется с мужским.</w:t>
      </w:r>
    </w:p>
    <w:p w14:paraId="1BCFF286" w14:textId="77777777" w:rsidR="0033048C" w:rsidRPr="00DA60FB" w:rsidRDefault="0033048C" w:rsidP="0033048C">
      <w:r w:rsidRPr="00DA60FB">
        <w:t>По достижении этого возраста гражданин имеет право подать заявление на назначение пенсионных выплат.</w:t>
      </w:r>
    </w:p>
    <w:p w14:paraId="1397B66E" w14:textId="77777777" w:rsidR="0033048C" w:rsidRPr="00DA60FB" w:rsidRDefault="0033048C" w:rsidP="0033048C">
      <w:r w:rsidRPr="00DA60FB">
        <w:t>Какие виды пенсий существуют?</w:t>
      </w:r>
    </w:p>
    <w:p w14:paraId="3E3E52D5" w14:textId="77777777" w:rsidR="0033048C" w:rsidRPr="00DA60FB" w:rsidRDefault="0033048C" w:rsidP="0033048C">
      <w:r w:rsidRPr="00DA60FB">
        <w:t>В Казахстане пенсионная система состоит из нескольких компонентов.</w:t>
      </w:r>
    </w:p>
    <w:p w14:paraId="77FC8A0B" w14:textId="77777777" w:rsidR="0033048C" w:rsidRPr="00DA60FB" w:rsidRDefault="0033048C" w:rsidP="0033048C">
      <w:r w:rsidRPr="00DA60FB">
        <w:t>Базовая пенсия</w:t>
      </w:r>
    </w:p>
    <w:p w14:paraId="2E48D1F1" w14:textId="77777777" w:rsidR="0033048C" w:rsidRPr="00DA60FB" w:rsidRDefault="0033048C" w:rsidP="0033048C">
      <w:r w:rsidRPr="00DA60FB">
        <w:t>• Это выплата, осуществляемая государством, которая назначается всем гражданам, достигшим пенсионного возраста.</w:t>
      </w:r>
    </w:p>
    <w:p w14:paraId="3AAACD76" w14:textId="77777777" w:rsidR="0033048C" w:rsidRPr="00DA60FB" w:rsidRDefault="0033048C" w:rsidP="0033048C">
      <w:r w:rsidRPr="00DA60FB">
        <w:t xml:space="preserve">• Если человек никогда официально не работал, он все равно имеет </w:t>
      </w:r>
      <w:proofErr w:type="gramStart"/>
      <w:r w:rsidRPr="00DA60FB">
        <w:t>право</w:t>
      </w:r>
      <w:proofErr w:type="gramEnd"/>
      <w:r w:rsidRPr="00DA60FB">
        <w:t xml:space="preserve"> как минимум на базовую пенсию.</w:t>
      </w:r>
    </w:p>
    <w:p w14:paraId="45990993" w14:textId="77777777" w:rsidR="0033048C" w:rsidRPr="00DA60FB" w:rsidRDefault="0033048C" w:rsidP="0033048C">
      <w:r w:rsidRPr="00DA60FB">
        <w:t>Солидарная пенсия</w:t>
      </w:r>
    </w:p>
    <w:p w14:paraId="1B1120D9" w14:textId="77777777" w:rsidR="0033048C" w:rsidRPr="00DA60FB" w:rsidRDefault="0033048C" w:rsidP="0033048C">
      <w:r w:rsidRPr="00DA60FB">
        <w:t>• Предназначена для граждан, участвовавших в прежней пенсионной системе и имеющих не менее 6 месяцев трудового стажа до 1998 года.</w:t>
      </w:r>
    </w:p>
    <w:p w14:paraId="7B25F381" w14:textId="77777777" w:rsidR="0033048C" w:rsidRPr="00DA60FB" w:rsidRDefault="0033048C" w:rsidP="0033048C">
      <w:r w:rsidRPr="00DA60FB">
        <w:t>• Если у человека нет стажа в солидарной системе, данная пенсия ему может не назначаться.</w:t>
      </w:r>
    </w:p>
    <w:p w14:paraId="79FB916C" w14:textId="77777777" w:rsidR="0033048C" w:rsidRPr="00DA60FB" w:rsidRDefault="0033048C" w:rsidP="0033048C">
      <w:r w:rsidRPr="00DA60FB">
        <w:t>Накопительная пенсия</w:t>
      </w:r>
    </w:p>
    <w:p w14:paraId="4306DC49" w14:textId="77777777" w:rsidR="0033048C" w:rsidRPr="00DA60FB" w:rsidRDefault="0033048C" w:rsidP="0033048C">
      <w:r w:rsidRPr="00DA60FB">
        <w:t>• Выплачивается за счет средств, накопленных на индивидуальном пенсионном счете.</w:t>
      </w:r>
    </w:p>
    <w:p w14:paraId="793DC6B1" w14:textId="77777777" w:rsidR="0033048C" w:rsidRPr="00DA60FB" w:rsidRDefault="0033048C" w:rsidP="0033048C">
      <w:r w:rsidRPr="00DA60FB">
        <w:lastRenderedPageBreak/>
        <w:t>• Если человек не имел трудовой деятельности, на накопительном компоненте может не быть средств, соответственно, выплаты по этой части не производится.</w:t>
      </w:r>
    </w:p>
    <w:p w14:paraId="51FC5CE6" w14:textId="77777777" w:rsidR="0033048C" w:rsidRPr="00DA60FB" w:rsidRDefault="0033048C" w:rsidP="0033048C">
      <w:r w:rsidRPr="00DA60FB">
        <w:t>Какую пенсию получает человек, который совсем не работал?</w:t>
      </w:r>
    </w:p>
    <w:p w14:paraId="5984D346" w14:textId="77777777" w:rsidR="0033048C" w:rsidRPr="00DA60FB" w:rsidRDefault="0033048C" w:rsidP="0033048C">
      <w:r w:rsidRPr="00DA60FB">
        <w:t>Согласно закону, даже при отсутствии трудового стажа и пенсионных накоплений сохраняется право на базовую пенсию. Базовая выплата назначается всем гражданам, достигшим пенсионного возраста, в том числе тем, кто ранее не работал.</w:t>
      </w:r>
    </w:p>
    <w:p w14:paraId="57A9F799" w14:textId="77777777" w:rsidR="0033048C" w:rsidRPr="00DA60FB" w:rsidRDefault="0033048C" w:rsidP="0033048C">
      <w:r w:rsidRPr="00DA60FB">
        <w:t>Солидарная и накопительная пенсии назначаются только при наличии необходимого трудового стажа и обязательных пенсионных взносов в ЕНПФ. При несоблюдении этих условий такие выплаты не назначаются.</w:t>
      </w:r>
    </w:p>
    <w:p w14:paraId="2E8C9A40" w14:textId="77777777" w:rsidR="0033048C" w:rsidRPr="00DA60FB" w:rsidRDefault="0033048C" w:rsidP="0033048C">
      <w:r w:rsidRPr="00DA60FB">
        <w:t>Каков размер пенсии в 2026 году?</w:t>
      </w:r>
    </w:p>
    <w:p w14:paraId="630651C7" w14:textId="77777777" w:rsidR="0033048C" w:rsidRPr="00DA60FB" w:rsidRDefault="0033048C" w:rsidP="0033048C">
      <w:r w:rsidRPr="00DA60FB">
        <w:t>В 2026 году:</w:t>
      </w:r>
    </w:p>
    <w:p w14:paraId="047C38E8" w14:textId="77777777" w:rsidR="0033048C" w:rsidRPr="00DA60FB" w:rsidRDefault="0033048C" w:rsidP="0033048C">
      <w:r w:rsidRPr="00DA60FB">
        <w:t>• минимальный размер базовой пенсии составляет 35 596 тенге;</w:t>
      </w:r>
    </w:p>
    <w:p w14:paraId="2C9FC831" w14:textId="77777777" w:rsidR="0033048C" w:rsidRPr="00DA60FB" w:rsidRDefault="0033048C" w:rsidP="0033048C">
      <w:r w:rsidRPr="00DA60FB">
        <w:t>• минимальный размер пенсии — 69 049 тенге.</w:t>
      </w:r>
    </w:p>
    <w:p w14:paraId="08CFC437" w14:textId="77777777" w:rsidR="0033048C" w:rsidRPr="00DA60FB" w:rsidRDefault="0033048C" w:rsidP="0033048C">
      <w:r w:rsidRPr="00DA60FB">
        <w:t>В каких случаях назначается накопительная пенсия?</w:t>
      </w:r>
    </w:p>
    <w:p w14:paraId="25A71F3D" w14:textId="77777777" w:rsidR="0033048C" w:rsidRPr="00DA60FB" w:rsidRDefault="0033048C" w:rsidP="0033048C">
      <w:r w:rsidRPr="00DA60FB">
        <w:t>Накопительная пенсия зависит от средств, накопленных на индивидуальном пенсионном счете. Если человек нигде не работал, за него не производились пенсионные взносы в ЕНПФ. Соответственно, накопительная пенсия ему не выплачивается из-за отсутствия средств.</w:t>
      </w:r>
    </w:p>
    <w:p w14:paraId="176635EA" w14:textId="77777777" w:rsidR="0033048C" w:rsidRPr="00DA60FB" w:rsidRDefault="0033048C" w:rsidP="0033048C">
      <w:r w:rsidRPr="00DA60FB">
        <w:t>При этом отсутствие накоплений влияет только на накопительный компонент и не препятствует получению базовой пенсии.</w:t>
      </w:r>
    </w:p>
    <w:p w14:paraId="093FE88E" w14:textId="7ED2EEAB" w:rsidR="0033048C" w:rsidRPr="003C5619" w:rsidRDefault="00040AF8" w:rsidP="0033048C">
      <w:hyperlink r:id="rId43" w:history="1">
        <w:r w:rsidR="0033048C" w:rsidRPr="00DA60FB">
          <w:rPr>
            <w:rStyle w:val="a3"/>
          </w:rPr>
          <w:t>https://rus.baq.kz/na-kakuyu-pensiyu-mogut-rasschityvat-kazahstantsy-bez-stazha-raboty-v-2026-godu_300031207/</w:t>
        </w:r>
      </w:hyperlink>
      <w:r w:rsidR="0033048C" w:rsidRPr="00DA60FB">
        <w:t xml:space="preserve"> </w:t>
      </w:r>
    </w:p>
    <w:p w14:paraId="153159C9" w14:textId="787D2E04" w:rsidR="0007100E" w:rsidRPr="0007100E" w:rsidRDefault="0007100E" w:rsidP="0007100E">
      <w:pPr>
        <w:pStyle w:val="2"/>
      </w:pPr>
      <w:bookmarkStart w:id="144" w:name="_Toc219789641"/>
      <w:r>
        <w:rPr>
          <w:lang w:val="en-US"/>
        </w:rPr>
        <w:t>Caravan</w:t>
      </w:r>
      <w:r w:rsidRPr="0007100E">
        <w:t>.</w:t>
      </w:r>
      <w:proofErr w:type="spellStart"/>
      <w:r>
        <w:rPr>
          <w:lang w:val="en-US"/>
        </w:rPr>
        <w:t>kz</w:t>
      </w:r>
      <w:proofErr w:type="spellEnd"/>
      <w:r w:rsidRPr="0007100E">
        <w:t>, 19.01.2026, Выход на пенсию-2026: все что нужно знать будущим пенсионерам</w:t>
      </w:r>
      <w:bookmarkEnd w:id="144"/>
    </w:p>
    <w:p w14:paraId="74A29AB4" w14:textId="18AAC049" w:rsidR="0007100E" w:rsidRPr="003C5619" w:rsidRDefault="0007100E" w:rsidP="0007100E">
      <w:pPr>
        <w:pStyle w:val="3"/>
      </w:pPr>
      <w:bookmarkStart w:id="145" w:name="_Toc219789642"/>
      <w:r>
        <w:t>Будут или нет увеличены пенсии казахстанцам, которые только выходят в этом году на пенсию — в материале корреспондента медиапортала Caravan.kz.</w:t>
      </w:r>
      <w:bookmarkEnd w:id="145"/>
    </w:p>
    <w:p w14:paraId="68B4C929" w14:textId="28E29CEC" w:rsidR="0007100E" w:rsidRPr="003C5619" w:rsidRDefault="0007100E" w:rsidP="0007100E">
      <w:r>
        <w:t>В Казахстане расчет пенсий представляет собой сложный и многофакторный процесс. Посмотрим, на какие выплаты могут рассчитывать будущие пенсионеры и что думает о 10 %-ной индексации куратор – министерство труда и социальной защиты РК.</w:t>
      </w:r>
    </w:p>
    <w:p w14:paraId="6D5E3850" w14:textId="5223222B" w:rsidR="0007100E" w:rsidRPr="003C5619" w:rsidRDefault="0007100E" w:rsidP="0007100E">
      <w:r>
        <w:t>Выход на пенсию-2026</w:t>
      </w:r>
    </w:p>
    <w:p w14:paraId="52A34647" w14:textId="77777777" w:rsidR="0007100E" w:rsidRDefault="0007100E" w:rsidP="0007100E">
      <w:r>
        <w:t>Начнем с того, что пенсия состоит из трех частей, и каждая из них начисляется особым образом.</w:t>
      </w:r>
    </w:p>
    <w:p w14:paraId="60502932" w14:textId="77777777" w:rsidR="0007100E" w:rsidRDefault="0007100E" w:rsidP="0007100E">
      <w:r>
        <w:t>Солидарная часть. Рассчитывается по специальной формуле и зависит от стажа работы до января 1998 года и размера заработной платы в период после января 1998 года.</w:t>
      </w:r>
    </w:p>
    <w:p w14:paraId="5EE0910E" w14:textId="77777777" w:rsidR="0007100E" w:rsidRDefault="0007100E" w:rsidP="0007100E">
      <w:r>
        <w:t>Базовая часть пенсии. При расчете размера базовой выплаты от государства учитывается общий трудовой стаж и размер прожиточного минимума, установленный на год выхода на пенсию.</w:t>
      </w:r>
    </w:p>
    <w:p w14:paraId="20B24FB8" w14:textId="77777777" w:rsidR="0007100E" w:rsidRDefault="0007100E" w:rsidP="0007100E">
      <w:r>
        <w:lastRenderedPageBreak/>
        <w:t>Пенсионные выплаты из ЕНПФ. Зависят от объема накопленных пенсионных взносов и заработной платы, с которой они перечислялись.</w:t>
      </w:r>
    </w:p>
    <w:p w14:paraId="3723716C" w14:textId="77777777" w:rsidR="0007100E" w:rsidRDefault="0007100E" w:rsidP="0007100E">
      <w:r>
        <w:t>В 2026 году изменения при начислении пенсий коснулись двух частей, которые работают на увеличение пенсий тем казахстанцам, которые выходят на пенсию в 2026 году.</w:t>
      </w:r>
    </w:p>
    <w:p w14:paraId="09635ADF" w14:textId="77777777" w:rsidR="0007100E" w:rsidRDefault="0007100E" w:rsidP="0007100E">
      <w:r>
        <w:t>Как будут считать базовую пенсию в 2026 году</w:t>
      </w:r>
    </w:p>
    <w:p w14:paraId="2F7DB777" w14:textId="77777777" w:rsidR="0007100E" w:rsidRDefault="0007100E" w:rsidP="0007100E">
      <w:r>
        <w:t xml:space="preserve">Прожиточный минимум, который берется за основу при расчетах базовой части пенсии, в 2026 году увеличен на 10 % и составляет 50 851 тенге. </w:t>
      </w:r>
      <w:proofErr w:type="gramStart"/>
      <w:r>
        <w:t>Помимо этого</w:t>
      </w:r>
      <w:proofErr w:type="gramEnd"/>
      <w:r>
        <w:t xml:space="preserve"> вступила в действие новая процентная надбавка. Казахстанцы, чей общий трудовой стаж составляет 34 года и более, имеют право на повышенный процент – 118 %.</w:t>
      </w:r>
    </w:p>
    <w:p w14:paraId="256F0CAE" w14:textId="77777777" w:rsidR="0007100E" w:rsidRDefault="0007100E" w:rsidP="0007100E">
      <w:r>
        <w:t>50 851 х 118 % = 60 004 тенге</w:t>
      </w:r>
    </w:p>
    <w:p w14:paraId="0FBE73D1" w14:textId="77777777" w:rsidR="0007100E" w:rsidRDefault="0007100E" w:rsidP="0007100E">
      <w:r>
        <w:t>Максимальный размер базовой пенсии в Казахстане в 2026 году составляет 60 тысяч 4 тенге.</w:t>
      </w:r>
    </w:p>
    <w:p w14:paraId="488F0E59" w14:textId="77777777" w:rsidR="0007100E" w:rsidRDefault="0007100E" w:rsidP="0007100E">
      <w:r>
        <w:t>О том, как самостоятельно рассчитать размер базовой пенсии в зависимости от своего трудового стажа, читайте здесь.</w:t>
      </w:r>
    </w:p>
    <w:p w14:paraId="5CE368BA" w14:textId="77777777" w:rsidR="0007100E" w:rsidRDefault="0007100E" w:rsidP="0007100E">
      <w:r>
        <w:t>Как изменились выплаты пенсионных из ЕНПФ в 2026 году</w:t>
      </w:r>
    </w:p>
    <w:p w14:paraId="6FA99FB1" w14:textId="77777777" w:rsidR="0007100E" w:rsidRDefault="0007100E" w:rsidP="0007100E">
      <w:r>
        <w:t>Давно ожидаемое казахстанцами решение правительства заработало с 1 января 2026 года – теперь ежемесячные выплаты пенсионных из ЕНПФ при выходе казахстанцев на пенсию не облагаются ИПН 10 %. Соответственно, ежемесячные перечисления из фонда автоматически увеличиваются на эту сумму.</w:t>
      </w:r>
    </w:p>
    <w:p w14:paraId="5C80BC2A" w14:textId="77777777" w:rsidR="0007100E" w:rsidRDefault="0007100E" w:rsidP="0007100E">
      <w:r>
        <w:t>Например, до 2026 года ежемесячный пенсионный платеж из ЕНПФ составлял 45 тысяч тенге, после 1 января (без ИПН 10 %) – 49 тысяч 500 тенге.</w:t>
      </w:r>
    </w:p>
    <w:p w14:paraId="37ECC30F" w14:textId="77777777" w:rsidR="0007100E" w:rsidRDefault="0007100E" w:rsidP="0007100E">
      <w:r>
        <w:t>Таким образом, казахстанцы, выходящие на пенсию в 2026 году, получат увеличение двух частей своей пенсии за счет законодательных изменений и повышения ключевых показателей.</w:t>
      </w:r>
    </w:p>
    <w:p w14:paraId="5BA820C6" w14:textId="77777777" w:rsidR="0007100E" w:rsidRDefault="0007100E" w:rsidP="0007100E">
      <w:r>
        <w:t>Будет ли увеличена на 10 % солидарная часть пенсии</w:t>
      </w:r>
    </w:p>
    <w:p w14:paraId="42434DFC" w14:textId="77777777" w:rsidR="0007100E" w:rsidRDefault="0007100E" w:rsidP="0007100E">
      <w:r>
        <w:t>Другая ситуация с солидарной частью пенсии, размер которой повышается за счет индексации. Вот как ответили в министерстве труда и социальной защиты на запрос редакции Caravan.kz:</w:t>
      </w:r>
    </w:p>
    <w:p w14:paraId="2A88799C" w14:textId="77777777" w:rsidR="0007100E" w:rsidRDefault="0007100E" w:rsidP="0007100E">
      <w:r>
        <w:t xml:space="preserve"> «Согласно действующему законодательству, ежегодная индексация пенсий распространяется на действующие размеры пенсий и осуществляется в отношении состоявшихся пенсионеров, что касается размеров пенсий, которые будут назначены после 1 января 2026 года, то при определении их размеров к ним применяются социально-экономические показатели с учетом их ежегодного повышения».</w:t>
      </w:r>
    </w:p>
    <w:p w14:paraId="1B8BF815" w14:textId="50AE2F6F" w:rsidR="0007100E" w:rsidRPr="0007100E" w:rsidRDefault="0007100E" w:rsidP="0007100E">
      <w:r>
        <w:t>Иными словами, прямого увеличения пенсии на 10 % будущие пенсионеры не получат. Тем не менее все повышающие показатели и коэффициенты при расчетах других частей их пенсии будут использованы.</w:t>
      </w:r>
    </w:p>
    <w:p w14:paraId="218CC7B4" w14:textId="643FEF3D" w:rsidR="0007100E" w:rsidRPr="003C5619" w:rsidRDefault="00040AF8" w:rsidP="0007100E">
      <w:hyperlink r:id="rId44" w:history="1">
        <w:r w:rsidR="0007100E" w:rsidRPr="00C4456B">
          <w:rPr>
            <w:rStyle w:val="a3"/>
          </w:rPr>
          <w:t>https://www.caravan.kz/society/polozhena-li-indeksacija-na-10-kazahstancam-kotorye-vyjdut-na-pensiju-v-2026-godu/</w:t>
        </w:r>
      </w:hyperlink>
      <w:r w:rsidR="0007100E" w:rsidRPr="0007100E">
        <w:t xml:space="preserve"> </w:t>
      </w:r>
    </w:p>
    <w:p w14:paraId="7A738D86" w14:textId="53C20BDB" w:rsidR="0067381A" w:rsidRPr="0067381A" w:rsidRDefault="0067381A" w:rsidP="0067381A">
      <w:pPr>
        <w:pStyle w:val="2"/>
      </w:pPr>
      <w:bookmarkStart w:id="146" w:name="_Toc219789643"/>
      <w:proofErr w:type="spellStart"/>
      <w:r>
        <w:rPr>
          <w:lang w:val="en-US"/>
        </w:rPr>
        <w:lastRenderedPageBreak/>
        <w:t>Gurk</w:t>
      </w:r>
      <w:proofErr w:type="spellEnd"/>
      <w:r w:rsidRPr="0067381A">
        <w:t>.</w:t>
      </w:r>
      <w:proofErr w:type="spellStart"/>
      <w:r>
        <w:rPr>
          <w:lang w:val="en-US"/>
        </w:rPr>
        <w:t>kz</w:t>
      </w:r>
      <w:proofErr w:type="spellEnd"/>
      <w:r w:rsidRPr="0067381A">
        <w:t>, 19.01.2026, Ответы на актуальные вопросы о ЕНПФ</w:t>
      </w:r>
      <w:bookmarkEnd w:id="146"/>
    </w:p>
    <w:p w14:paraId="3C1032FB" w14:textId="4892A7D8" w:rsidR="0067381A" w:rsidRPr="007E79D3" w:rsidRDefault="0067381A" w:rsidP="0067381A">
      <w:pPr>
        <w:pStyle w:val="3"/>
      </w:pPr>
      <w:bookmarkStart w:id="147" w:name="_Toc219789644"/>
      <w:r>
        <w:t>1)  Как изменились размеры пенсионных выплат из ЕНПФ в 2026 году? Размер пенсионных выплат из ЕНПФ пенсионерам, которые вышли на заслуженный отдых ранее, до 2026 года, с 1 января увеличились на 5%.</w:t>
      </w:r>
      <w:bookmarkEnd w:id="147"/>
    </w:p>
    <w:p w14:paraId="6338B12C" w14:textId="7B95722B" w:rsidR="0067381A" w:rsidRPr="003C5619" w:rsidRDefault="0067381A" w:rsidP="0067381A">
      <w:r>
        <w:t>Напомним, что выплаты из ЕНПФ осуществляются согласно Методике осуществления расчета размера пенсионных выплат, утвержденной Постановлением Правительства Республики Казахстан от 30 июня 2023 года. В соответствии с ней, выплаты гражданам, выходящим на пенсию, рассчитываются следующим образом: в первый год получения выплат сумма пенсионных накоплений умножается на ставку выплат пенсионных накоплений 6,5% и делится на 12. В последующие годы размер ежемесячной пенсионной выплаты увеличивается на ставку индексации пенсионных выплат в размере 5%. При этом ежемесячная пенсионная выплата из ЕНПФ осуществляется в размере не менее 70% от прожиточного минимума (далее - ПМ), установленного на соответствующий финансовый год законом о республиканском бюджете (в 2025 году ПМ – 50 851 тенге).</w:t>
      </w:r>
    </w:p>
    <w:p w14:paraId="28267450" w14:textId="35CFAFBB" w:rsidR="0067381A" w:rsidRPr="003C5619" w:rsidRDefault="0067381A" w:rsidP="0067381A">
      <w:r>
        <w:t>Для получателей определенных категорий: лиц с инвалидностью 1 или 2 групп, установленных бессрочно, а также, работавших на вредных и опасных производствах, чьи накопления сформированы за счет обязательных профессиональных пенсионных взносов в совокупности не менее шестидесяти месяцев, Методикой предусмотрены поправочные коэффициенты, повышающие размер ежемесячной пенсионной выплаты. Для лиц, удовлетворяющих более чем одному из вышеуказанных условий, применяется поправочный коэффициент с наибольшим значением.</w:t>
      </w:r>
    </w:p>
    <w:p w14:paraId="174A330D" w14:textId="180C957E" w:rsidR="0067381A" w:rsidRPr="0067381A" w:rsidRDefault="0067381A" w:rsidP="0067381A">
      <w:r>
        <w:t>Пенсионные выплаты из ЕНПФ осуществляются до исчерпания пенсионных накоплений на индивидуальном пенсионном счете.</w:t>
      </w:r>
    </w:p>
    <w:p w14:paraId="3CC54EBD" w14:textId="2A3D9868" w:rsidR="0067381A" w:rsidRPr="0067381A" w:rsidRDefault="0067381A" w:rsidP="0067381A">
      <w:r>
        <w:t>2)  Какова ставка обязательного пенсионного взноса работодателя в 2026 году?</w:t>
      </w:r>
    </w:p>
    <w:p w14:paraId="2942987E" w14:textId="59D0619D" w:rsidR="0067381A" w:rsidRPr="0067381A" w:rsidRDefault="0067381A" w:rsidP="0067381A">
      <w:r>
        <w:t>С 1 января 2026 года ставка обязательного пенсионного взноса работодателя (ОПВР) увеличилась до 3,5% от дохода работника (ежегодно размер ОПВР поэтапно растет - 1,5% в 2024 году, 2,5% в 2025 году, 3,5% в 2026 году, 4,5% в 2027 году и в 2028 году составит 5%).</w:t>
      </w:r>
    </w:p>
    <w:p w14:paraId="2098BA9C" w14:textId="5642C019" w:rsidR="0067381A" w:rsidRPr="003C5619" w:rsidRDefault="0067381A" w:rsidP="0067381A">
      <w:r>
        <w:t>Напомним, что с 1 января 2024 года накопительная система Казахстана была дополнена новым компонентом - обязательными пенсионными взносами работодателя (ОПВР). Согласно принятым изменениям, каждый работодатель обязан перечислять в ЕНПФ, помимо обязательных 10-процентных взносов от дохода работника, дополнительные взносы за счет собственных средств в пользу своих работников, родившихся после 1 января 1975 года.</w:t>
      </w:r>
    </w:p>
    <w:p w14:paraId="734A7B7D" w14:textId="603B1934" w:rsidR="0067381A" w:rsidRPr="007931D7" w:rsidRDefault="0067381A" w:rsidP="0067381A">
      <w:r>
        <w:t xml:space="preserve">Сумма, из которой высчитывается ОПВР, не может быть меньше минимальной заработной платы (МРЗП) и превышать 50-кратный МРЗП, установленный на соответствующий год. Лица пенсионного возраста, лица с бессрочной инвалидностью 1-й и 2-й групп, военные, а также лица, родившиеся до 1 января 1975 года, освобождены от уплаты ОПВР.      </w:t>
      </w:r>
    </w:p>
    <w:p w14:paraId="71246CE3" w14:textId="1F7B821B" w:rsidR="0067381A" w:rsidRPr="0067381A" w:rsidRDefault="0067381A" w:rsidP="0067381A">
      <w:r>
        <w:t>3) Что такое «специальный налоговый режим» (СНР)?</w:t>
      </w:r>
    </w:p>
    <w:p w14:paraId="3E9B862C" w14:textId="5DB2628C" w:rsidR="0067381A" w:rsidRPr="003C5619" w:rsidRDefault="0067381A" w:rsidP="0067381A">
      <w:r>
        <w:t xml:space="preserve">   С 1 января 2026 года в Казахстане в связи со вступлением в силу нового Налогового кодекса РК и внесением изменений в Социальный кодекс РК введены обновленные специальные налоговые режимы (СНР): СНР для самозанятых, СНР на основе </w:t>
      </w:r>
      <w:r>
        <w:lastRenderedPageBreak/>
        <w:t>упрощенной декларации, а также СНР для крестьянских или фермерских хозяйств (КФХ). Эти режимы регулируют уплату не только налогов самозанятыми гражданами, но и обязательных видов пенсионных взносов.</w:t>
      </w:r>
    </w:p>
    <w:p w14:paraId="452434D2" w14:textId="11CF6DC2" w:rsidR="0067381A" w:rsidRPr="0067381A" w:rsidRDefault="0067381A" w:rsidP="0067381A">
      <w:r>
        <w:t>4)  С какой целью введены обновленные «специальные налоговые режимы» (СНР)?</w:t>
      </w:r>
    </w:p>
    <w:p w14:paraId="5D146E13" w14:textId="114B5382" w:rsidR="0067381A" w:rsidRPr="0067381A" w:rsidRDefault="0067381A" w:rsidP="0067381A">
      <w:r>
        <w:t>Внедрение СНР для самозанятых, СНР на основе упрощенной декларации, СНР для КФХ направлено на:</w:t>
      </w:r>
    </w:p>
    <w:p w14:paraId="0243FEC8" w14:textId="35AEE31B" w:rsidR="0067381A" w:rsidRPr="0067381A" w:rsidRDefault="0067381A" w:rsidP="0067381A">
      <w:r>
        <w:t>расширение охвата пенсионной и социальной системой за счёт активного вовлечения самозанятых и микробизнеса;</w:t>
      </w:r>
    </w:p>
    <w:p w14:paraId="05920338" w14:textId="77777777" w:rsidR="0067381A" w:rsidRDefault="0067381A" w:rsidP="0067381A">
      <w:r>
        <w:t>упрощение ведения бизнеса для миллионов граждан Казахстана; дальнейшую цифровизацию налогового администрирования через мобильные приложения и онлайн-платформы.</w:t>
      </w:r>
    </w:p>
    <w:p w14:paraId="7D4329A3" w14:textId="46B555F1" w:rsidR="0067381A" w:rsidRPr="003C5619" w:rsidRDefault="0067381A" w:rsidP="0067381A">
      <w:r>
        <w:t>Данные нововведения позволят формировать пенсионные накопления, обеспечат социальную защищённость работающих граждан и создадут стимулы для выхода из «тени».</w:t>
      </w:r>
    </w:p>
    <w:p w14:paraId="08F28681" w14:textId="59846220" w:rsidR="0067381A" w:rsidRPr="0067381A" w:rsidRDefault="0067381A" w:rsidP="0067381A">
      <w:r>
        <w:t>5) Какие виды «специальных налоговых режимов» введены?</w:t>
      </w:r>
    </w:p>
    <w:p w14:paraId="4614C475" w14:textId="770D6FBB" w:rsidR="0067381A" w:rsidRPr="0067381A" w:rsidRDefault="0067381A" w:rsidP="0067381A">
      <w:r>
        <w:t>1. СНР для самозанятых, в том числе осуществляющих деятельность с использованием интернет-платформ</w:t>
      </w:r>
    </w:p>
    <w:p w14:paraId="0CEE33F3" w14:textId="7FBFAAEE" w:rsidR="0067381A" w:rsidRPr="003C5619" w:rsidRDefault="0067381A" w:rsidP="0067381A">
      <w:r>
        <w:t xml:space="preserve">Внедряемый с 2026 года СНР для самозанятых предназначен для физических лиц (граждан Казахстана, </w:t>
      </w:r>
      <w:proofErr w:type="spellStart"/>
      <w:r>
        <w:t>кандасов</w:t>
      </w:r>
      <w:proofErr w:type="spellEnd"/>
      <w:r>
        <w:t>), не являющихся индивидуальными предпринимателями (ИП) и не использующих труд наемных работников. СНР для самозанятых распространяется на ограниченный перечень видов деятельности, утверждаемый Правительством РК.</w:t>
      </w:r>
    </w:p>
    <w:p w14:paraId="5524BB7C" w14:textId="664EFFFE" w:rsidR="0067381A" w:rsidRPr="0067381A" w:rsidRDefault="0067381A" w:rsidP="0067381A">
      <w:r>
        <w:t>Лимит дохода самозанятых, применяющих СНР, за календарный месяц не должен превышать 300-кратный размер месячного расчетного показателя (МРП), действующего на 1 января соответствующего финансового года (3 600 МРП в год).</w:t>
      </w:r>
    </w:p>
    <w:p w14:paraId="1D15BC2A" w14:textId="7295579C" w:rsidR="0067381A" w:rsidRPr="0067381A" w:rsidRDefault="0067381A" w:rsidP="0067381A">
      <w:r>
        <w:t>Самозанятые, применяющие данный СНР, самостоятельно уплачивают обязательные пенсионные взносы (ОПВ), обязательные пенсионные взносы работодателя (ОПВР) с полученных ими доходов.</w:t>
      </w:r>
    </w:p>
    <w:p w14:paraId="6B9C7D91" w14:textId="4C83AD1F" w:rsidR="0067381A" w:rsidRPr="0067381A" w:rsidRDefault="0067381A" w:rsidP="0067381A">
      <w:r>
        <w:t>Ставки пенсионных взносов по СНР для самозанятых составляют:</w:t>
      </w:r>
    </w:p>
    <w:p w14:paraId="6430E748" w14:textId="09B05398" w:rsidR="0067381A" w:rsidRPr="003C5619" w:rsidRDefault="0067381A" w:rsidP="0067381A">
      <w:r>
        <w:t>ОПВ – 1% от дохода,</w:t>
      </w:r>
    </w:p>
    <w:p w14:paraId="43259E48" w14:textId="77777777" w:rsidR="0067381A" w:rsidRDefault="0067381A" w:rsidP="0067381A">
      <w:r>
        <w:t>ОПВР – 1% от дохода.</w:t>
      </w:r>
    </w:p>
    <w:p w14:paraId="544177C8" w14:textId="2FA5E0DD" w:rsidR="0067381A" w:rsidRPr="003C5619" w:rsidRDefault="0067381A" w:rsidP="0067381A">
      <w:r>
        <w:t>Самозанятые будут применять данный СНР с использованием специального мобильного приложения на основании его чеков и других сведений о доходах, полученных из иных источников. Учет доходов в местах отсутствия сети телекоммуникаций общего пользования в СНР для самозанятых ведется в простой форме, разработанной ими самостоятельно, с указанием даты, наименования операций, сумм, полученных в результате каждой операции, итоговой суммы за каждый день, за месяц.</w:t>
      </w:r>
    </w:p>
    <w:p w14:paraId="1E124529" w14:textId="039614BA" w:rsidR="0067381A" w:rsidRPr="0067381A" w:rsidRDefault="0067381A" w:rsidP="0067381A">
      <w:r>
        <w:t>С самозанятых, применяющих СНР и осуществляющих деятельность с использованием интернет-платформ и (или) мобильных приложений платформенной занятости, удерживать и перечислять ОПВ и ОПВР будет оператор интернет-платформы</w:t>
      </w:r>
    </w:p>
    <w:p w14:paraId="51B42E87" w14:textId="011E5456" w:rsidR="0067381A" w:rsidRPr="003C5619" w:rsidRDefault="0067381A" w:rsidP="0067381A">
      <w:r>
        <w:lastRenderedPageBreak/>
        <w:t>2. СНР на основе упрощённой декларации</w:t>
      </w:r>
    </w:p>
    <w:p w14:paraId="5E4B49C1" w14:textId="43F74BA8" w:rsidR="0067381A" w:rsidRPr="0067381A" w:rsidRDefault="0067381A" w:rsidP="0067381A">
      <w:r>
        <w:t>СНР на основе упрощенной декларации вправе применять ИП и юридические лица – резиденты Республики Казахстан, за исключением налогоплательщиков, указанных в пункте 2 статьи 723 Налогового кодекса РК (юридических лиц, в которых доля участия других юридических лиц составляет более 25 процентов, некоммерческих организаций, участников специальных экономических и индустриальных зон и т.д.).</w:t>
      </w:r>
    </w:p>
    <w:p w14:paraId="43802E96" w14:textId="53CB93F0" w:rsidR="0067381A" w:rsidRPr="0067381A" w:rsidRDefault="0067381A" w:rsidP="0067381A">
      <w:r>
        <w:t>СНР на основе упрощенной декларации вправе применять при соответствующих условиях лица:</w:t>
      </w:r>
    </w:p>
    <w:p w14:paraId="28AAF46F" w14:textId="15F0D943" w:rsidR="0067381A" w:rsidRPr="0067381A" w:rsidRDefault="0067381A" w:rsidP="0067381A">
      <w:r>
        <w:t>- предельный доход которых за календарный год не превышает 600 000 - кратный размер МРП, действующего на 1 января соответствующего финансового года;</w:t>
      </w:r>
    </w:p>
    <w:p w14:paraId="0105712E" w14:textId="260E8429" w:rsidR="0067381A" w:rsidRPr="0067381A" w:rsidRDefault="0067381A" w:rsidP="0067381A">
      <w:r>
        <w:t>- осуществляющие виды деятельности, не включенные в определенный Правительством РК перечень, в отношении которого запрещено применение СНР на основе упрощённой декларации.</w:t>
      </w:r>
    </w:p>
    <w:p w14:paraId="7CAE1A80" w14:textId="05DA62D7" w:rsidR="0067381A" w:rsidRPr="0067381A" w:rsidRDefault="0067381A" w:rsidP="0067381A">
      <w:r>
        <w:t>Ставки пенсионных взносов для СНР на основе упрощённой декларации стандартные:</w:t>
      </w:r>
    </w:p>
    <w:p w14:paraId="10AAC9E7" w14:textId="17D5F310" w:rsidR="0067381A" w:rsidRPr="003C5619" w:rsidRDefault="0067381A" w:rsidP="0067381A">
      <w:r>
        <w:t>ОПВ - 10% от дохода,</w:t>
      </w:r>
    </w:p>
    <w:p w14:paraId="03105739" w14:textId="77777777" w:rsidR="0067381A" w:rsidRDefault="0067381A" w:rsidP="0067381A">
      <w:r>
        <w:t>ОПВР - 3,5% от дохода в 2026 году с последующим ежегодным повышением до 5% в 2028 году.</w:t>
      </w:r>
    </w:p>
    <w:p w14:paraId="78D27FF9" w14:textId="7DE01015" w:rsidR="0067381A" w:rsidRPr="003C5619" w:rsidRDefault="0067381A" w:rsidP="0067381A">
      <w:r>
        <w:t>3. СНР для крестьянских или фермерских хозяйств</w:t>
      </w:r>
    </w:p>
    <w:p w14:paraId="76E93382" w14:textId="68221081" w:rsidR="0067381A" w:rsidRPr="0067381A" w:rsidRDefault="0067381A" w:rsidP="0067381A">
      <w:r>
        <w:t>СНР для КФХ вправе применять крестьянские или фермерские хозяйства при наличии на территории Казахстана земельных участков на правах частной собственности и (или) землепользования (включая право вторичного землепользования).</w:t>
      </w:r>
    </w:p>
    <w:p w14:paraId="5B7EF80E" w14:textId="729C1016" w:rsidR="0067381A" w:rsidRPr="0067381A" w:rsidRDefault="0067381A" w:rsidP="0067381A">
      <w:r>
        <w:t>Выбранный СНР для КФХ не подлежит изменению в течение календарного года за исключением случаев, когда деятельность КФХ перестаёт соответствовать условиям его применения.</w:t>
      </w:r>
    </w:p>
    <w:p w14:paraId="46F64DDE" w14:textId="6770EF5F" w:rsidR="0067381A" w:rsidRPr="0067381A" w:rsidRDefault="0067381A" w:rsidP="0067381A">
      <w:r>
        <w:t>Ставки пенсионных взносов СНР для КФХ составляют:</w:t>
      </w:r>
    </w:p>
    <w:p w14:paraId="559E1BED" w14:textId="03762B8A" w:rsidR="0067381A" w:rsidRPr="003C5619" w:rsidRDefault="0067381A" w:rsidP="0067381A">
      <w:r>
        <w:t>ОПВ -10% от дохода,</w:t>
      </w:r>
    </w:p>
    <w:p w14:paraId="2DA228BE" w14:textId="77777777" w:rsidR="0067381A" w:rsidRDefault="0067381A" w:rsidP="0067381A">
      <w:r>
        <w:t>ОПВР-3,5% от дохода 2026 году с последующим ежегодным повышением до 5% в 2028 году.</w:t>
      </w:r>
    </w:p>
    <w:p w14:paraId="4101CC1A" w14:textId="77777777" w:rsidR="0067381A" w:rsidRDefault="0067381A" w:rsidP="0067381A">
      <w:r>
        <w:t>Уплата ОПВ, ОПВР в рамках СНР для самозанятых, СНР на основе упрощенной декларации, а также СНР для крестьянских или фермерских хозяйств (КФХ) осуществляется не позднее 25 числа месяца, следующего за месяцем получения дохода.</w:t>
      </w:r>
    </w:p>
    <w:p w14:paraId="7CFFDB6E" w14:textId="0FA770B9" w:rsidR="0067381A" w:rsidRPr="0067381A" w:rsidRDefault="00040AF8" w:rsidP="0067381A">
      <w:hyperlink r:id="rId45" w:history="1">
        <w:r w:rsidR="0067381A" w:rsidRPr="00C4456B">
          <w:rPr>
            <w:rStyle w:val="a3"/>
          </w:rPr>
          <w:t>https://gurk.kz/news/otvety-na-aktualny-e-voprosy-o-enpf</w:t>
        </w:r>
      </w:hyperlink>
      <w:r w:rsidR="0067381A" w:rsidRPr="0067381A">
        <w:t xml:space="preserve"> </w:t>
      </w:r>
    </w:p>
    <w:p w14:paraId="506A39AB" w14:textId="77777777" w:rsidR="00FE5912" w:rsidRPr="00DA60FB" w:rsidRDefault="00FE5912" w:rsidP="00FE5912">
      <w:pPr>
        <w:pStyle w:val="2"/>
      </w:pPr>
      <w:bookmarkStart w:id="148" w:name="_Toc219789645"/>
      <w:r w:rsidRPr="00DA60FB">
        <w:lastRenderedPageBreak/>
        <w:t>РИА Новости, 19.01.2026, Украине может не хватить денег на выплату пенсий и зарплат военным - депутат Рады</w:t>
      </w:r>
      <w:bookmarkEnd w:id="148"/>
    </w:p>
    <w:p w14:paraId="16332932" w14:textId="77777777" w:rsidR="00FE5912" w:rsidRPr="00DA60FB" w:rsidRDefault="00FE5912" w:rsidP="006A0901">
      <w:pPr>
        <w:pStyle w:val="3"/>
      </w:pPr>
      <w:bookmarkStart w:id="149" w:name="_Toc219789646"/>
      <w:r w:rsidRPr="00DA60FB">
        <w:t xml:space="preserve">Украина может столкнуться с нехваткой денег для выплаты пенсий и зарплат военным из-за затягивания украинским парламентом принятия законопроектов, необходимых для запуска новой программы финансирования Международного валютного фонда (МВФ), заявил в понедельник депутат Верховной рады Даниил </w:t>
      </w:r>
      <w:proofErr w:type="spellStart"/>
      <w:r w:rsidRPr="00DA60FB">
        <w:t>Гетманцев</w:t>
      </w:r>
      <w:proofErr w:type="spellEnd"/>
      <w:r w:rsidRPr="00DA60FB">
        <w:t>.</w:t>
      </w:r>
      <w:bookmarkEnd w:id="149"/>
    </w:p>
    <w:p w14:paraId="43C00EFF" w14:textId="6B93989A" w:rsidR="00FE5912" w:rsidRPr="00DA60FB" w:rsidRDefault="00DA60FB" w:rsidP="00FE5912">
      <w:r>
        <w:t>«</w:t>
      </w:r>
      <w:r w:rsidR="00FE5912" w:rsidRPr="00DA60FB">
        <w:t>Орган управления МВФ, который должен был бы принять решение об этой программе (о выделении денег - ред.) должен был бы пройти в январе, но в связи с тем, что Рада не приняла необходимые законы, которые нужны для этой программы... сроки перенесены. Не будет (решения о новой программе - ред.), не будет денег</w:t>
      </w:r>
      <w:r>
        <w:t>»</w:t>
      </w:r>
      <w:r w:rsidR="00FE5912" w:rsidRPr="00DA60FB">
        <w:t xml:space="preserve">, - сказал </w:t>
      </w:r>
      <w:proofErr w:type="spellStart"/>
      <w:r w:rsidR="00FE5912" w:rsidRPr="00DA60FB">
        <w:t>Гетманцев</w:t>
      </w:r>
      <w:proofErr w:type="spellEnd"/>
      <w:r w:rsidR="00FE5912" w:rsidRPr="00DA60FB">
        <w:t xml:space="preserve"> в комментарии украинскому изданию </w:t>
      </w:r>
      <w:proofErr w:type="spellStart"/>
      <w:r w:rsidR="00FE5912" w:rsidRPr="00DA60FB">
        <w:t>Новости.LIVE</w:t>
      </w:r>
      <w:proofErr w:type="spellEnd"/>
      <w:r w:rsidR="00FE5912" w:rsidRPr="00DA60FB">
        <w:t>.</w:t>
      </w:r>
    </w:p>
    <w:p w14:paraId="3A0C3071" w14:textId="77777777" w:rsidR="00FE5912" w:rsidRPr="00DA60FB" w:rsidRDefault="00FE5912" w:rsidP="00FE5912">
      <w:r w:rsidRPr="00DA60FB">
        <w:t>По его словам, из-за этого на Украине может возникнуть задержка с выплатой пенсий и зарплат военным.</w:t>
      </w:r>
    </w:p>
    <w:p w14:paraId="00AB36CC" w14:textId="77777777" w:rsidR="00FE5912" w:rsidRPr="00DA60FB" w:rsidRDefault="00FE5912" w:rsidP="00FE5912">
      <w:r w:rsidRPr="00DA60FB">
        <w:t>МВФ 26 ноября заявил о достижении предварительного соглашения на уровне экспертов о новой программе расширенного финансирования для Украины на сумму около 8,2 миллиарда долларов.</w:t>
      </w:r>
    </w:p>
    <w:p w14:paraId="4361D81F" w14:textId="77777777" w:rsidR="00FE5912" w:rsidRPr="00DA60FB" w:rsidRDefault="00FE5912" w:rsidP="00FE5912">
      <w:r w:rsidRPr="00DA60FB">
        <w:t>Украина последние несколько лет формирует бюджет с рекордным дефицитом, рассчитывая покрывать его за счет западной помощи. В 2024 году дефицит составил 43,9 миллиарда долларов. Бюджет на 2025 год был утвержден с дефицитом 37,3 миллиарда долларов и в него уже дважды вносились изменения, касающиеся увеличения военных расходов.</w:t>
      </w:r>
    </w:p>
    <w:p w14:paraId="1BACF6F4" w14:textId="77777777" w:rsidR="00FE5912" w:rsidRPr="00DA60FB" w:rsidRDefault="00FE5912" w:rsidP="00FE5912">
      <w:r w:rsidRPr="00DA60FB">
        <w:t>Ранее газета Guardian предупредила о риске банкротства Украины к весне в случае, если та не получит внешнее финансирование.</w:t>
      </w:r>
    </w:p>
    <w:p w14:paraId="6EFA3360" w14:textId="7E5E3C06" w:rsidR="00111D7C" w:rsidRPr="003C5619" w:rsidRDefault="00040AF8" w:rsidP="00FE5912">
      <w:hyperlink r:id="rId46" w:history="1">
        <w:r w:rsidR="00FE5912" w:rsidRPr="00DA60FB">
          <w:rPr>
            <w:rStyle w:val="a3"/>
          </w:rPr>
          <w:t>https://ria.ru/20260119/ukraina-2068721970.html</w:t>
        </w:r>
      </w:hyperlink>
    </w:p>
    <w:p w14:paraId="330959E2" w14:textId="7F6C7CCA" w:rsidR="006E0E8B" w:rsidRPr="006E0E8B" w:rsidRDefault="006E0E8B" w:rsidP="006E0E8B">
      <w:pPr>
        <w:pStyle w:val="2"/>
      </w:pPr>
      <w:bookmarkStart w:id="150" w:name="_Toc219789647"/>
      <w:r w:rsidRPr="006E0E8B">
        <w:t>РИА Новости, 19.01.2026, Лукашенко подписал указ о повышении пенсий с 1 февраля на 10%</w:t>
      </w:r>
      <w:bookmarkEnd w:id="150"/>
    </w:p>
    <w:p w14:paraId="08C9F8B7" w14:textId="50FB8F4E" w:rsidR="006E0E8B" w:rsidRPr="006E0E8B" w:rsidRDefault="006E0E8B" w:rsidP="006E0E8B">
      <w:pPr>
        <w:pStyle w:val="3"/>
      </w:pPr>
      <w:bookmarkStart w:id="151" w:name="_Toc219789648"/>
      <w:r w:rsidRPr="006E0E8B">
        <w:t>Трудовые пенсии в Белоруссии с 1 февраля повысят на 10%, сообщает пресс-служба президента Белоруссии.</w:t>
      </w:r>
      <w:bookmarkEnd w:id="151"/>
    </w:p>
    <w:p w14:paraId="47572E24" w14:textId="77777777" w:rsidR="006E0E8B" w:rsidRPr="006E0E8B" w:rsidRDefault="006E0E8B" w:rsidP="006E0E8B">
      <w:r w:rsidRPr="006E0E8B">
        <w:t xml:space="preserve">"Повышение трудовых пенсий в среднем на 10% произойдет с 1 </w:t>
      </w:r>
      <w:proofErr w:type="gramStart"/>
      <w:r w:rsidRPr="006E0E8B">
        <w:t>февраля .</w:t>
      </w:r>
      <w:proofErr w:type="gramEnd"/>
      <w:r w:rsidRPr="006E0E8B">
        <w:t xml:space="preserve"> Это предусмотрено указом, который подписал президент Беларуси Александр Лукашенко", - говорится в сообщении.</w:t>
      </w:r>
    </w:p>
    <w:p w14:paraId="7691F49D" w14:textId="77777777" w:rsidR="006E0E8B" w:rsidRPr="006E0E8B" w:rsidRDefault="006E0E8B" w:rsidP="006E0E8B">
      <w:r w:rsidRPr="006E0E8B">
        <w:t>Отмечается, что финансирование расходов на эти цели обеспечено в пределах средств, предусмотренных на выплату пенсий Законом "О бюджете государственного внебюджетного фонда социальной защиты населения Республики Беларусь на 2026 год".</w:t>
      </w:r>
    </w:p>
    <w:p w14:paraId="58622D8F" w14:textId="77777777" w:rsidR="006E0E8B" w:rsidRPr="006E0E8B" w:rsidRDefault="006E0E8B" w:rsidP="006E0E8B">
      <w:r w:rsidRPr="006E0E8B">
        <w:t xml:space="preserve">Как уточняет пресс-служба министерства труда и социальной защиты Белоруссии, с 1 февраля в стране повышаются все виды трудовых пенсий - по возрасту, за выслугу лет, по инвалидности, по случаю потери кормильца. "В результате перерасчета размер трудовой пенсии увеличится в среднем на 10%. По предварительной оценке, средний размер пенсии по возрасту в феврале 2026 года составит 1070 рублей (примерно 28,8 </w:t>
      </w:r>
      <w:r w:rsidRPr="006E0E8B">
        <w:lastRenderedPageBreak/>
        <w:t>тысячи российских рублей). Годовое увеличение (февраль 2026 года к февралю 2025 года) составит 138 рублей или 14,8%", - указано в сообщении.</w:t>
      </w:r>
    </w:p>
    <w:p w14:paraId="497AB0D3" w14:textId="77777777" w:rsidR="006E0E8B" w:rsidRPr="006E0E8B" w:rsidRDefault="006E0E8B" w:rsidP="006E0E8B">
      <w:r w:rsidRPr="006E0E8B">
        <w:t>Размер увеличения трудовой пенсии у каждого пенсионера будет свой в зависимости от продолжительности стажа и величины заработка, учтенных при исчислении ему пенсии, а также установленных доплат к основной пенсии. Пенсии будут перерассчитаны как неработающим, так и работающим пенсионерам. "В целом в феврале расходы на выплату пенсий составят порядка 2,5 миллиарда (белорусских) рублей (примерно 67,25 миллиарда российских рублей - ред.), из них на повышение пенсий будет направлено 219 миллиона (белорусских) рублей (примерно 6,9 миллиарда российских рублей - ред.)", - говорится в сообщении.</w:t>
      </w:r>
    </w:p>
    <w:p w14:paraId="3FB8B9FC" w14:textId="02DE5B62" w:rsidR="006E0E8B" w:rsidRPr="006E0E8B" w:rsidRDefault="006E0E8B" w:rsidP="006E0E8B">
      <w:r w:rsidRPr="006E0E8B">
        <w:t>Трудовые пенсии в Белоруссии получают более 2,3 миллиона пенсионеров.</w:t>
      </w:r>
    </w:p>
    <w:p w14:paraId="1EF661FF" w14:textId="09E27317" w:rsidR="0007100E" w:rsidRDefault="0007100E" w:rsidP="0007100E">
      <w:pPr>
        <w:pStyle w:val="2"/>
      </w:pPr>
      <w:bookmarkStart w:id="152" w:name="_Toc219789649"/>
      <w:proofErr w:type="spellStart"/>
      <w:r>
        <w:rPr>
          <w:lang w:val="en-US"/>
        </w:rPr>
        <w:t>gp</w:t>
      </w:r>
      <w:proofErr w:type="spellEnd"/>
      <w:r w:rsidRPr="0007100E">
        <w:t>.</w:t>
      </w:r>
      <w:r>
        <w:rPr>
          <w:lang w:val="en-US"/>
        </w:rPr>
        <w:t>by</w:t>
      </w:r>
      <w:r w:rsidRPr="0007100E">
        <w:t xml:space="preserve">, 19.01.2026, </w:t>
      </w:r>
      <w:r>
        <w:t>22 января НЦЗПИ проведет вебинар об изменениях в пенсионном законодательстве</w:t>
      </w:r>
      <w:bookmarkEnd w:id="152"/>
    </w:p>
    <w:p w14:paraId="2A2D6203" w14:textId="77777777" w:rsidR="0007100E" w:rsidRDefault="0007100E" w:rsidP="0007100E">
      <w:pPr>
        <w:pStyle w:val="3"/>
      </w:pPr>
      <w:bookmarkStart w:id="153" w:name="_Toc219789650"/>
      <w:r>
        <w:t>22 января в 10:30 Национальный центр законодательства и правовых исследований (НЦЗПИ) проведет открытый вебинар на тему «Пенсионное обеспечение граждан с учетом изменений законодательства». Прямая трансляция будет доступна на YouTube-канале.</w:t>
      </w:r>
      <w:bookmarkEnd w:id="153"/>
    </w:p>
    <w:p w14:paraId="42618CCB" w14:textId="751F3ED7" w:rsidR="0007100E" w:rsidRPr="003C5619" w:rsidRDefault="0007100E" w:rsidP="0007100E">
      <w:r>
        <w:t xml:space="preserve">В качестве спикера выступит консультант управления организации пенсионного обеспечения Министерства труда и социальной защиты Ирина </w:t>
      </w:r>
      <w:proofErr w:type="spellStart"/>
      <w:r>
        <w:t>Свянцицкая</w:t>
      </w:r>
      <w:proofErr w:type="spellEnd"/>
      <w:r>
        <w:t>. В ходе эфира будут рассмотрены ключевые аспекты пенсионной системы Беларуси: виды пенсий, условия назначения трудовой пенсии по возрасту, порядок подтверждения стажа и заработка, а также механизм расчёта размера выплат.</w:t>
      </w:r>
    </w:p>
    <w:p w14:paraId="33630F4E" w14:textId="77777777" w:rsidR="0007100E" w:rsidRPr="003C5619" w:rsidRDefault="0007100E" w:rsidP="0007100E">
      <w:r>
        <w:t>Особое внимание уделят последним изменениям в законодательстве. Зрители смогут задать вопросы, отправив их заранее до 11:00 22 января на электронную почту nczpionline@center.gov.by. Ответы прозвучат в прямом эфире.</w:t>
      </w:r>
    </w:p>
    <w:p w14:paraId="76FEA712" w14:textId="440D3762" w:rsidR="0007100E" w:rsidRPr="003C5619" w:rsidRDefault="00040AF8" w:rsidP="0007100E">
      <w:hyperlink r:id="rId47" w:history="1">
        <w:r w:rsidR="0007100E" w:rsidRPr="00C4456B">
          <w:rPr>
            <w:rStyle w:val="a3"/>
            <w:lang w:val="en-US"/>
          </w:rPr>
          <w:t>https</w:t>
        </w:r>
        <w:r w:rsidR="0007100E" w:rsidRPr="003C5619">
          <w:rPr>
            <w:rStyle w:val="a3"/>
          </w:rPr>
          <w:t>://</w:t>
        </w:r>
        <w:proofErr w:type="spellStart"/>
        <w:r w:rsidR="0007100E" w:rsidRPr="00C4456B">
          <w:rPr>
            <w:rStyle w:val="a3"/>
            <w:lang w:val="en-US"/>
          </w:rPr>
          <w:t>gp</w:t>
        </w:r>
        <w:proofErr w:type="spellEnd"/>
        <w:r w:rsidR="0007100E" w:rsidRPr="003C5619">
          <w:rPr>
            <w:rStyle w:val="a3"/>
          </w:rPr>
          <w:t>.</w:t>
        </w:r>
        <w:r w:rsidR="0007100E" w:rsidRPr="00C4456B">
          <w:rPr>
            <w:rStyle w:val="a3"/>
            <w:lang w:val="en-US"/>
          </w:rPr>
          <w:t>by</w:t>
        </w:r>
        <w:r w:rsidR="0007100E" w:rsidRPr="003C5619">
          <w:rPr>
            <w:rStyle w:val="a3"/>
          </w:rPr>
          <w:t>/</w:t>
        </w:r>
        <w:proofErr w:type="spellStart"/>
        <w:r w:rsidR="0007100E" w:rsidRPr="00C4456B">
          <w:rPr>
            <w:rStyle w:val="a3"/>
            <w:lang w:val="en-US"/>
          </w:rPr>
          <w:t>novosti</w:t>
        </w:r>
        <w:proofErr w:type="spellEnd"/>
        <w:r w:rsidR="0007100E" w:rsidRPr="003C5619">
          <w:rPr>
            <w:rStyle w:val="a3"/>
          </w:rPr>
          <w:t>/</w:t>
        </w:r>
        <w:proofErr w:type="spellStart"/>
        <w:r w:rsidR="0007100E" w:rsidRPr="00C4456B">
          <w:rPr>
            <w:rStyle w:val="a3"/>
            <w:lang w:val="en-US"/>
          </w:rPr>
          <w:t>obshchestvo</w:t>
        </w:r>
        <w:proofErr w:type="spellEnd"/>
        <w:r w:rsidR="0007100E" w:rsidRPr="003C5619">
          <w:rPr>
            <w:rStyle w:val="a3"/>
          </w:rPr>
          <w:t>/</w:t>
        </w:r>
        <w:r w:rsidR="0007100E" w:rsidRPr="00C4456B">
          <w:rPr>
            <w:rStyle w:val="a3"/>
            <w:lang w:val="en-US"/>
          </w:rPr>
          <w:t>news</w:t>
        </w:r>
        <w:r w:rsidR="0007100E" w:rsidRPr="003C5619">
          <w:rPr>
            <w:rStyle w:val="a3"/>
          </w:rPr>
          <w:t>312730.</w:t>
        </w:r>
        <w:r w:rsidR="0007100E" w:rsidRPr="00C4456B">
          <w:rPr>
            <w:rStyle w:val="a3"/>
            <w:lang w:val="en-US"/>
          </w:rPr>
          <w:t>html</w:t>
        </w:r>
      </w:hyperlink>
      <w:r w:rsidR="0007100E" w:rsidRPr="003C5619">
        <w:t xml:space="preserve"> </w:t>
      </w:r>
    </w:p>
    <w:p w14:paraId="49ADD46A" w14:textId="6E75048D" w:rsidR="0007100E" w:rsidRPr="003C5619" w:rsidRDefault="007E79D3" w:rsidP="007E79D3">
      <w:pPr>
        <w:pStyle w:val="2"/>
      </w:pPr>
      <w:bookmarkStart w:id="154" w:name="_Toc219789651"/>
      <w:proofErr w:type="spellStart"/>
      <w:r>
        <w:rPr>
          <w:lang w:val="en-US"/>
        </w:rPr>
        <w:t>rus</w:t>
      </w:r>
      <w:proofErr w:type="spellEnd"/>
      <w:r w:rsidRPr="007E79D3">
        <w:t>.</w:t>
      </w:r>
      <w:proofErr w:type="spellStart"/>
      <w:r>
        <w:rPr>
          <w:lang w:val="en-US"/>
        </w:rPr>
        <w:t>jauns</w:t>
      </w:r>
      <w:proofErr w:type="spellEnd"/>
      <w:r w:rsidRPr="007E79D3">
        <w:t>.</w:t>
      </w:r>
      <w:r>
        <w:rPr>
          <w:lang w:val="en-US"/>
        </w:rPr>
        <w:t>lv</w:t>
      </w:r>
      <w:r w:rsidRPr="007E79D3">
        <w:t>, 19.01.2026, Через 10 лет может быть поздно: специалисты предупредили жителей Латвии относительно их будущих пенсий</w:t>
      </w:r>
      <w:bookmarkEnd w:id="154"/>
    </w:p>
    <w:p w14:paraId="1A9DF0EB" w14:textId="0D6B38E5" w:rsidR="007E79D3" w:rsidRPr="003C5619" w:rsidRDefault="007E79D3" w:rsidP="007E79D3">
      <w:pPr>
        <w:pStyle w:val="3"/>
      </w:pPr>
      <w:bookmarkStart w:id="155" w:name="_Toc219789652"/>
      <w:r w:rsidRPr="007E79D3">
        <w:t>Главный вызов для всех пенсионных систем Европы — демография. Соотношение работающих и людей пенсионного возраста быстро ухудшается, общество стареет, а нагрузка на социальный бюджет растет. По сути, существует лишь три способа справиться с демографическим давлением на пенсионную систему.</w:t>
      </w:r>
      <w:bookmarkEnd w:id="155"/>
    </w:p>
    <w:p w14:paraId="38302EB4" w14:textId="77777777" w:rsidR="007E79D3" w:rsidRPr="007E79D3" w:rsidRDefault="007E79D3" w:rsidP="007E79D3">
      <w:r w:rsidRPr="007E79D3">
        <w:t>Первый — существенно увеличить число работающих. Теоретически этого можно добиться двумя инструментами: ростом рождаемости или иммиграцией и реэмиграцией. Увеличение числа детей является важным долгосрочным приоритетом национального развития, однако с точки зрения пенсионной системы сегодняшние инвестиции начнут давать эффект лишь примерно к 2050 году, когда это поколение выйдет на рынок труда.</w:t>
      </w:r>
    </w:p>
    <w:p w14:paraId="3AF14F92" w14:textId="77777777" w:rsidR="007E79D3" w:rsidRPr="00162F2A" w:rsidRDefault="007E79D3" w:rsidP="007E79D3">
      <w:r w:rsidRPr="007E79D3">
        <w:lastRenderedPageBreak/>
        <w:t xml:space="preserve">Сценарий иммиграции показывает, что для компенсации демографического спада к 2035 году Латвии пришлось бы интегрировать около 250 000 человек — цель амбициозная и крайне чувствительная для общества. Да, у правительства всегда остается возможность повысить пенсионный возраст, однако это скорее сигнализировало бы о нехватке реальных инструментов воздействия. В Латвии у людей пенсионного возраста в среднем лишь около пяти лет здоровой жизни — это один из самых низких показателей в Европе. </w:t>
      </w:r>
      <w:r w:rsidRPr="00162F2A">
        <w:t>Это означает, что значительно более долгий трудовой путь для большой части населения объективно невозможен, а подобное решение лишь повысило бы риск бедности в предпенсионном возрасте.</w:t>
      </w:r>
    </w:p>
    <w:p w14:paraId="7FF56E1A" w14:textId="77777777" w:rsidR="007E79D3" w:rsidRPr="00162F2A" w:rsidRDefault="007E79D3" w:rsidP="007E79D3">
      <w:r w:rsidRPr="00162F2A">
        <w:t xml:space="preserve">Второй путь — повышение производительности. Этот сценарий предполагает существенный рост производительности экономики, при котором каждый работающий сможет платить больше социальных взносов, финансируя нынешних пенсионеров. </w:t>
      </w:r>
    </w:p>
    <w:p w14:paraId="6725F29D" w14:textId="77777777" w:rsidR="007E79D3" w:rsidRPr="00162F2A" w:rsidRDefault="007E79D3" w:rsidP="007E79D3">
      <w:r w:rsidRPr="00162F2A">
        <w:t>Третий путь — развитие индивидуальных пенсионных накоплений. Это наиболее практичное решение в ближайшей перспективе, заключающееся в укреплении способности и мотивации жителей самостоятельно формировать накопления на пенсию.</w:t>
      </w:r>
    </w:p>
    <w:p w14:paraId="6DBAC6E3" w14:textId="70FCACCA" w:rsidR="007E79D3" w:rsidRPr="00162F2A" w:rsidRDefault="007E79D3" w:rsidP="007E79D3">
      <w:r w:rsidRPr="00162F2A">
        <w:t>Государство в настоящее время поддерживает пенсионные накопления, предоставляя налоговые льготы для третьего пенсионного уровня. Это правильное направление, однако одновременно ряд политических решений ослабляет систему. Снижение взносов во второй пенсионный уровень с 6% до 5% означает меньший капитал для каждого из нас.</w:t>
      </w:r>
    </w:p>
    <w:p w14:paraId="6F0ED15A" w14:textId="502B0A40" w:rsidR="007E79D3" w:rsidRPr="00162F2A" w:rsidRDefault="00040AF8" w:rsidP="007E79D3">
      <w:hyperlink r:id="rId48" w:history="1">
        <w:r w:rsidR="007E79D3" w:rsidRPr="00C4456B">
          <w:rPr>
            <w:rStyle w:val="a3"/>
            <w:lang w:val="en-US"/>
          </w:rPr>
          <w:t>https</w:t>
        </w:r>
        <w:r w:rsidR="007E79D3" w:rsidRPr="00162F2A">
          <w:rPr>
            <w:rStyle w:val="a3"/>
          </w:rPr>
          <w:t>://</w:t>
        </w:r>
        <w:proofErr w:type="spellStart"/>
        <w:r w:rsidR="007E79D3" w:rsidRPr="00C4456B">
          <w:rPr>
            <w:rStyle w:val="a3"/>
            <w:lang w:val="en-US"/>
          </w:rPr>
          <w:t>rus</w:t>
        </w:r>
        <w:proofErr w:type="spellEnd"/>
        <w:r w:rsidR="007E79D3" w:rsidRPr="00162F2A">
          <w:rPr>
            <w:rStyle w:val="a3"/>
          </w:rPr>
          <w:t>.</w:t>
        </w:r>
        <w:proofErr w:type="spellStart"/>
        <w:r w:rsidR="007E79D3" w:rsidRPr="00C4456B">
          <w:rPr>
            <w:rStyle w:val="a3"/>
            <w:lang w:val="en-US"/>
          </w:rPr>
          <w:t>jauns</w:t>
        </w:r>
        <w:proofErr w:type="spellEnd"/>
        <w:r w:rsidR="007E79D3" w:rsidRPr="00162F2A">
          <w:rPr>
            <w:rStyle w:val="a3"/>
          </w:rPr>
          <w:t>.</w:t>
        </w:r>
        <w:r w:rsidR="007E79D3" w:rsidRPr="00C4456B">
          <w:rPr>
            <w:rStyle w:val="a3"/>
            <w:lang w:val="en-US"/>
          </w:rPr>
          <w:t>lv</w:t>
        </w:r>
        <w:r w:rsidR="007E79D3" w:rsidRPr="00162F2A">
          <w:rPr>
            <w:rStyle w:val="a3"/>
          </w:rPr>
          <w:t>/</w:t>
        </w:r>
        <w:r w:rsidR="007E79D3" w:rsidRPr="00C4456B">
          <w:rPr>
            <w:rStyle w:val="a3"/>
            <w:lang w:val="en-US"/>
          </w:rPr>
          <w:t>article</w:t>
        </w:r>
        <w:r w:rsidR="007E79D3" w:rsidRPr="00162F2A">
          <w:rPr>
            <w:rStyle w:val="a3"/>
          </w:rPr>
          <w:t>/</w:t>
        </w:r>
        <w:proofErr w:type="spellStart"/>
        <w:r w:rsidR="007E79D3" w:rsidRPr="00C4456B">
          <w:rPr>
            <w:rStyle w:val="a3"/>
            <w:lang w:val="en-US"/>
          </w:rPr>
          <w:t>novosti</w:t>
        </w:r>
        <w:proofErr w:type="spellEnd"/>
        <w:r w:rsidR="007E79D3" w:rsidRPr="00162F2A">
          <w:rPr>
            <w:rStyle w:val="a3"/>
          </w:rPr>
          <w:t>/692062-</w:t>
        </w:r>
        <w:proofErr w:type="spellStart"/>
        <w:r w:rsidR="007E79D3" w:rsidRPr="00C4456B">
          <w:rPr>
            <w:rStyle w:val="a3"/>
            <w:lang w:val="en-US"/>
          </w:rPr>
          <w:t>cerez</w:t>
        </w:r>
        <w:proofErr w:type="spellEnd"/>
        <w:r w:rsidR="007E79D3" w:rsidRPr="00162F2A">
          <w:rPr>
            <w:rStyle w:val="a3"/>
          </w:rPr>
          <w:t>-10-</w:t>
        </w:r>
        <w:r w:rsidR="007E79D3" w:rsidRPr="00C4456B">
          <w:rPr>
            <w:rStyle w:val="a3"/>
            <w:lang w:val="en-US"/>
          </w:rPr>
          <w:t>let</w:t>
        </w:r>
        <w:r w:rsidR="007E79D3" w:rsidRPr="00162F2A">
          <w:rPr>
            <w:rStyle w:val="a3"/>
          </w:rPr>
          <w:t>-</w:t>
        </w:r>
        <w:proofErr w:type="spellStart"/>
        <w:r w:rsidR="007E79D3" w:rsidRPr="00C4456B">
          <w:rPr>
            <w:rStyle w:val="a3"/>
            <w:lang w:val="en-US"/>
          </w:rPr>
          <w:t>mozet</w:t>
        </w:r>
        <w:proofErr w:type="spellEnd"/>
        <w:r w:rsidR="007E79D3" w:rsidRPr="00162F2A">
          <w:rPr>
            <w:rStyle w:val="a3"/>
          </w:rPr>
          <w:t>-</w:t>
        </w:r>
        <w:proofErr w:type="spellStart"/>
        <w:r w:rsidR="007E79D3" w:rsidRPr="00C4456B">
          <w:rPr>
            <w:rStyle w:val="a3"/>
            <w:lang w:val="en-US"/>
          </w:rPr>
          <w:t>byt</w:t>
        </w:r>
        <w:proofErr w:type="spellEnd"/>
        <w:r w:rsidR="007E79D3" w:rsidRPr="00162F2A">
          <w:rPr>
            <w:rStyle w:val="a3"/>
          </w:rPr>
          <w:t>-</w:t>
        </w:r>
        <w:proofErr w:type="spellStart"/>
        <w:r w:rsidR="007E79D3" w:rsidRPr="00C4456B">
          <w:rPr>
            <w:rStyle w:val="a3"/>
            <w:lang w:val="en-US"/>
          </w:rPr>
          <w:t>pozdno</w:t>
        </w:r>
        <w:proofErr w:type="spellEnd"/>
        <w:r w:rsidR="007E79D3" w:rsidRPr="00162F2A">
          <w:rPr>
            <w:rStyle w:val="a3"/>
          </w:rPr>
          <w:t>-</w:t>
        </w:r>
        <w:proofErr w:type="spellStart"/>
        <w:r w:rsidR="007E79D3" w:rsidRPr="00C4456B">
          <w:rPr>
            <w:rStyle w:val="a3"/>
            <w:lang w:val="en-US"/>
          </w:rPr>
          <w:t>specialisty</w:t>
        </w:r>
        <w:proofErr w:type="spellEnd"/>
        <w:r w:rsidR="007E79D3" w:rsidRPr="00162F2A">
          <w:rPr>
            <w:rStyle w:val="a3"/>
          </w:rPr>
          <w:t>-</w:t>
        </w:r>
        <w:proofErr w:type="spellStart"/>
        <w:r w:rsidR="007E79D3" w:rsidRPr="00C4456B">
          <w:rPr>
            <w:rStyle w:val="a3"/>
            <w:lang w:val="en-US"/>
          </w:rPr>
          <w:t>predupredili</w:t>
        </w:r>
        <w:proofErr w:type="spellEnd"/>
        <w:r w:rsidR="007E79D3" w:rsidRPr="00162F2A">
          <w:rPr>
            <w:rStyle w:val="a3"/>
          </w:rPr>
          <w:t>-</w:t>
        </w:r>
        <w:proofErr w:type="spellStart"/>
        <w:r w:rsidR="007E79D3" w:rsidRPr="00C4456B">
          <w:rPr>
            <w:rStyle w:val="a3"/>
            <w:lang w:val="en-US"/>
          </w:rPr>
          <w:t>zitelei</w:t>
        </w:r>
        <w:proofErr w:type="spellEnd"/>
        <w:r w:rsidR="007E79D3" w:rsidRPr="00162F2A">
          <w:rPr>
            <w:rStyle w:val="a3"/>
          </w:rPr>
          <w:t>-</w:t>
        </w:r>
        <w:proofErr w:type="spellStart"/>
        <w:r w:rsidR="007E79D3" w:rsidRPr="00C4456B">
          <w:rPr>
            <w:rStyle w:val="a3"/>
            <w:lang w:val="en-US"/>
          </w:rPr>
          <w:t>latvii</w:t>
        </w:r>
        <w:proofErr w:type="spellEnd"/>
        <w:r w:rsidR="007E79D3" w:rsidRPr="00162F2A">
          <w:rPr>
            <w:rStyle w:val="a3"/>
          </w:rPr>
          <w:t>-</w:t>
        </w:r>
        <w:proofErr w:type="spellStart"/>
        <w:r w:rsidR="007E79D3" w:rsidRPr="00C4456B">
          <w:rPr>
            <w:rStyle w:val="a3"/>
            <w:lang w:val="en-US"/>
          </w:rPr>
          <w:t>otnositelno</w:t>
        </w:r>
        <w:proofErr w:type="spellEnd"/>
        <w:r w:rsidR="007E79D3" w:rsidRPr="00162F2A">
          <w:rPr>
            <w:rStyle w:val="a3"/>
          </w:rPr>
          <w:t>-</w:t>
        </w:r>
        <w:r w:rsidR="007E79D3" w:rsidRPr="00C4456B">
          <w:rPr>
            <w:rStyle w:val="a3"/>
            <w:lang w:val="en-US"/>
          </w:rPr>
          <w:t>ix</w:t>
        </w:r>
        <w:r w:rsidR="007E79D3" w:rsidRPr="00162F2A">
          <w:rPr>
            <w:rStyle w:val="a3"/>
          </w:rPr>
          <w:t>-</w:t>
        </w:r>
        <w:proofErr w:type="spellStart"/>
        <w:r w:rsidR="007E79D3" w:rsidRPr="00C4456B">
          <w:rPr>
            <w:rStyle w:val="a3"/>
            <w:lang w:val="en-US"/>
          </w:rPr>
          <w:t>budushhix</w:t>
        </w:r>
        <w:proofErr w:type="spellEnd"/>
        <w:r w:rsidR="007E79D3" w:rsidRPr="00162F2A">
          <w:rPr>
            <w:rStyle w:val="a3"/>
          </w:rPr>
          <w:t>-</w:t>
        </w:r>
        <w:proofErr w:type="spellStart"/>
        <w:r w:rsidR="007E79D3" w:rsidRPr="00C4456B">
          <w:rPr>
            <w:rStyle w:val="a3"/>
            <w:lang w:val="en-US"/>
          </w:rPr>
          <w:t>pensii</w:t>
        </w:r>
        <w:proofErr w:type="spellEnd"/>
      </w:hyperlink>
      <w:r w:rsidR="007E79D3" w:rsidRPr="00162F2A">
        <w:t xml:space="preserve"> </w:t>
      </w:r>
    </w:p>
    <w:p w14:paraId="39BDB1DB" w14:textId="04222166" w:rsidR="007E79D3" w:rsidRPr="0014630D" w:rsidRDefault="0014630D" w:rsidP="0014630D">
      <w:pPr>
        <w:pStyle w:val="2"/>
      </w:pPr>
      <w:bookmarkStart w:id="156" w:name="_Toc219789653"/>
      <w:r>
        <w:rPr>
          <w:lang w:val="en-US"/>
        </w:rPr>
        <w:t>bb</w:t>
      </w:r>
      <w:r w:rsidRPr="0014630D">
        <w:t>.</w:t>
      </w:r>
      <w:r>
        <w:rPr>
          <w:lang w:val="en-US"/>
        </w:rPr>
        <w:t>lv</w:t>
      </w:r>
      <w:r w:rsidRPr="0014630D">
        <w:t>, 19.01.2026, Опыт соседей настораживает: будет ли в Латвии борьба за пенсионные деньги избирателей</w:t>
      </w:r>
      <w:bookmarkEnd w:id="156"/>
    </w:p>
    <w:p w14:paraId="7D28A0F2" w14:textId="77777777" w:rsidR="0014630D" w:rsidRDefault="0014630D" w:rsidP="0014630D">
      <w:pPr>
        <w:pStyle w:val="3"/>
      </w:pPr>
      <w:bookmarkStart w:id="157" w:name="_Toc219789654"/>
      <w:r>
        <w:t>Литва последовала примеру Эстонии и с этого года разрешила жителям страны досрочно забирать накопления на втором пенсионном уровне, пишут общественные СМИ.</w:t>
      </w:r>
      <w:bookmarkEnd w:id="157"/>
    </w:p>
    <w:p w14:paraId="6F5F6148" w14:textId="77777777" w:rsidR="0014630D" w:rsidRDefault="0014630D" w:rsidP="0014630D">
      <w:r>
        <w:t>С одной стороны, это дает людям возможность самим решать, куда вкладывать деньги, однако, как показывает опыт Эстонии, велика вероятность, что эти средства будут быстро потрачены. Эксперты по вопросам пенсионной системы критикуют реформы в обеих странах.</w:t>
      </w:r>
    </w:p>
    <w:p w14:paraId="32A62F5A" w14:textId="77777777" w:rsidR="0014630D" w:rsidRDefault="0014630D" w:rsidP="0014630D">
      <w:r>
        <w:t>Передача "</w:t>
      </w:r>
      <w:proofErr w:type="spellStart"/>
      <w:r>
        <w:t>De</w:t>
      </w:r>
      <w:proofErr w:type="spellEnd"/>
      <w:r>
        <w:t xml:space="preserve"> </w:t>
      </w:r>
      <w:proofErr w:type="spellStart"/>
      <w:r>
        <w:t>facto</w:t>
      </w:r>
      <w:proofErr w:type="spellEnd"/>
      <w:r>
        <w:t>" попыталась выяснить, найдутся ли и в Латвии политики, которые, вдохновившись примером соседних стран, поднимут этот вопрос в год парламентских выборов. В Эстонии после пенсионной реформы, позволившей жителям досрочно забирать средства со второго пенсионного уровня, в экономику поступил большой объем денег. Уже в первую волну осенью 2021 года около 150 тысяч человек забрали более 1 млрд евро.</w:t>
      </w:r>
    </w:p>
    <w:p w14:paraId="5E5D4FB7" w14:textId="77777777" w:rsidR="0014630D" w:rsidRDefault="0014630D" w:rsidP="0014630D">
      <w:r>
        <w:t xml:space="preserve">"Реальность оказалась такой, что, когда появилась возможность забрать эти деньги, лишь очень небольшая их часть была направлена в накопления. Основная часть ушла на потребление и погашение краткосрочных обязательств", - говорит руководитель управления по надзору за страхованием и пенсиями Банка Латвии </w:t>
      </w:r>
      <w:proofErr w:type="spellStart"/>
      <w:r>
        <w:t>Эвия</w:t>
      </w:r>
      <w:proofErr w:type="spellEnd"/>
      <w:r>
        <w:t xml:space="preserve"> </w:t>
      </w:r>
      <w:proofErr w:type="spellStart"/>
      <w:r>
        <w:t>Дундуре</w:t>
      </w:r>
      <w:proofErr w:type="spellEnd"/>
      <w:r>
        <w:t>.</w:t>
      </w:r>
    </w:p>
    <w:p w14:paraId="4A430EF5" w14:textId="1E56DEE1" w:rsidR="0014630D" w:rsidRPr="0014630D" w:rsidRDefault="0014630D" w:rsidP="0014630D">
      <w:r>
        <w:lastRenderedPageBreak/>
        <w:t>Плюсов в эстонской реформе она не видит: приток денег в потребление увеличил инфляцию, а многие малообеспеченные люди забрали и без того небольшие пенсионные накопления.</w:t>
      </w:r>
    </w:p>
    <w:p w14:paraId="1C24C0F2" w14:textId="3ADF29E4" w:rsidR="0014630D" w:rsidRPr="0014630D" w:rsidRDefault="0014630D" w:rsidP="0014630D">
      <w:r>
        <w:t xml:space="preserve">"Последствия таковы, что именно у самой уязвимой и наименее обеспеченной части общества будущая пенсия будет недостаточной", - отметила </w:t>
      </w:r>
      <w:proofErr w:type="spellStart"/>
      <w:r>
        <w:t>Дундуре</w:t>
      </w:r>
      <w:proofErr w:type="spellEnd"/>
      <w:r>
        <w:t>.</w:t>
      </w:r>
    </w:p>
    <w:p w14:paraId="3BA5E371" w14:textId="4712E4C5" w:rsidR="0014630D" w:rsidRPr="003C5619" w:rsidRDefault="0014630D" w:rsidP="0014630D">
      <w:r>
        <w:t>Премьер-министр Эстонии Кристен Михал недавно назвал реализованную предыдущим правительством реформу системы второго пенсионного уровня ошибкой: "Если хотите услышать мое честное мнение, то это самое большое преступление против будущего, которое можно совершить".</w:t>
      </w:r>
    </w:p>
    <w:p w14:paraId="07E66947" w14:textId="2572FAF9" w:rsidR="0014630D" w:rsidRPr="003C5619" w:rsidRDefault="0014630D" w:rsidP="0014630D">
      <w:r>
        <w:t xml:space="preserve">Тем не менее, несмотря на не самый удачный эстонский опыт, литовцы с этого года пошли на такой же шаг. Как в декабре заявил Латвийскому телевидению министр финансов Литвы </w:t>
      </w:r>
      <w:proofErr w:type="spellStart"/>
      <w:r>
        <w:t>Криступас</w:t>
      </w:r>
      <w:proofErr w:type="spellEnd"/>
      <w:r>
        <w:t xml:space="preserve"> </w:t>
      </w:r>
      <w:proofErr w:type="spellStart"/>
      <w:r>
        <w:t>Вайтекунас</w:t>
      </w:r>
      <w:proofErr w:type="spellEnd"/>
      <w:r>
        <w:t>, жителей Литвы не устраивало то, что второй уровень является обязательным, а также отдача от вложенных средств. Теперь у литовцев есть возможность в течение двух лет выйти из этой системы, забрав свои взносы.</w:t>
      </w:r>
    </w:p>
    <w:p w14:paraId="0E1A6990" w14:textId="777A2F3C" w:rsidR="0014630D" w:rsidRPr="003C5619" w:rsidRDefault="0014630D" w:rsidP="0014630D">
      <w:r>
        <w:t>"Некоторые люди потратят эти деньги на услуги здравоохранения, образование, жилье. И это хорошо. Но будут и такие, кто потратит их на мобильный телефон или отпуск, и это уже не так хорошо. Но таков наш политический выбор", - сказал министр.</w:t>
      </w:r>
    </w:p>
    <w:p w14:paraId="24B7FB5C" w14:textId="265077A8" w:rsidR="0014630D" w:rsidRPr="003C5619" w:rsidRDefault="0014630D" w:rsidP="0014630D">
      <w:r>
        <w:t>В Латвии на втором пенсионном уровне накоплено более 10 млрд евро. И в год выборов актуален вопрос: появится ли у какой-либо из партий соблазн предложить своим избирателям быстрее воспользоваться пенсионными накоплениями?</w:t>
      </w:r>
    </w:p>
    <w:p w14:paraId="36B8CDAE" w14:textId="66500B66" w:rsidR="0014630D" w:rsidRPr="003C5619" w:rsidRDefault="00040AF8" w:rsidP="0014630D">
      <w:hyperlink r:id="rId49" w:history="1">
        <w:r w:rsidR="0014630D" w:rsidRPr="00C4456B">
          <w:rPr>
            <w:rStyle w:val="a3"/>
            <w:lang w:val="en-US"/>
          </w:rPr>
          <w:t>https</w:t>
        </w:r>
        <w:r w:rsidR="0014630D" w:rsidRPr="003C5619">
          <w:rPr>
            <w:rStyle w:val="a3"/>
          </w:rPr>
          <w:t>://</w:t>
        </w:r>
        <w:r w:rsidR="0014630D" w:rsidRPr="00C4456B">
          <w:rPr>
            <w:rStyle w:val="a3"/>
            <w:lang w:val="en-US"/>
          </w:rPr>
          <w:t>bb</w:t>
        </w:r>
        <w:r w:rsidR="0014630D" w:rsidRPr="003C5619">
          <w:rPr>
            <w:rStyle w:val="a3"/>
          </w:rPr>
          <w:t>.</w:t>
        </w:r>
        <w:r w:rsidR="0014630D" w:rsidRPr="00C4456B">
          <w:rPr>
            <w:rStyle w:val="a3"/>
            <w:lang w:val="en-US"/>
          </w:rPr>
          <w:t>lv</w:t>
        </w:r>
        <w:r w:rsidR="0014630D" w:rsidRPr="003C5619">
          <w:rPr>
            <w:rStyle w:val="a3"/>
          </w:rPr>
          <w:t>/</w:t>
        </w:r>
        <w:proofErr w:type="spellStart"/>
        <w:r w:rsidR="0014630D" w:rsidRPr="00C4456B">
          <w:rPr>
            <w:rStyle w:val="a3"/>
            <w:lang w:val="en-US"/>
          </w:rPr>
          <w:t>statja</w:t>
        </w:r>
        <w:proofErr w:type="spellEnd"/>
        <w:r w:rsidR="0014630D" w:rsidRPr="003C5619">
          <w:rPr>
            <w:rStyle w:val="a3"/>
          </w:rPr>
          <w:t>/</w:t>
        </w:r>
        <w:proofErr w:type="spellStart"/>
        <w:r w:rsidR="0014630D" w:rsidRPr="00C4456B">
          <w:rPr>
            <w:rStyle w:val="a3"/>
            <w:lang w:val="en-US"/>
          </w:rPr>
          <w:t>politika</w:t>
        </w:r>
        <w:proofErr w:type="spellEnd"/>
        <w:r w:rsidR="0014630D" w:rsidRPr="003C5619">
          <w:rPr>
            <w:rStyle w:val="a3"/>
          </w:rPr>
          <w:t>/2026/01/19/</w:t>
        </w:r>
        <w:proofErr w:type="spellStart"/>
        <w:r w:rsidR="0014630D" w:rsidRPr="00C4456B">
          <w:rPr>
            <w:rStyle w:val="a3"/>
            <w:lang w:val="en-US"/>
          </w:rPr>
          <w:t>opyt</w:t>
        </w:r>
        <w:proofErr w:type="spellEnd"/>
        <w:r w:rsidR="0014630D" w:rsidRPr="003C5619">
          <w:rPr>
            <w:rStyle w:val="a3"/>
          </w:rPr>
          <w:t>-</w:t>
        </w:r>
        <w:proofErr w:type="spellStart"/>
        <w:r w:rsidR="0014630D" w:rsidRPr="00C4456B">
          <w:rPr>
            <w:rStyle w:val="a3"/>
            <w:lang w:val="en-US"/>
          </w:rPr>
          <w:t>sosedei</w:t>
        </w:r>
        <w:proofErr w:type="spellEnd"/>
        <w:r w:rsidR="0014630D" w:rsidRPr="003C5619">
          <w:rPr>
            <w:rStyle w:val="a3"/>
          </w:rPr>
          <w:t>-</w:t>
        </w:r>
        <w:proofErr w:type="spellStart"/>
        <w:r w:rsidR="0014630D" w:rsidRPr="00C4456B">
          <w:rPr>
            <w:rStyle w:val="a3"/>
            <w:lang w:val="en-US"/>
          </w:rPr>
          <w:t>nastorazivaet</w:t>
        </w:r>
        <w:proofErr w:type="spellEnd"/>
        <w:r w:rsidR="0014630D" w:rsidRPr="003C5619">
          <w:rPr>
            <w:rStyle w:val="a3"/>
          </w:rPr>
          <w:t>-</w:t>
        </w:r>
        <w:proofErr w:type="spellStart"/>
        <w:r w:rsidR="0014630D" w:rsidRPr="00C4456B">
          <w:rPr>
            <w:rStyle w:val="a3"/>
            <w:lang w:val="en-US"/>
          </w:rPr>
          <w:t>budet</w:t>
        </w:r>
        <w:proofErr w:type="spellEnd"/>
        <w:r w:rsidR="0014630D" w:rsidRPr="003C5619">
          <w:rPr>
            <w:rStyle w:val="a3"/>
          </w:rPr>
          <w:t>-</w:t>
        </w:r>
        <w:r w:rsidR="0014630D" w:rsidRPr="00C4456B">
          <w:rPr>
            <w:rStyle w:val="a3"/>
            <w:lang w:val="en-US"/>
          </w:rPr>
          <w:t>li</w:t>
        </w:r>
        <w:r w:rsidR="0014630D" w:rsidRPr="003C5619">
          <w:rPr>
            <w:rStyle w:val="a3"/>
          </w:rPr>
          <w:t>-</w:t>
        </w:r>
        <w:r w:rsidR="0014630D" w:rsidRPr="00C4456B">
          <w:rPr>
            <w:rStyle w:val="a3"/>
            <w:lang w:val="en-US"/>
          </w:rPr>
          <w:t>v</w:t>
        </w:r>
        <w:r w:rsidR="0014630D" w:rsidRPr="003C5619">
          <w:rPr>
            <w:rStyle w:val="a3"/>
          </w:rPr>
          <w:t>-</w:t>
        </w:r>
        <w:proofErr w:type="spellStart"/>
        <w:r w:rsidR="0014630D" w:rsidRPr="00C4456B">
          <w:rPr>
            <w:rStyle w:val="a3"/>
            <w:lang w:val="en-US"/>
          </w:rPr>
          <w:t>latvii</w:t>
        </w:r>
        <w:proofErr w:type="spellEnd"/>
        <w:r w:rsidR="0014630D" w:rsidRPr="003C5619">
          <w:rPr>
            <w:rStyle w:val="a3"/>
          </w:rPr>
          <w:t>-</w:t>
        </w:r>
        <w:proofErr w:type="spellStart"/>
        <w:r w:rsidR="0014630D" w:rsidRPr="00C4456B">
          <w:rPr>
            <w:rStyle w:val="a3"/>
            <w:lang w:val="en-US"/>
          </w:rPr>
          <w:t>borba</w:t>
        </w:r>
        <w:proofErr w:type="spellEnd"/>
        <w:r w:rsidR="0014630D" w:rsidRPr="003C5619">
          <w:rPr>
            <w:rStyle w:val="a3"/>
          </w:rPr>
          <w:t>-</w:t>
        </w:r>
        <w:proofErr w:type="spellStart"/>
        <w:r w:rsidR="0014630D" w:rsidRPr="00C4456B">
          <w:rPr>
            <w:rStyle w:val="a3"/>
            <w:lang w:val="en-US"/>
          </w:rPr>
          <w:t>za</w:t>
        </w:r>
        <w:proofErr w:type="spellEnd"/>
        <w:r w:rsidR="0014630D" w:rsidRPr="003C5619">
          <w:rPr>
            <w:rStyle w:val="a3"/>
          </w:rPr>
          <w:t>-</w:t>
        </w:r>
        <w:proofErr w:type="spellStart"/>
        <w:r w:rsidR="0014630D" w:rsidRPr="00C4456B">
          <w:rPr>
            <w:rStyle w:val="a3"/>
            <w:lang w:val="en-US"/>
          </w:rPr>
          <w:t>pensionnye</w:t>
        </w:r>
        <w:proofErr w:type="spellEnd"/>
        <w:r w:rsidR="0014630D" w:rsidRPr="003C5619">
          <w:rPr>
            <w:rStyle w:val="a3"/>
          </w:rPr>
          <w:t>-</w:t>
        </w:r>
        <w:proofErr w:type="spellStart"/>
        <w:r w:rsidR="0014630D" w:rsidRPr="00C4456B">
          <w:rPr>
            <w:rStyle w:val="a3"/>
            <w:lang w:val="en-US"/>
          </w:rPr>
          <w:t>dengi</w:t>
        </w:r>
        <w:proofErr w:type="spellEnd"/>
        <w:r w:rsidR="0014630D" w:rsidRPr="003C5619">
          <w:rPr>
            <w:rStyle w:val="a3"/>
          </w:rPr>
          <w:t>-</w:t>
        </w:r>
        <w:proofErr w:type="spellStart"/>
        <w:r w:rsidR="0014630D" w:rsidRPr="00C4456B">
          <w:rPr>
            <w:rStyle w:val="a3"/>
            <w:lang w:val="en-US"/>
          </w:rPr>
          <w:t>izbiratelei</w:t>
        </w:r>
        <w:proofErr w:type="spellEnd"/>
        <w:r w:rsidR="0014630D" w:rsidRPr="003C5619">
          <w:rPr>
            <w:rStyle w:val="a3"/>
          </w:rPr>
          <w:t>/</w:t>
        </w:r>
        <w:r w:rsidR="0014630D" w:rsidRPr="00C4456B">
          <w:rPr>
            <w:rStyle w:val="a3"/>
            <w:lang w:val="en-US"/>
          </w:rPr>
          <w:t>amp</w:t>
        </w:r>
      </w:hyperlink>
      <w:r w:rsidR="0014630D" w:rsidRPr="003C5619">
        <w:t xml:space="preserve"> </w:t>
      </w:r>
    </w:p>
    <w:p w14:paraId="20E76B80" w14:textId="77777777" w:rsidR="0014630D" w:rsidRPr="003C5619" w:rsidRDefault="0014630D" w:rsidP="0014630D"/>
    <w:p w14:paraId="0F91D1CE" w14:textId="77777777" w:rsidR="00111D7C" w:rsidRPr="003C5619" w:rsidRDefault="00111D7C" w:rsidP="00111D7C">
      <w:pPr>
        <w:pStyle w:val="10"/>
      </w:pPr>
      <w:bookmarkStart w:id="158" w:name="_Toc99271715"/>
      <w:bookmarkStart w:id="159" w:name="_Toc99318660"/>
      <w:bookmarkStart w:id="160" w:name="_Toc165991080"/>
      <w:bookmarkStart w:id="161" w:name="_Toc219789655"/>
      <w:r w:rsidRPr="00DA60FB">
        <w:t>Новости пенсионной отрасли стран дальнего зарубежья</w:t>
      </w:r>
      <w:bookmarkEnd w:id="158"/>
      <w:bookmarkEnd w:id="159"/>
      <w:bookmarkEnd w:id="160"/>
      <w:bookmarkEnd w:id="161"/>
    </w:p>
    <w:p w14:paraId="5F865754" w14:textId="0239332F" w:rsidR="00162F2A" w:rsidRPr="003C5619" w:rsidRDefault="00162F2A" w:rsidP="00162F2A">
      <w:pPr>
        <w:pStyle w:val="2"/>
      </w:pPr>
      <w:bookmarkStart w:id="162" w:name="_Toc219789656"/>
      <w:r>
        <w:t xml:space="preserve">Финансы </w:t>
      </w:r>
      <w:r>
        <w:rPr>
          <w:lang w:val="en-US"/>
        </w:rPr>
        <w:t>Mail</w:t>
      </w:r>
      <w:r w:rsidRPr="00162F2A">
        <w:t>.</w:t>
      </w:r>
      <w:proofErr w:type="spellStart"/>
      <w:r>
        <w:rPr>
          <w:lang w:val="en-US"/>
        </w:rPr>
        <w:t>ru</w:t>
      </w:r>
      <w:proofErr w:type="spellEnd"/>
      <w:r w:rsidRPr="00162F2A">
        <w:t>, 19.01.2026, Пенсионные системы мира. Как они устроены и почему так работают?</w:t>
      </w:r>
      <w:bookmarkEnd w:id="162"/>
    </w:p>
    <w:p w14:paraId="7F71B895" w14:textId="77777777" w:rsidR="00162F2A" w:rsidRPr="00162F2A" w:rsidRDefault="00162F2A" w:rsidP="00162F2A">
      <w:pPr>
        <w:pStyle w:val="3"/>
      </w:pPr>
      <w:bookmarkStart w:id="163" w:name="_Toc219789657"/>
      <w:r w:rsidRPr="00162F2A">
        <w:t xml:space="preserve">Наверняка каждый в общих чертах понимает, что такое пенсия, откуда берется и кто ее получает. Ведь пенсионное обеспечение – важная составляющая социальной защиты – есть во всех развитых странах. Но от страны к стране пенсионные системы имеют свои особенности и нюансы. Аналитики </w:t>
      </w:r>
      <w:r w:rsidRPr="00162F2A">
        <w:rPr>
          <w:lang w:val="en-US"/>
        </w:rPr>
        <w:t>Market</w:t>
      </w:r>
      <w:r w:rsidRPr="00162F2A">
        <w:t xml:space="preserve"> </w:t>
      </w:r>
      <w:r w:rsidRPr="00162F2A">
        <w:rPr>
          <w:lang w:val="en-US"/>
        </w:rPr>
        <w:t>Power</w:t>
      </w:r>
      <w:r w:rsidRPr="00162F2A">
        <w:t xml:space="preserve"> специально для Финансы </w:t>
      </w:r>
      <w:r w:rsidRPr="00162F2A">
        <w:rPr>
          <w:lang w:val="en-US"/>
        </w:rPr>
        <w:t>Mail</w:t>
      </w:r>
      <w:r w:rsidRPr="00162F2A">
        <w:t xml:space="preserve"> разобрались в </w:t>
      </w:r>
      <w:proofErr w:type="spellStart"/>
      <w:r w:rsidRPr="00162F2A">
        <w:t>токностях</w:t>
      </w:r>
      <w:proofErr w:type="spellEnd"/>
      <w:r w:rsidRPr="00162F2A">
        <w:t xml:space="preserve"> мировых пенсионных систем</w:t>
      </w:r>
      <w:bookmarkEnd w:id="163"/>
    </w:p>
    <w:p w14:paraId="045A35AE" w14:textId="77777777" w:rsidR="00162F2A" w:rsidRPr="00162F2A" w:rsidRDefault="00162F2A" w:rsidP="00162F2A">
      <w:r w:rsidRPr="00162F2A">
        <w:t>Сегодня мы сравним ключевые модели пенсионного страхования и расскажем, каким образом они определяются, объясним их особенности и порассуждаем, какая же из них является идеальной</w:t>
      </w:r>
    </w:p>
    <w:p w14:paraId="321ECC06" w14:textId="77777777" w:rsidR="00162F2A" w:rsidRPr="00162F2A" w:rsidRDefault="00162F2A" w:rsidP="00162F2A">
      <w:r w:rsidRPr="00162F2A">
        <w:t>Три модели, которые определяют ваше будущее</w:t>
      </w:r>
    </w:p>
    <w:p w14:paraId="6285C251" w14:textId="77777777" w:rsidR="00162F2A" w:rsidRPr="00162F2A" w:rsidRDefault="00162F2A" w:rsidP="00162F2A">
      <w:r w:rsidRPr="00162F2A">
        <w:lastRenderedPageBreak/>
        <w:t>В мире существуют три основных пенсионных системы, которые зачастую зависят от социально-экономической ситуации отдельной страны: распределительная, накопительная и смешанная. Рассмотрим их подробнее.</w:t>
      </w:r>
    </w:p>
    <w:p w14:paraId="407C89D9" w14:textId="77777777" w:rsidR="00162F2A" w:rsidRPr="00162F2A" w:rsidRDefault="00162F2A" w:rsidP="00162F2A">
      <w:r w:rsidRPr="00162F2A">
        <w:t>Распределительная система (платят молодые — получают старшие). При ней выплаты пенсионерам финансируются не из личных накоплений самих пенсионеров, а из отчислений работающих налогоплательщиков.</w:t>
      </w:r>
    </w:p>
    <w:p w14:paraId="04C11D4E" w14:textId="77777777" w:rsidR="00162F2A" w:rsidRPr="00162F2A" w:rsidRDefault="00162F2A" w:rsidP="00162F2A">
      <w:r w:rsidRPr="00162F2A">
        <w:t>Работники или их работодатели отчисляют часть зарплаты в общий государственный пенсионный фонд, откуда и происходят выплаты пенсионерам. Если вдруг получается, что собранных средств не хватает, государство выделяет дополнительные средства на выплаты пенсий. Разумеется, средства не делятся поровну между всеми: размер выплаты зависит от трудового стажа и уровня заработка каждого отдельного пенсионера.</w:t>
      </w:r>
    </w:p>
    <w:p w14:paraId="7F8DFA25" w14:textId="77777777" w:rsidR="00162F2A" w:rsidRPr="00162F2A" w:rsidRDefault="00162F2A" w:rsidP="00162F2A">
      <w:r w:rsidRPr="00162F2A">
        <w:t>Когда нынешние работники сами выйдут на пенсию, они будут получать пенсию, обеспеченную следующим поколением работающих налогоплательщиков.</w:t>
      </w:r>
    </w:p>
    <w:p w14:paraId="41E0B963" w14:textId="77777777" w:rsidR="00162F2A" w:rsidRPr="00162F2A" w:rsidRDefault="00162F2A" w:rsidP="00162F2A">
      <w:r w:rsidRPr="00162F2A">
        <w:t>Накопительная система (каждый копит и отвечает за результат сам). Кардинально отличается от распределительной. В странах, где она функционирует, средства на будущую пенсию аккумулируются на индивидуальных счетах граждан и инвестируются с целью увеличить будущие выплаты.</w:t>
      </w:r>
    </w:p>
    <w:p w14:paraId="6534F4D6" w14:textId="77777777" w:rsidR="00162F2A" w:rsidRPr="00162F2A" w:rsidRDefault="00162F2A" w:rsidP="00162F2A">
      <w:r w:rsidRPr="00162F2A">
        <w:t>На первый взгляд такая модель кажется более справедливой: размер накопленной пенсии определяется тем, сколько человек внес за годы работы. Средства на индивидуальном счете принадлежат только его владельцу и могут переходить по наследству. Однако у накопительной системы есть и минусы — накопления могут обесцениться из-за инфляции, а при неправильном выборе финансовых инструментов — даже сократиться.</w:t>
      </w:r>
    </w:p>
    <w:p w14:paraId="3BA1A8D5" w14:textId="77777777" w:rsidR="00162F2A" w:rsidRPr="00162F2A" w:rsidRDefault="00162F2A" w:rsidP="00162F2A">
      <w:r w:rsidRPr="00162F2A">
        <w:t>Смешанная система (компромисс между рисками и стабильностью). Объединяет элементы распределительной и накопительной моделей. Граждане перечисляют часть своей зарплаты в пенсионный фонд, и одна часть этих средств идет на выплаты текущим пенсионерам, а другая — формирует будущую пенсию самого плательщика. Иными словами, такая система позволяет распределить риски между разными источниками обеспечения.</w:t>
      </w:r>
    </w:p>
    <w:p w14:paraId="43D6CD38" w14:textId="77777777" w:rsidR="00162F2A" w:rsidRPr="00162F2A" w:rsidRDefault="00162F2A" w:rsidP="00162F2A">
      <w:r w:rsidRPr="00162F2A">
        <w:t>Сейчас в большинстве стран наиболее распространена именно смешанная система со смещением в разные стороны — в накопительную или распределительную.</w:t>
      </w:r>
    </w:p>
    <w:p w14:paraId="52DE2472" w14:textId="77777777" w:rsidR="00162F2A" w:rsidRPr="00162F2A" w:rsidRDefault="00162F2A" w:rsidP="00162F2A">
      <w:r w:rsidRPr="00162F2A">
        <w:t>Трехуровневая пенсионная система (пенсионный конструктор). Представляет собой разновидность смешанной модели, но в более четко структурированном виде. Всемирный банк делит ее на три уровня:</w:t>
      </w:r>
    </w:p>
    <w:p w14:paraId="2F28FA90" w14:textId="77777777" w:rsidR="00162F2A" w:rsidRPr="00162F2A" w:rsidRDefault="00162F2A" w:rsidP="00162F2A">
      <w:r w:rsidRPr="00162F2A">
        <w:t>нулевой уровень — минимальная государственная пенсия, гарантирующая базовое обеспечение граждан;</w:t>
      </w:r>
    </w:p>
    <w:p w14:paraId="52213549" w14:textId="77777777" w:rsidR="00162F2A" w:rsidRPr="00162F2A" w:rsidRDefault="00162F2A" w:rsidP="00162F2A">
      <w:r w:rsidRPr="00162F2A">
        <w:t>первый уровень — обязательные накопления, которые каждый работающий формирует для собственного будущего;</w:t>
      </w:r>
    </w:p>
    <w:p w14:paraId="5F061C97" w14:textId="77777777" w:rsidR="00162F2A" w:rsidRPr="00162F2A" w:rsidRDefault="00162F2A" w:rsidP="00162F2A">
      <w:r w:rsidRPr="00162F2A">
        <w:t>второй уровень — добровольные накопления в рамках индивидуальных или корпоративных пенсионных программ.</w:t>
      </w:r>
    </w:p>
    <w:p w14:paraId="0883BC5A" w14:textId="77777777" w:rsidR="00162F2A" w:rsidRPr="00162F2A" w:rsidRDefault="00162F2A" w:rsidP="00162F2A">
      <w:r w:rsidRPr="00162F2A">
        <w:t>Почему же страны не выбирают единую модель? От чего зависит предпочтение той или иной системы? Разбираемся дальше.</w:t>
      </w:r>
    </w:p>
    <w:p w14:paraId="552FF064" w14:textId="77777777" w:rsidR="00162F2A" w:rsidRPr="00162F2A" w:rsidRDefault="00162F2A" w:rsidP="00162F2A">
      <w:r w:rsidRPr="00162F2A">
        <w:t>От чего зависит выбор системы</w:t>
      </w:r>
    </w:p>
    <w:p w14:paraId="2B2619BA" w14:textId="77777777" w:rsidR="00162F2A" w:rsidRPr="00162F2A" w:rsidRDefault="00162F2A" w:rsidP="00162F2A">
      <w:r w:rsidRPr="00162F2A">
        <w:lastRenderedPageBreak/>
        <w:t>Социально-экономическая ситуация отличается от страны к стране. Если говорить в общем, именно она и влияет на то, каким образом среди пенсионеров будут распределяться средства. Сейчас разберем, какие именно факторы учитываются.</w:t>
      </w:r>
    </w:p>
    <w:p w14:paraId="6FB5AF89" w14:textId="77777777" w:rsidR="00162F2A" w:rsidRPr="00162F2A" w:rsidRDefault="00162F2A" w:rsidP="00162F2A">
      <w:r w:rsidRPr="00162F2A">
        <w:t>Демографическая ситуация. Можно сказать, что этот фактор — самый важный: если доля пожилых людей растет, а доля молодежи сокращается, то давление на распределительную пенсионную систему будет становиться слишком сильным, ведь плательщиков взносов становится меньше относительно получателей выплат. Когда такое случается, приходится либо повышать взносы (а соответственно — налоговую нагрузку на работников и бизнес), либо снижать размер пенсий, либо повышать пенсионный возраст. Страны, в которых молодое население растет (а значит, растет и число плательщиков взносов), могут дольше полагаться на распределительную систему.</w:t>
      </w:r>
    </w:p>
    <w:p w14:paraId="281C191A" w14:textId="77777777" w:rsidR="00162F2A" w:rsidRPr="00162F2A" w:rsidRDefault="00162F2A" w:rsidP="00162F2A">
      <w:r w:rsidRPr="00162F2A">
        <w:t>Уровень экономического развития и состояние финансовой системы. Если в стране с распределительной системой высокая доля теневой экономики (читай — нестабильные бюджетные поступления), она может столкнуться с хроническим дефицитом пенсионного фонда.</w:t>
      </w:r>
    </w:p>
    <w:p w14:paraId="6BA07378" w14:textId="77777777" w:rsidR="00162F2A" w:rsidRPr="00162F2A" w:rsidRDefault="00162F2A" w:rsidP="00162F2A">
      <w:r w:rsidRPr="00162F2A">
        <w:t>Для стран, где преобладает накопительная система, важным условием являются диверсифицированные и хорошо регулируемые финансовые рынки (акции, облигации). Граждане таких стран должны быть уверены в том, что их накопления не «съедят» инфляция, кризис или недобросовестное управление.</w:t>
      </w:r>
    </w:p>
    <w:p w14:paraId="057AA0DC" w14:textId="77777777" w:rsidR="00162F2A" w:rsidRPr="00162F2A" w:rsidRDefault="00162F2A" w:rsidP="00162F2A">
      <w:r w:rsidRPr="00162F2A">
        <w:t>Политическая среда. Для населения любой страны с любой пенсионной системой важна прозрачность в управлении пенсионными средствами. Граждане будут охотнее передавать часть своих доходов в государственную распределительную систему, если доверяют государству и уверены в том, что оно выполнит свои обязательства и через 30−40 лет. Если же уровень доверия низкий, то граждане будут искать альтернативные возможности по обеспечению своей старости.</w:t>
      </w:r>
    </w:p>
    <w:p w14:paraId="4C79B85E" w14:textId="77777777" w:rsidR="00162F2A" w:rsidRPr="00162F2A" w:rsidRDefault="00162F2A" w:rsidP="00162F2A">
      <w:r w:rsidRPr="00162F2A">
        <w:t>Заморозка накопительных пенсий для латания дыр в бюджете также может подорвать доверие населения государству.</w:t>
      </w:r>
    </w:p>
    <w:p w14:paraId="74A2BA93" w14:textId="77777777" w:rsidR="00162F2A" w:rsidRPr="00162F2A" w:rsidRDefault="00162F2A" w:rsidP="00162F2A">
      <w:r w:rsidRPr="00162F2A">
        <w:t>Социокультурная среда. В отдельных странах может быть разное отношение к индивидуальной ответственности и коллективной солидарности. В странах, где преобладают традиции коллективной солидарности, распределительная система чаще всего воспринимается как естественная. А накопительная система найдет больший отклик в капиталистическом обществе, где больше ценится самостоятельность.</w:t>
      </w:r>
    </w:p>
    <w:p w14:paraId="095692B3" w14:textId="77777777" w:rsidR="00162F2A" w:rsidRPr="00162F2A" w:rsidRDefault="00162F2A" w:rsidP="00162F2A">
      <w:r w:rsidRPr="00162F2A">
        <w:t>Выбор пенсионной системы — сложный баланс, который определяется многими факторами. Ни одна из моделей пенсионных систем не является универсальным решением для всех: эффективность каждой из них зависит от контекста, в котором они работают.</w:t>
      </w:r>
    </w:p>
    <w:p w14:paraId="011FEDB0" w14:textId="141A98C2" w:rsidR="00162F2A" w:rsidRPr="00162F2A" w:rsidRDefault="00162F2A" w:rsidP="00162F2A">
      <w:r w:rsidRPr="00162F2A">
        <w:t>При этом будущее пенсионного обеспечения все чаще связывают с инвестиционной составляющей. Один из ключевых факторов благосостояния пенсионеров — способность пенсионных накоплений не просто сохраняться, но и приумножаться в долгосрочной перспективе.</w:t>
      </w:r>
    </w:p>
    <w:p w14:paraId="6503D00D" w14:textId="50F5434C" w:rsidR="00162F2A" w:rsidRDefault="00162F2A" w:rsidP="00162F2A">
      <w:r w:rsidRPr="00162F2A">
        <w:t xml:space="preserve">В следующих материалах мы подробно разберем, почему доля долгосрочных инвестиций в активах людей, и в частности в их пенсионных портфелях, имеет прямое </w:t>
      </w:r>
      <w:r w:rsidRPr="00162F2A">
        <w:lastRenderedPageBreak/>
        <w:t>материальное значение для благосостояния и общего экономического процветания населения страны.</w:t>
      </w:r>
    </w:p>
    <w:p w14:paraId="6C238EE7" w14:textId="7FBBFF16" w:rsidR="00FB0BF5" w:rsidRPr="00FB0BF5" w:rsidRDefault="00FB0BF5" w:rsidP="00162F2A">
      <w:hyperlink r:id="rId50" w:history="1">
        <w:r w:rsidRPr="006B54BC">
          <w:rPr>
            <w:rStyle w:val="a3"/>
          </w:rPr>
          <w:t>https://finance.mail.ru/article/pensionnye-si</w:t>
        </w:r>
        <w:bookmarkStart w:id="164" w:name="_GoBack"/>
        <w:bookmarkEnd w:id="164"/>
        <w:r w:rsidRPr="006B54BC">
          <w:rPr>
            <w:rStyle w:val="a3"/>
          </w:rPr>
          <w:t>s</w:t>
        </w:r>
        <w:r w:rsidRPr="006B54BC">
          <w:rPr>
            <w:rStyle w:val="a3"/>
          </w:rPr>
          <w:t>temy-mira-kak-oni-ustroeny-i-pochemu-tak-rabotayut-69195155/</w:t>
        </w:r>
      </w:hyperlink>
      <w:r w:rsidRPr="00FB0BF5">
        <w:t xml:space="preserve"> </w:t>
      </w:r>
    </w:p>
    <w:p w14:paraId="05449D8D" w14:textId="2DA5CBD6" w:rsidR="00FA1D28" w:rsidRPr="00DA60FB" w:rsidRDefault="00FA1D28" w:rsidP="00FA1D28">
      <w:pPr>
        <w:pStyle w:val="2"/>
      </w:pPr>
      <w:bookmarkStart w:id="165" w:name="_Toc219789658"/>
      <w:r w:rsidRPr="00DA60FB">
        <w:t>Vietnam.vn, 19.01.2026, Должны ли люди, достигшие пенсионного возраста, но продолжающие работать, платить взносы на социальное страхование?</w:t>
      </w:r>
      <w:bookmarkEnd w:id="165"/>
    </w:p>
    <w:p w14:paraId="0E130EB0" w14:textId="77777777" w:rsidR="00FA1D28" w:rsidRPr="00DA60FB" w:rsidRDefault="00FA1D28" w:rsidP="006A0901">
      <w:pPr>
        <w:pStyle w:val="3"/>
      </w:pPr>
      <w:bookmarkStart w:id="166" w:name="_Toc219789659"/>
      <w:r w:rsidRPr="00DA60FB">
        <w:t>Некоторые работники достигли установленного законом пенсионного возраста, но продолжают работать. Обязаны ли они участвовать в обязательном социальном страховании?</w:t>
      </w:r>
      <w:bookmarkEnd w:id="166"/>
    </w:p>
    <w:p w14:paraId="345CCEA4" w14:textId="25281750" w:rsidR="00FA1D28" w:rsidRPr="00DA60FB" w:rsidRDefault="00FA1D28" w:rsidP="00FA1D28">
      <w:r w:rsidRPr="00DA60FB">
        <w:t xml:space="preserve">В запросе, направленном на правительственный портал, г-н </w:t>
      </w:r>
      <w:proofErr w:type="spellStart"/>
      <w:r w:rsidRPr="00DA60FB">
        <w:t>Чинх</w:t>
      </w:r>
      <w:proofErr w:type="spellEnd"/>
      <w:r w:rsidRPr="00DA60FB">
        <w:t xml:space="preserve"> поинтересовался случаем работника, достигшего пенсионного возраста, но не соответствующего условиям для получения пенсии, которому уже была выплачена единовременная социальная страховая выплата.</w:t>
      </w:r>
    </w:p>
    <w:p w14:paraId="677027B1" w14:textId="07D8CA17" w:rsidR="00FA1D28" w:rsidRPr="00DA60FB" w:rsidRDefault="00FA1D28" w:rsidP="00FA1D28">
      <w:r w:rsidRPr="00DA60FB">
        <w:t xml:space="preserve">Г-н </w:t>
      </w:r>
      <w:proofErr w:type="spellStart"/>
      <w:r w:rsidRPr="00DA60FB">
        <w:t>Чинх</w:t>
      </w:r>
      <w:proofErr w:type="spellEnd"/>
      <w:r w:rsidRPr="00DA60FB">
        <w:t xml:space="preserve"> спросил: </w:t>
      </w:r>
      <w:r w:rsidR="00DA60FB">
        <w:t>«</w:t>
      </w:r>
      <w:r w:rsidRPr="00DA60FB">
        <w:t>В настоящее время сотрудник просит продолжить работу, а компания не платит взносы на социальное страхование, но при этом продолжает выплачивать 21,5% от его ежемесячной зарплаты. Действует ли компания в этом вопросе корректно?</w:t>
      </w:r>
      <w:r w:rsidR="00DA60FB">
        <w:t>»</w:t>
      </w:r>
    </w:p>
    <w:p w14:paraId="54AFA164" w14:textId="77777777" w:rsidR="00FA1D28" w:rsidRPr="00DA60FB" w:rsidRDefault="00FA1D28" w:rsidP="00FA1D28">
      <w:r w:rsidRPr="00DA60FB">
        <w:t>Многие работники достигли пенсионного возраста, но всё ещё продолжают работать.</w:t>
      </w:r>
    </w:p>
    <w:p w14:paraId="70CF6F56" w14:textId="77777777" w:rsidR="00FA1D28" w:rsidRPr="00DA60FB" w:rsidRDefault="00FA1D28" w:rsidP="00FA1D28">
      <w:r w:rsidRPr="00DA60FB">
        <w:t>В ответ на заявление г-на Чиня, Управление социального обеспечения Вьетнама заявило, что вышеуказанный случай регулируется пунктом а, подпунктом 1 и подпунктом 7 статьи 2 Закона о социальном страховании 2024 года.</w:t>
      </w:r>
    </w:p>
    <w:p w14:paraId="60EF39AA" w14:textId="77777777" w:rsidR="00FA1D28" w:rsidRPr="00DA60FB" w:rsidRDefault="00FA1D28" w:rsidP="00FA1D28">
      <w:r w:rsidRPr="00DA60FB">
        <w:t>Согласно пункту а, подпункту 1, статье 2 Закона о социальном страховании 2024 года, работники, занятые по бессрочным трудовым договорам или срочным трудовым договорам сроком на один месяц и более, включая случаи, когда работник и работодатель договариваются об ином наименовании, но содержание договора отражает оплачиваемую работу, заработную плату, а также управление, руководство и надзор со стороны одной из сторон, подлежат обязательному участию в системе социального страхования.</w:t>
      </w:r>
    </w:p>
    <w:p w14:paraId="54841FAC" w14:textId="77777777" w:rsidR="00FA1D28" w:rsidRPr="00DA60FB" w:rsidRDefault="00FA1D28" w:rsidP="00FA1D28">
      <w:r w:rsidRPr="00DA60FB">
        <w:t>Согласно пункту 7 статьи 2 Закона о социальном страховании 2024 года, лица, получающие пенсии, пособия по социальному страхованию или ежемесячные выплаты, не подлежат обязательному участию в системе социального страхования.</w:t>
      </w:r>
    </w:p>
    <w:p w14:paraId="6BBFFF6B" w14:textId="5771781B" w:rsidR="00FA1D28" w:rsidRPr="00DA60FB" w:rsidRDefault="00FA1D28" w:rsidP="00FA1D28">
      <w:r w:rsidRPr="00DA60FB">
        <w:t xml:space="preserve">На основании вышеуказанных положений Управление социального обеспечения Вьетнама заявило: </w:t>
      </w:r>
      <w:r w:rsidR="00DA60FB">
        <w:t>«</w:t>
      </w:r>
      <w:r w:rsidRPr="00DA60FB">
        <w:t>В вашем случае, достигнув установленного законом пенсионного возраста, не отвечая условиям получения пенсии, уже получив единовременную выплату по социальному страхованию и в настоящее время работая в новом подразделении, вы обязаны участвовать в обязательном социальном страховании. Для защиты ваших прав вам следует обратиться в ваше новое подразделение с просьбой подготовить необходимые документы для вашего участия и уплаты обязательных взносов по социальному и медицинскому страхованию в соответствии с действующим законодательством</w:t>
      </w:r>
      <w:r w:rsidR="00DA60FB">
        <w:t>»</w:t>
      </w:r>
      <w:r w:rsidRPr="00DA60FB">
        <w:t>.</w:t>
      </w:r>
    </w:p>
    <w:p w14:paraId="5DAE28B2" w14:textId="49357230" w:rsidR="00FA1D28" w:rsidRPr="00DA60FB" w:rsidRDefault="00040AF8" w:rsidP="00FA1D28">
      <w:hyperlink r:id="rId51" w:history="1">
        <w:r w:rsidR="00FA1D28" w:rsidRPr="00DA60FB">
          <w:rPr>
            <w:rStyle w:val="a3"/>
          </w:rPr>
          <w:t>https://www.vietnam.vn/ru/nguoi-du-tuoi-nghi-huu-tiep-tuc-lam-viec-co-phai-dong-bao-hiem-xa-hoi</w:t>
        </w:r>
      </w:hyperlink>
      <w:r w:rsidR="00FA1D28" w:rsidRPr="00DA60FB">
        <w:t xml:space="preserve"> </w:t>
      </w:r>
    </w:p>
    <w:p w14:paraId="086F09AC" w14:textId="77777777" w:rsidR="00066CDB" w:rsidRPr="00DA60FB" w:rsidRDefault="00066CDB" w:rsidP="00066CDB">
      <w:pPr>
        <w:pStyle w:val="2"/>
      </w:pPr>
      <w:bookmarkStart w:id="167" w:name="_Toc219789660"/>
      <w:bookmarkEnd w:id="109"/>
      <w:r w:rsidRPr="00DA60FB">
        <w:t>INFOX, 19.01.2026, Численность населения Китая в 2025 году сократилась на 3,39 миллиона человек</w:t>
      </w:r>
      <w:bookmarkEnd w:id="167"/>
    </w:p>
    <w:p w14:paraId="26D2CA80" w14:textId="77777777" w:rsidR="00066CDB" w:rsidRPr="00DA60FB" w:rsidRDefault="00066CDB" w:rsidP="006A0901">
      <w:pPr>
        <w:pStyle w:val="3"/>
      </w:pPr>
      <w:bookmarkStart w:id="168" w:name="_Toc219789661"/>
      <w:r w:rsidRPr="00DA60FB">
        <w:t>На конец минувшего года общее количество жителей Китая составило 1 миллиард 404,89 миллиона, что на 3,39 миллиона меньше, чем в конце 2024 года Данные Национального бюро статистики КНР показывают, что в 2025 году в стране родилось 7,92 миллиона детей, тогда как в предыдущем году данный показатель составлял 9,54 миллиона. Коэффициент рождаемости составил 5,63 на тысячу человек.</w:t>
      </w:r>
      <w:bookmarkEnd w:id="168"/>
      <w:r w:rsidRPr="00DA60FB">
        <w:t xml:space="preserve"> </w:t>
      </w:r>
    </w:p>
    <w:p w14:paraId="7FAF611F" w14:textId="77777777" w:rsidR="00066CDB" w:rsidRPr="00DA60FB" w:rsidRDefault="00066CDB" w:rsidP="00066CDB">
      <w:r w:rsidRPr="00DA60FB">
        <w:t>В то же время число умерших за тот же период достигло 11,31 миллиона, по сравнению с 10,93 миллиона в 2024 году. Коэффициент смертности равнялся 8,04 на тысячу. Естественная убыль населения составила 2,41 на тысячу. Из общего числа населения 716,85 миллиона - мужчины, а 688,04 миллиона - женщины.</w:t>
      </w:r>
    </w:p>
    <w:p w14:paraId="062DCD30" w14:textId="77777777" w:rsidR="00066CDB" w:rsidRPr="00DA60FB" w:rsidRDefault="00066CDB" w:rsidP="00066CDB">
      <w:r w:rsidRPr="00DA60FB">
        <w:t>Китай сталкивается с быстрым старением своего населения. Число граждан в возрасте 60 лет и старше достигло 323,38 миллиона, что составляет 23% от всего населения. Также продолжается процесс урбанизации: количество городских жителей увеличилось на 10,3 миллиона и теперь составляет 953,8 миллиона (67,9%). В то же время, число людей, проживающих в сельской местности, сократилось на 13,69 миллиона, упав до 451,09 миллиона.</w:t>
      </w:r>
    </w:p>
    <w:p w14:paraId="262565B5" w14:textId="77777777" w:rsidR="00066CDB" w:rsidRPr="00DA60FB" w:rsidRDefault="00066CDB" w:rsidP="00066CDB">
      <w:r w:rsidRPr="00DA60FB">
        <w:t>По информации Reuters, население Китая уменьшается уже четвертый год подряд, и в прошлом году этот процесс шел с наибольшими темпами. Число новорожденных стало самым низким за последние десятилетия. Эти демографические изменения осложняют стратегии Пекина по стимулированию внутреннего потребления.</w:t>
      </w:r>
    </w:p>
    <w:p w14:paraId="03BB9E3C" w14:textId="77777777" w:rsidR="00066CDB" w:rsidRPr="00DA60FB" w:rsidRDefault="00066CDB" w:rsidP="00066CDB">
      <w:r w:rsidRPr="00DA60FB">
        <w:t>Эксперты предупреждают, что такая ситуация может оказать долговременное влияние на экономику страны, включая снижение рабочей силы и увеличение пенсионных обязательств. Программа по поддержке семей, предложенная правительством, пока не принесла ожидаемого эффекта: многие молодые люди предпочитают откладывать создание семьи и рождение детей из-за экономических сложностей и изменения социокультурных тенденций.</w:t>
      </w:r>
    </w:p>
    <w:p w14:paraId="682A7CE9" w14:textId="0E215B02" w:rsidR="00CA32BC" w:rsidRPr="00DA60FB" w:rsidRDefault="00040AF8" w:rsidP="00066CDB">
      <w:hyperlink r:id="rId52" w:history="1">
        <w:r w:rsidR="00066CDB" w:rsidRPr="00DA60FB">
          <w:rPr>
            <w:rStyle w:val="a3"/>
          </w:rPr>
          <w:t>https://www.infox.ru/news/251/371235-cislennost-naselenia-kitaa-v-2025-godu-sokratilas-na-339-milliona-celovek</w:t>
        </w:r>
      </w:hyperlink>
    </w:p>
    <w:p w14:paraId="088135DF" w14:textId="77777777" w:rsidR="003115F3" w:rsidRPr="00DA60FB" w:rsidRDefault="003115F3" w:rsidP="003115F3">
      <w:pPr>
        <w:pStyle w:val="2"/>
      </w:pPr>
      <w:bookmarkStart w:id="169" w:name="_Toc219789662"/>
      <w:r w:rsidRPr="00DA60FB">
        <w:lastRenderedPageBreak/>
        <w:t>International Investment, 19.01.2026, Покупка жилья в США за счёт пенсионных накоплений: новая инициатива Трампа</w:t>
      </w:r>
      <w:bookmarkEnd w:id="169"/>
    </w:p>
    <w:p w14:paraId="6FE25057" w14:textId="430B0898" w:rsidR="003115F3" w:rsidRPr="00DA60FB" w:rsidRDefault="003115F3" w:rsidP="006A0901">
      <w:pPr>
        <w:pStyle w:val="3"/>
      </w:pPr>
      <w:bookmarkStart w:id="170" w:name="_Toc219789663"/>
      <w:r w:rsidRPr="00DA60FB">
        <w:t>Президент США Дональд Трамп намерен объявить о новой инициативе, которая позволит использовать часть средств из пенсионных накоплений 401(k) для первоначального взноса при покупке жилья, сообщает Bloomberg. Презентация плана запланирована на Всемирный экономический форум в Давосе. Решение вписывается в более широкий курс администрации на снижение стоимости заимствований и расширение доступа американцев к рынку жилья.</w:t>
      </w:r>
      <w:bookmarkEnd w:id="170"/>
    </w:p>
    <w:p w14:paraId="5830FB3C" w14:textId="77777777" w:rsidR="003115F3" w:rsidRPr="00DA60FB" w:rsidRDefault="003115F3" w:rsidP="003115F3">
      <w:r w:rsidRPr="00DA60FB">
        <w:t>Что хотят изменить</w:t>
      </w:r>
    </w:p>
    <w:p w14:paraId="6A2320B5" w14:textId="77777777" w:rsidR="003115F3" w:rsidRPr="00DA60FB" w:rsidRDefault="003115F3" w:rsidP="003115F3">
      <w:r w:rsidRPr="00DA60FB">
        <w:t xml:space="preserve">401(k) — это корпоративные пенсионные планы в США, которые формируются за счёт отчислений работников и работодателей и предназначены для долгосрочных сбережений. Директор Национального экономического совета Кевин </w:t>
      </w:r>
      <w:proofErr w:type="spellStart"/>
      <w:r w:rsidRPr="00DA60FB">
        <w:t>Хассетт</w:t>
      </w:r>
      <w:proofErr w:type="spellEnd"/>
      <w:r w:rsidRPr="00DA60FB">
        <w:t xml:space="preserve"> пояснил, что вкладчикам разрешат использовать часть этих средств для первоначального взноса при покупке жилья. В качестве примера он описал схему, при которой покупатель вносит около 10% стоимости дома, а эквивалентная доля капитала в объекте недвижимости учитывается как актив внутри 401(k). Такой подход позволит пенсионному счёту расти за счёт увеличения стоимости жилья, не превращая использование накоплений в безвозвратное изъятие средств.</w:t>
      </w:r>
    </w:p>
    <w:p w14:paraId="60AABFE1" w14:textId="77777777" w:rsidR="003115F3" w:rsidRPr="00DA60FB" w:rsidRDefault="003115F3" w:rsidP="003115F3">
      <w:r w:rsidRPr="00DA60FB">
        <w:t>В настоящее время использование средств 401(k) для покупки жилья уже допускается, однако подобные операции жёстко ограничены и финансово обременительны. Как правило, они сопровождаются комиссиями и налоговыми издержками, особенно для более молодых вкладчиков, из-за чего такой механизм остаётся малодоступным для большинства домохозяйств.</w:t>
      </w:r>
    </w:p>
    <w:p w14:paraId="11900BCF" w14:textId="77777777" w:rsidR="003115F3" w:rsidRPr="00DA60FB" w:rsidRDefault="003115F3" w:rsidP="003115F3">
      <w:r w:rsidRPr="00DA60FB">
        <w:t>Ситуация на рынке</w:t>
      </w:r>
    </w:p>
    <w:p w14:paraId="5E21BB58" w14:textId="77777777" w:rsidR="003115F3" w:rsidRPr="00DA60FB" w:rsidRDefault="003115F3" w:rsidP="003115F3">
      <w:r w:rsidRPr="00DA60FB">
        <w:t>Высокая стоимость жилья остаётся одной из ключевых экономических проблем для США на фоне подготовки к промежуточным выборам в Конгресс в ноябре. После пандемии цены на недвижимость резко выросли, а ипотечные ставки почти удвоились, что заметно снизило доступность покупки жилья для широкого круга домохозяйств и привело к падению рыночной активности.</w:t>
      </w:r>
    </w:p>
    <w:p w14:paraId="4F1D132F" w14:textId="77777777" w:rsidR="003115F3" w:rsidRPr="00DA60FB" w:rsidRDefault="003115F3" w:rsidP="003115F3">
      <w:r w:rsidRPr="00DA60FB">
        <w:t>Reuters сообщает, что в декабре 2025 года продажи существующих домов выросли до сезонно скорректированного годового уровня в 4,35 млн единиц — это максимальный показатель с февраля 2023 года и выше ожиданий аналитиков, однако объём по-прежнему остаётся ниже допандемийных значений, а предложение на рынке ограничено.</w:t>
      </w:r>
    </w:p>
    <w:p w14:paraId="2975C15A" w14:textId="77777777" w:rsidR="003115F3" w:rsidRPr="00DA60FB" w:rsidRDefault="003115F3" w:rsidP="003115F3">
      <w:r w:rsidRPr="00DA60FB">
        <w:t>Национальная ассоциация риелторов указывает, что активность на вторичном рынке в 2025 году находилась на минимуме за три десятилетия, а медианная цена дома превысила $414 400, что продолжает создавать барьеры для покупателей, особенно для тех, кто впервые выходит на рынок. Комбинация мер по удешевлению ипотеки и расширению возможностей для первоначального взноса рассматривается как способ постепенно изменить ситуацию.</w:t>
      </w:r>
    </w:p>
    <w:p w14:paraId="258753EB" w14:textId="77777777" w:rsidR="003115F3" w:rsidRPr="00DA60FB" w:rsidRDefault="003115F3" w:rsidP="003115F3">
      <w:r w:rsidRPr="00DA60FB">
        <w:t>Снижение стоимости кредитов</w:t>
      </w:r>
    </w:p>
    <w:p w14:paraId="53AB1704" w14:textId="77777777" w:rsidR="003115F3" w:rsidRPr="00DA60FB" w:rsidRDefault="003115F3" w:rsidP="003115F3">
      <w:r w:rsidRPr="00DA60FB">
        <w:t xml:space="preserve">Параллельно Белый дом продвигает меры по снижению стоимости кредитования. Дональд Трамп распорядился, чтобы </w:t>
      </w:r>
      <w:proofErr w:type="spellStart"/>
      <w:r w:rsidRPr="00DA60FB">
        <w:t>Fannie</w:t>
      </w:r>
      <w:proofErr w:type="spellEnd"/>
      <w:r w:rsidRPr="00DA60FB">
        <w:t xml:space="preserve"> </w:t>
      </w:r>
      <w:proofErr w:type="spellStart"/>
      <w:r w:rsidRPr="00DA60FB">
        <w:t>Mae</w:t>
      </w:r>
      <w:proofErr w:type="spellEnd"/>
      <w:r w:rsidRPr="00DA60FB">
        <w:t xml:space="preserve"> и </w:t>
      </w:r>
      <w:proofErr w:type="spellStart"/>
      <w:r w:rsidRPr="00DA60FB">
        <w:t>Freddie</w:t>
      </w:r>
      <w:proofErr w:type="spellEnd"/>
      <w:r w:rsidRPr="00DA60FB">
        <w:t xml:space="preserve"> </w:t>
      </w:r>
      <w:proofErr w:type="spellStart"/>
      <w:r w:rsidRPr="00DA60FB">
        <w:t>Mac</w:t>
      </w:r>
      <w:proofErr w:type="spellEnd"/>
      <w:r w:rsidRPr="00DA60FB">
        <w:t xml:space="preserve"> выкупили ипотечные </w:t>
      </w:r>
      <w:r w:rsidRPr="00DA60FB">
        <w:lastRenderedPageBreak/>
        <w:t>ценные бумаги на сумму $200 млрд с целью сделать 30-летние кредиты с фиксированной ставкой более доступными. Рынок уже отреагировал на это решение, а сокращение спрэда по ипотечным ставкам рассматривается как фактор потенциального оживления спроса на жильё.</w:t>
      </w:r>
    </w:p>
    <w:p w14:paraId="659EDA94" w14:textId="77777777" w:rsidR="003115F3" w:rsidRPr="00DA60FB" w:rsidRDefault="003115F3" w:rsidP="003115F3">
      <w:r w:rsidRPr="00DA60FB">
        <w:t>Отдельным элементом экономической повестки стала инициатива ограничить процентные ставки по кредитным картам на уровне 10%. Предложение вызвало жёсткую реакцию со стороны крупных финансовых институтов, однако администрация ведёт консультации с банковским сектором о форматах расширения доступа к кредитам для заёмщиков с устойчивыми доходами, но ограниченной кредитной историей.</w:t>
      </w:r>
    </w:p>
    <w:p w14:paraId="1A344FB6" w14:textId="77777777" w:rsidR="003115F3" w:rsidRPr="00DA60FB" w:rsidRDefault="003115F3" w:rsidP="003115F3">
      <w:r w:rsidRPr="00DA60FB">
        <w:t>Реализация без Конгресса</w:t>
      </w:r>
    </w:p>
    <w:p w14:paraId="63E2BAD4" w14:textId="77777777" w:rsidR="003115F3" w:rsidRPr="00DA60FB" w:rsidRDefault="003115F3" w:rsidP="003115F3">
      <w:r w:rsidRPr="00DA60FB">
        <w:t>Обсуждается запуск новых финансовых решений, которые могут быть реализованы без законодательных изменений и на добровольной основе со стороны банков. Такие инструменты ориентированы на клиентов со стабильным уровнем доходов, но недостаточной кредитной историей, не вписывающихся ни в стандартные банковские требования, ни в сегмент рискованного заимствования.</w:t>
      </w:r>
    </w:p>
    <w:p w14:paraId="0C263C52" w14:textId="77777777" w:rsidR="003115F3" w:rsidRPr="00DA60FB" w:rsidRDefault="003115F3" w:rsidP="003115F3">
      <w:r w:rsidRPr="00DA60FB">
        <w:t xml:space="preserve">Кевин </w:t>
      </w:r>
      <w:proofErr w:type="spellStart"/>
      <w:r w:rsidRPr="00DA60FB">
        <w:t>Хассетт</w:t>
      </w:r>
      <w:proofErr w:type="spellEnd"/>
      <w:r w:rsidRPr="00DA60FB">
        <w:t xml:space="preserve"> также отметил, что реализация части инициатив, включая новые кредитные продукты, не обязательно потребует одобрения Конгресса. Банки могут предложить такие решения добровольно, если сочтут их коммерчески оправданными и соответствующими текущей регуляторной среде.</w:t>
      </w:r>
    </w:p>
    <w:p w14:paraId="31E4DF72" w14:textId="77777777" w:rsidR="003115F3" w:rsidRPr="00DA60FB" w:rsidRDefault="003115F3" w:rsidP="003115F3">
      <w:r w:rsidRPr="00DA60FB">
        <w:t xml:space="preserve">Он допустил неопределённость вокруг подготовки второго законопроекта в рамках процедуры бюджетного согласования в 2026 году. Окончательное решение будет зависеть от оценки поддержки внутри Республиканской партии со стороны лидера большинства в Сенате Джона </w:t>
      </w:r>
      <w:proofErr w:type="spellStart"/>
      <w:r w:rsidRPr="00DA60FB">
        <w:t>Тьюна</w:t>
      </w:r>
      <w:proofErr w:type="spellEnd"/>
      <w:r w:rsidRPr="00DA60FB">
        <w:t xml:space="preserve"> и спикера Палаты представителей Майка Джонсона.</w:t>
      </w:r>
    </w:p>
    <w:p w14:paraId="345CE118" w14:textId="77777777" w:rsidR="003115F3" w:rsidRPr="00DA60FB" w:rsidRDefault="003115F3" w:rsidP="003115F3">
      <w:r w:rsidRPr="00DA60FB">
        <w:t>Пенсионные риски</w:t>
      </w:r>
    </w:p>
    <w:p w14:paraId="6A3436E6" w14:textId="77777777" w:rsidR="003115F3" w:rsidRPr="00DA60FB" w:rsidRDefault="003115F3" w:rsidP="003115F3">
      <w:r w:rsidRPr="00DA60FB">
        <w:t>Эксперты по финансовому планированию предупреждают о рисках, связанных с использованием пенсионных накоплений для покупки жилья. Даже при изменении правил такие решения могут подорвать долгосрочную финансовую устойчивость вкладчиков, поскольку досрочное изъятие средств из 401(k) связано с налоговыми штрафами и потерей эффекта сложного процента, который формирует основу пенсионного дохода.</w:t>
      </w:r>
    </w:p>
    <w:p w14:paraId="3D900070" w14:textId="461AD0F0" w:rsidR="003115F3" w:rsidRPr="00DA60FB" w:rsidRDefault="003115F3" w:rsidP="003115F3">
      <w:r w:rsidRPr="00DA60FB">
        <w:t xml:space="preserve">Дополнительным фактором остаётся снижение уверенности американцев в своей пенсионной перспективе. По данным </w:t>
      </w:r>
      <w:proofErr w:type="spellStart"/>
      <w:r w:rsidRPr="00DA60FB">
        <w:t>Investopedia</w:t>
      </w:r>
      <w:proofErr w:type="spellEnd"/>
      <w:r w:rsidRPr="00DA60FB">
        <w:t>, около трети держателей 401(k) сомневаются в способности накопить достаточные средства на пенсию на фоне высокой инфляции и роста расходов на жильё и здравоохранение.</w:t>
      </w:r>
    </w:p>
    <w:p w14:paraId="586D9557" w14:textId="77777777" w:rsidR="003115F3" w:rsidRPr="00DA60FB" w:rsidRDefault="003115F3" w:rsidP="003115F3">
      <w:r w:rsidRPr="00DA60FB">
        <w:t>Аналитики International Investment отмечают, что предложенные меры способны временно расширить доступ к рынку жилья, однако одновременно усиливают структурные риски для пенсионной системы. В условиях высокой стоимости недвижимости и снижающейся уверенности в пенсионных накоплениях использование 401(k) для покупки жилья может сместить финансовые риски с текущего рынка на будущее домохозяйств, сделав баланс между доступностью жилья и устойчивостью сбережений ключевым вопросом экономической политики в ближайшие годы.</w:t>
      </w:r>
    </w:p>
    <w:p w14:paraId="3916DA44" w14:textId="0B91C6D3" w:rsidR="00066CDB" w:rsidRPr="00DA60FB" w:rsidRDefault="00040AF8" w:rsidP="003115F3">
      <w:hyperlink r:id="rId53" w:history="1">
        <w:r w:rsidR="003115F3" w:rsidRPr="00DA60FB">
          <w:rPr>
            <w:rStyle w:val="a3"/>
          </w:rPr>
          <w:t>https://internationalinvestment.biz/real-estate/6866-pokupka-zhilja-v-ssha-za-schet-pensionnyh-nakoplenij-novaja-iniciativa-trampa.html</w:t>
        </w:r>
      </w:hyperlink>
    </w:p>
    <w:p w14:paraId="39A8B743" w14:textId="77777777" w:rsidR="0096377C" w:rsidRPr="00DA60FB" w:rsidRDefault="0096377C" w:rsidP="0096377C">
      <w:pPr>
        <w:pStyle w:val="2"/>
      </w:pPr>
      <w:bookmarkStart w:id="171" w:name="_Toc219789664"/>
      <w:r w:rsidRPr="00DA60FB">
        <w:lastRenderedPageBreak/>
        <w:t>Деловой Петербург, 19.01.2026, МВФ предложил Финляндии пенсионную реформу для восстановления экономики</w:t>
      </w:r>
      <w:bookmarkEnd w:id="171"/>
    </w:p>
    <w:p w14:paraId="188B6626" w14:textId="77777777" w:rsidR="0096377C" w:rsidRPr="00DA60FB" w:rsidRDefault="0096377C" w:rsidP="006A0901">
      <w:pPr>
        <w:pStyle w:val="3"/>
      </w:pPr>
      <w:bookmarkStart w:id="172" w:name="_Toc219789665"/>
      <w:r w:rsidRPr="00DA60FB">
        <w:t>Международный валютный фонд (МВФ) опубликовал ежегодный доклад об экономике Финляндии в понедельник, 19 января.</w:t>
      </w:r>
      <w:bookmarkEnd w:id="172"/>
    </w:p>
    <w:p w14:paraId="36DA8D5B" w14:textId="77777777" w:rsidR="0096377C" w:rsidRPr="00DA60FB" w:rsidRDefault="0096377C" w:rsidP="0096377C">
      <w:r w:rsidRPr="00DA60FB">
        <w:t>По мнению организации, Финляндия должна ежегодно корректировать свои государственные финансы не менее чем на 0,5% валового внутреннего продукта (ВВП) страны.</w:t>
      </w:r>
    </w:p>
    <w:p w14:paraId="796DB5D2" w14:textId="77777777" w:rsidR="0096377C" w:rsidRPr="00DA60FB" w:rsidRDefault="0096377C" w:rsidP="0096377C">
      <w:r w:rsidRPr="00DA60FB">
        <w:t>В качестве корректирующих мер МВФ предложил повышение эффективности системы социального обеспечения, сокращение корпоративных субсидий и проведение пенсионной реформы.</w:t>
      </w:r>
    </w:p>
    <w:p w14:paraId="00E52A5C" w14:textId="77777777" w:rsidR="0096377C" w:rsidRPr="00DA60FB" w:rsidRDefault="0096377C" w:rsidP="0096377C">
      <w:r w:rsidRPr="00DA60FB">
        <w:t>Эксперты фонда считают, что финнам следует провести структурные налоговые реформы, в частности, отменить налоговые вычеты на ископаемое топливо, а также повысить ставки НДС.</w:t>
      </w:r>
    </w:p>
    <w:p w14:paraId="7296C2A4" w14:textId="77777777" w:rsidR="0096377C" w:rsidRPr="00DA60FB" w:rsidRDefault="0096377C" w:rsidP="0096377C">
      <w:r w:rsidRPr="00DA60FB">
        <w:t>МВФ также предложил Финляндии ввести плату за обучение в высших учебных заведениях, более эффективно интегрировать мигрантов, а также повысить производительность труда посредством структурных реформ и повышения квалификации рабочей силы.</w:t>
      </w:r>
    </w:p>
    <w:p w14:paraId="1CB608C4" w14:textId="77777777" w:rsidR="0096377C" w:rsidRPr="00DA60FB" w:rsidRDefault="0096377C" w:rsidP="0096377C">
      <w:r w:rsidRPr="00DA60FB">
        <w:t>МВФ оценивает финскую финансовую систему как стабильную, а банковский сектор как устойчивый к сбоям, но обращает внимание на риски, связанные с рынком недвижимости.</w:t>
      </w:r>
    </w:p>
    <w:p w14:paraId="0E7AF789" w14:textId="77777777" w:rsidR="0096377C" w:rsidRPr="00DA60FB" w:rsidRDefault="0096377C" w:rsidP="0096377C">
      <w:r w:rsidRPr="00DA60FB">
        <w:t>Государственные финансы Финляндии ослабли под влиянием множества факторов, говорится в докладе.</w:t>
      </w:r>
    </w:p>
    <w:p w14:paraId="1E76FC51" w14:textId="77777777" w:rsidR="0096377C" w:rsidRPr="00DA60FB" w:rsidRDefault="0096377C" w:rsidP="0096377C">
      <w:r w:rsidRPr="00DA60FB">
        <w:t>На ситуацию повлияли увеличение расходов на оборону и трат на мигрантов, рост цен на товары и услуги, увеличение пенсионных расходов за счёт индексации пенсии, рост процентных платежей и увеличение расходов на социальные и медицинские услуги. Дефицит бюджета страны в 2025 году составит 4,5% ВВП, несмотря на сокращение расходов.</w:t>
      </w:r>
    </w:p>
    <w:p w14:paraId="55BA7615" w14:textId="77777777" w:rsidR="0096377C" w:rsidRPr="00DA60FB" w:rsidRDefault="0096377C" w:rsidP="0096377C">
      <w:r w:rsidRPr="00DA60FB">
        <w:t>Перед публикацией полного доклада в ноябре прошлого года Международный валютный фонд опубликовал заявление по Финляндии, в котором отметил, что без новых мер экономии к концу текущего десятилетия уровень государственного долга Финляндии приблизится к 95% ВВП.</w:t>
      </w:r>
    </w:p>
    <w:p w14:paraId="6D50E87B" w14:textId="77777777" w:rsidR="0096377C" w:rsidRPr="00DA60FB" w:rsidRDefault="0096377C" w:rsidP="0096377C">
      <w:r w:rsidRPr="00DA60FB">
        <w:t>Финское Министерство финансов после этого заявило, что разработает план по сокращению бюджета для снижения долговой нагрузки.</w:t>
      </w:r>
    </w:p>
    <w:p w14:paraId="53F3A341" w14:textId="77777777" w:rsidR="0096377C" w:rsidRPr="00DA60FB" w:rsidRDefault="0096377C" w:rsidP="0096377C">
      <w:r w:rsidRPr="00DA60FB">
        <w:t xml:space="preserve">Глава Минфина </w:t>
      </w:r>
      <w:proofErr w:type="spellStart"/>
      <w:r w:rsidRPr="00DA60FB">
        <w:t>Риикка</w:t>
      </w:r>
      <w:proofErr w:type="spellEnd"/>
      <w:r w:rsidRPr="00DA60FB">
        <w:t xml:space="preserve"> </w:t>
      </w:r>
      <w:proofErr w:type="spellStart"/>
      <w:r w:rsidRPr="00DA60FB">
        <w:t>Пурра</w:t>
      </w:r>
      <w:proofErr w:type="spellEnd"/>
      <w:r w:rsidRPr="00DA60FB">
        <w:t xml:space="preserve"> предложила ограничить выплату пособий иностранцам. Она отметила, что социальная помощь стала для многих получателей основным источником дохода, а не облагаемое налогом пособие не стимулирует их к трудоустройству.</w:t>
      </w:r>
    </w:p>
    <w:p w14:paraId="44CAD618" w14:textId="77777777" w:rsidR="0096377C" w:rsidRPr="00DA60FB" w:rsidRDefault="0096377C" w:rsidP="0096377C">
      <w:r w:rsidRPr="00DA60FB">
        <w:t xml:space="preserve">Ранее </w:t>
      </w:r>
      <w:proofErr w:type="spellStart"/>
      <w:r w:rsidRPr="00DA60FB">
        <w:t>Пурра</w:t>
      </w:r>
      <w:proofErr w:type="spellEnd"/>
      <w:r w:rsidRPr="00DA60FB">
        <w:t xml:space="preserve"> заявляла о неизбежном сокращении пенсий. Средний размер пенсии в Финляндии в 2024 году составлял 2100 евро. Средний размер пенсионного взноса в 2026 году составит в стране 24,4% от зарплаты.</w:t>
      </w:r>
    </w:p>
    <w:p w14:paraId="34843C9F" w14:textId="77777777" w:rsidR="0096377C" w:rsidRPr="00DA60FB" w:rsidRDefault="0096377C" w:rsidP="0096377C">
      <w:r w:rsidRPr="00DA60FB">
        <w:lastRenderedPageBreak/>
        <w:t xml:space="preserve">Заявления финских властей о необходимости экономии на миллиарды евро вызывают недовольство жителей страны. Финны указывают на то, что правительство под руководством премьер-министра </w:t>
      </w:r>
      <w:proofErr w:type="spellStart"/>
      <w:r w:rsidRPr="00DA60FB">
        <w:t>Петтери</w:t>
      </w:r>
      <w:proofErr w:type="spellEnd"/>
      <w:r w:rsidRPr="00DA60FB">
        <w:t xml:space="preserve"> </w:t>
      </w:r>
      <w:proofErr w:type="spellStart"/>
      <w:r w:rsidRPr="00DA60FB">
        <w:t>Орпо</w:t>
      </w:r>
      <w:proofErr w:type="spellEnd"/>
      <w:r w:rsidRPr="00DA60FB">
        <w:t xml:space="preserve"> не достигнет ни одной из своих основных экономических целей без существенных сокращений бюджета.</w:t>
      </w:r>
    </w:p>
    <w:p w14:paraId="3C18BCA0" w14:textId="1C002085" w:rsidR="003115F3" w:rsidRPr="000D76C9" w:rsidRDefault="00040AF8" w:rsidP="0096377C">
      <w:hyperlink r:id="rId54" w:history="1">
        <w:r w:rsidR="0096377C" w:rsidRPr="00DA60FB">
          <w:rPr>
            <w:rStyle w:val="a3"/>
          </w:rPr>
          <w:t>https://www.dp.ru/a/2026/01/19/mvf-predlozhil-finljandii-pensionnuju</w:t>
        </w:r>
      </w:hyperlink>
    </w:p>
    <w:p w14:paraId="0C80F3E2" w14:textId="7CE912CA" w:rsidR="001C3C9B" w:rsidRPr="001C3C9B" w:rsidRDefault="001C3C9B" w:rsidP="001C3C9B">
      <w:pPr>
        <w:pStyle w:val="2"/>
      </w:pPr>
      <w:bookmarkStart w:id="173" w:name="_Toc219789666"/>
      <w:r>
        <w:t>Румыния сегодня, 19.01.2026</w:t>
      </w:r>
      <w:r w:rsidRPr="004777A1">
        <w:t xml:space="preserve">, </w:t>
      </w:r>
      <w:r>
        <w:t xml:space="preserve">Необычный случай: Пенсионный фонд оштрафован на 1000 леев за </w:t>
      </w:r>
      <w:proofErr w:type="spellStart"/>
      <w:r>
        <w:t>неувеличение</w:t>
      </w:r>
      <w:proofErr w:type="spellEnd"/>
      <w:r>
        <w:t xml:space="preserve"> пенсий</w:t>
      </w:r>
      <w:bookmarkEnd w:id="173"/>
    </w:p>
    <w:p w14:paraId="081374FB" w14:textId="77777777" w:rsidR="001C3C9B" w:rsidRPr="003C5619" w:rsidRDefault="001C3C9B" w:rsidP="001C3C9B">
      <w:pPr>
        <w:pStyle w:val="3"/>
      </w:pPr>
      <w:bookmarkStart w:id="174" w:name="_Toc219789667"/>
      <w:r>
        <w:t>Пенсионный фонд оказался под давлением судов, которые настоятельно призывают его предоставить ответы на запросы пенсионеров о пересчете пенсий. В результате бездействия фонда, за каждое обращение он теряет 1000 леев на судебных издержках.</w:t>
      </w:r>
      <w:bookmarkEnd w:id="174"/>
      <w:r>
        <w:t xml:space="preserve"> </w:t>
      </w:r>
    </w:p>
    <w:p w14:paraId="4A18CB9D" w14:textId="014325F2" w:rsidR="001C3C9B" w:rsidRDefault="001C3C9B" w:rsidP="001C3C9B">
      <w:r>
        <w:t xml:space="preserve">По данным Newsweek, в судах находится порядка 17,000 дел, и их количество продолжает расти. Большинство пенсионеров требуют не только пересчета пенсий, но и их повышения. Лишь небольшое количество дел связано с просьбами о досрочном выходе на пенсию. В некоторых случаях пенсионеры уже выиграли в судах, особенно те, кто имеет стаж в льготных условиях. Пенсионеры изначально стремятся решить свои проблемы мирным путем, предоставляя новые документы для пересмотра своих пенсий. Однако пенсионный фонд часто отказывает, ссылаясь на бюрократию и нехватку сотрудников, или из опасения, что может проиграть дело и придется выплачивать большие суммы. Суды, в свою очередь, требуют от фонда срочного пересчета пенсий. Например, суд в </w:t>
      </w:r>
      <w:proofErr w:type="spellStart"/>
      <w:r>
        <w:t>Гордже</w:t>
      </w:r>
      <w:proofErr w:type="spellEnd"/>
      <w:r>
        <w:t xml:space="preserve"> вынес сразу три решения, обязывающих фонд принять меры. Пенсионеры, ждавшие пересчета более года, продолжают терпеть убытки, так как фонд не проявляет инициативы в решении их проблем.</w:t>
      </w:r>
    </w:p>
    <w:p w14:paraId="6BBB0887" w14:textId="5396C78D" w:rsidR="001C3C9B" w:rsidRPr="003C5619" w:rsidRDefault="00040AF8" w:rsidP="001C3C9B">
      <w:hyperlink r:id="rId55" w:history="1">
        <w:r w:rsidR="001C3C9B" w:rsidRPr="00C4456B">
          <w:rPr>
            <w:rStyle w:val="a3"/>
          </w:rPr>
          <w:t>https://romania-today.ru/news/different/2026/01/19/eobychnyy-sluchay-ensionnyy-fond-oshtrafovan-na-1000-leev-za-neuvelichenie-pensiy</w:t>
        </w:r>
      </w:hyperlink>
      <w:r w:rsidR="001C3C9B" w:rsidRPr="001C3C9B">
        <w:t xml:space="preserve"> </w:t>
      </w:r>
    </w:p>
    <w:sectPr w:rsidR="001C3C9B" w:rsidRPr="003C5619" w:rsidSect="00B01BEA">
      <w:headerReference w:type="default" r:id="rId56"/>
      <w:footerReference w:type="default" r:id="rId57"/>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1B3DC" w14:textId="77777777" w:rsidR="00040AF8" w:rsidRDefault="00040AF8">
      <w:r>
        <w:separator/>
      </w:r>
    </w:p>
  </w:endnote>
  <w:endnote w:type="continuationSeparator" w:id="0">
    <w:p w14:paraId="09869437" w14:textId="77777777" w:rsidR="00040AF8" w:rsidRDefault="0004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2E541B94"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FB0BF5" w:rsidRPr="00FB0BF5">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CCCFD" w14:textId="77777777" w:rsidR="00040AF8" w:rsidRDefault="00040AF8">
      <w:r>
        <w:separator/>
      </w:r>
    </w:p>
  </w:footnote>
  <w:footnote w:type="continuationSeparator" w:id="0">
    <w:p w14:paraId="0F8E370C" w14:textId="77777777" w:rsidR="00040AF8" w:rsidRDefault="00040A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0AF8"/>
    <w:rsid w:val="000425D1"/>
    <w:rsid w:val="00042F75"/>
    <w:rsid w:val="0004327C"/>
    <w:rsid w:val="000434FF"/>
    <w:rsid w:val="00043EB5"/>
    <w:rsid w:val="000449B0"/>
    <w:rsid w:val="00044DAB"/>
    <w:rsid w:val="00044FF0"/>
    <w:rsid w:val="000451B6"/>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53D"/>
    <w:rsid w:val="00066CDB"/>
    <w:rsid w:val="00067548"/>
    <w:rsid w:val="00067BB4"/>
    <w:rsid w:val="00067F39"/>
    <w:rsid w:val="0007100E"/>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D76C9"/>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30D"/>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7C0"/>
    <w:rsid w:val="00156C94"/>
    <w:rsid w:val="001601E6"/>
    <w:rsid w:val="001609F5"/>
    <w:rsid w:val="00160B82"/>
    <w:rsid w:val="0016169A"/>
    <w:rsid w:val="00162F2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4C0F"/>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3C9B"/>
    <w:rsid w:val="001C56F5"/>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0BD"/>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065"/>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650"/>
    <w:rsid w:val="00227DDF"/>
    <w:rsid w:val="0023077E"/>
    <w:rsid w:val="00230D5E"/>
    <w:rsid w:val="00230E77"/>
    <w:rsid w:val="00231F21"/>
    <w:rsid w:val="00232C1A"/>
    <w:rsid w:val="00232D91"/>
    <w:rsid w:val="00232E27"/>
    <w:rsid w:val="0023357A"/>
    <w:rsid w:val="00233601"/>
    <w:rsid w:val="002337F8"/>
    <w:rsid w:val="00234323"/>
    <w:rsid w:val="00234716"/>
    <w:rsid w:val="00234892"/>
    <w:rsid w:val="00234AA8"/>
    <w:rsid w:val="00234FFA"/>
    <w:rsid w:val="002361A8"/>
    <w:rsid w:val="00236A65"/>
    <w:rsid w:val="00236ECE"/>
    <w:rsid w:val="0023730C"/>
    <w:rsid w:val="0023737C"/>
    <w:rsid w:val="00237B55"/>
    <w:rsid w:val="002418FC"/>
    <w:rsid w:val="00242315"/>
    <w:rsid w:val="00242CE2"/>
    <w:rsid w:val="002433BC"/>
    <w:rsid w:val="002433FF"/>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6D7"/>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2ED9"/>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6C6"/>
    <w:rsid w:val="003068A4"/>
    <w:rsid w:val="00306D1F"/>
    <w:rsid w:val="003103FD"/>
    <w:rsid w:val="00310633"/>
    <w:rsid w:val="0031087C"/>
    <w:rsid w:val="00310C53"/>
    <w:rsid w:val="00310F6A"/>
    <w:rsid w:val="003115F3"/>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48C"/>
    <w:rsid w:val="00330942"/>
    <w:rsid w:val="00330C1E"/>
    <w:rsid w:val="00330EBD"/>
    <w:rsid w:val="00331B49"/>
    <w:rsid w:val="00331FF6"/>
    <w:rsid w:val="0033218B"/>
    <w:rsid w:val="003326D9"/>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3D85"/>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2F21"/>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0B47"/>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19"/>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7A1"/>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2F2C"/>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1EC"/>
    <w:rsid w:val="004D1386"/>
    <w:rsid w:val="004D1395"/>
    <w:rsid w:val="004D1C82"/>
    <w:rsid w:val="004D22BB"/>
    <w:rsid w:val="004D2C5A"/>
    <w:rsid w:val="004D3D11"/>
    <w:rsid w:val="004D4C4A"/>
    <w:rsid w:val="004D5027"/>
    <w:rsid w:val="004D5211"/>
    <w:rsid w:val="004D623A"/>
    <w:rsid w:val="004D6612"/>
    <w:rsid w:val="004D6763"/>
    <w:rsid w:val="004D69BC"/>
    <w:rsid w:val="004D6D0B"/>
    <w:rsid w:val="004D79ED"/>
    <w:rsid w:val="004E04E2"/>
    <w:rsid w:val="004E10CD"/>
    <w:rsid w:val="004E18A2"/>
    <w:rsid w:val="004E1A8B"/>
    <w:rsid w:val="004E1E8A"/>
    <w:rsid w:val="004E2155"/>
    <w:rsid w:val="004E2D12"/>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D47"/>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861"/>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091"/>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81"/>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00A"/>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8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01"/>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197"/>
    <w:rsid w:val="006C3E83"/>
    <w:rsid w:val="006C3EF9"/>
    <w:rsid w:val="006C4B49"/>
    <w:rsid w:val="006C5269"/>
    <w:rsid w:val="006C5A58"/>
    <w:rsid w:val="006C5F89"/>
    <w:rsid w:val="006C71B0"/>
    <w:rsid w:val="006C72A1"/>
    <w:rsid w:val="006C7687"/>
    <w:rsid w:val="006C7BF9"/>
    <w:rsid w:val="006D076A"/>
    <w:rsid w:val="006D1411"/>
    <w:rsid w:val="006D15F8"/>
    <w:rsid w:val="006D24AE"/>
    <w:rsid w:val="006D31D2"/>
    <w:rsid w:val="006D5771"/>
    <w:rsid w:val="006D644E"/>
    <w:rsid w:val="006E0E8B"/>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05AA"/>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C6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1D7"/>
    <w:rsid w:val="00793558"/>
    <w:rsid w:val="00794406"/>
    <w:rsid w:val="00794D73"/>
    <w:rsid w:val="007955FF"/>
    <w:rsid w:val="00795967"/>
    <w:rsid w:val="007959E5"/>
    <w:rsid w:val="00795FBB"/>
    <w:rsid w:val="007967F0"/>
    <w:rsid w:val="007968EC"/>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3CB7"/>
    <w:rsid w:val="007A486E"/>
    <w:rsid w:val="007A4A57"/>
    <w:rsid w:val="007A4AA0"/>
    <w:rsid w:val="007A4D00"/>
    <w:rsid w:val="007A4F6D"/>
    <w:rsid w:val="007A6BB5"/>
    <w:rsid w:val="007A718B"/>
    <w:rsid w:val="007A7C7E"/>
    <w:rsid w:val="007B0680"/>
    <w:rsid w:val="007B0C1C"/>
    <w:rsid w:val="007B1768"/>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43"/>
    <w:rsid w:val="007D6FE5"/>
    <w:rsid w:val="007D7E28"/>
    <w:rsid w:val="007E00FD"/>
    <w:rsid w:val="007E0169"/>
    <w:rsid w:val="007E231C"/>
    <w:rsid w:val="007E2396"/>
    <w:rsid w:val="007E2C16"/>
    <w:rsid w:val="007E33C8"/>
    <w:rsid w:val="007E3771"/>
    <w:rsid w:val="007E480D"/>
    <w:rsid w:val="007E5070"/>
    <w:rsid w:val="007E5C92"/>
    <w:rsid w:val="007E631E"/>
    <w:rsid w:val="007E67FD"/>
    <w:rsid w:val="007E6B90"/>
    <w:rsid w:val="007E6E35"/>
    <w:rsid w:val="007E6F25"/>
    <w:rsid w:val="007E73EC"/>
    <w:rsid w:val="007E79D3"/>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16D"/>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6F9C"/>
    <w:rsid w:val="008975FF"/>
    <w:rsid w:val="008A4114"/>
    <w:rsid w:val="008A6B84"/>
    <w:rsid w:val="008B1F44"/>
    <w:rsid w:val="008B270C"/>
    <w:rsid w:val="008B3A35"/>
    <w:rsid w:val="008B3CCF"/>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E86"/>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2BD"/>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2B9F"/>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094"/>
    <w:rsid w:val="0094725A"/>
    <w:rsid w:val="00947A2F"/>
    <w:rsid w:val="009508A5"/>
    <w:rsid w:val="00951516"/>
    <w:rsid w:val="00951B40"/>
    <w:rsid w:val="00951CAB"/>
    <w:rsid w:val="00952770"/>
    <w:rsid w:val="00953AAB"/>
    <w:rsid w:val="00953AAF"/>
    <w:rsid w:val="00953B4D"/>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77C"/>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4E14"/>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29DE"/>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0EF2"/>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2E"/>
    <w:rsid w:val="00A71081"/>
    <w:rsid w:val="00A71357"/>
    <w:rsid w:val="00A71BD4"/>
    <w:rsid w:val="00A721B5"/>
    <w:rsid w:val="00A72C16"/>
    <w:rsid w:val="00A72DE6"/>
    <w:rsid w:val="00A74307"/>
    <w:rsid w:val="00A74D92"/>
    <w:rsid w:val="00A74FB3"/>
    <w:rsid w:val="00A75B2B"/>
    <w:rsid w:val="00A75D0F"/>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3BA"/>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0AE8"/>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5EF6"/>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079B9"/>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7BF"/>
    <w:rsid w:val="00C22F47"/>
    <w:rsid w:val="00C23567"/>
    <w:rsid w:val="00C23A25"/>
    <w:rsid w:val="00C23EAA"/>
    <w:rsid w:val="00C23F10"/>
    <w:rsid w:val="00C23FCE"/>
    <w:rsid w:val="00C25412"/>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1A85"/>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27FBC"/>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09C"/>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0F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595"/>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5FE"/>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AE"/>
    <w:rsid w:val="00E60AD7"/>
    <w:rsid w:val="00E60C5B"/>
    <w:rsid w:val="00E60CA4"/>
    <w:rsid w:val="00E60F7F"/>
    <w:rsid w:val="00E6193F"/>
    <w:rsid w:val="00E61ED6"/>
    <w:rsid w:val="00E61FFD"/>
    <w:rsid w:val="00E62352"/>
    <w:rsid w:val="00E62358"/>
    <w:rsid w:val="00E624E2"/>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47D"/>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1D28"/>
    <w:rsid w:val="00FA2E13"/>
    <w:rsid w:val="00FA3D6D"/>
    <w:rsid w:val="00FA426A"/>
    <w:rsid w:val="00FA57F6"/>
    <w:rsid w:val="00FA5BC9"/>
    <w:rsid w:val="00FA6219"/>
    <w:rsid w:val="00FA63D1"/>
    <w:rsid w:val="00FA6433"/>
    <w:rsid w:val="00FA6C1B"/>
    <w:rsid w:val="00FA7D51"/>
    <w:rsid w:val="00FB009B"/>
    <w:rsid w:val="00FB02DF"/>
    <w:rsid w:val="00FB0BF5"/>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912"/>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83B"/>
    <w:rsid w:val="00FF3E7E"/>
    <w:rsid w:val="00FF4EAE"/>
    <w:rsid w:val="00FF5157"/>
    <w:rsid w:val="00FF5E88"/>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4D69BC"/>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2B2ED9"/>
    <w:rPr>
      <w:color w:val="605E5C"/>
      <w:shd w:val="clear" w:color="auto" w:fill="E1DFDD"/>
    </w:rPr>
  </w:style>
  <w:style w:type="character" w:customStyle="1" w:styleId="50">
    <w:name w:val="Заголовок 5 Знак"/>
    <w:basedOn w:val="a0"/>
    <w:link w:val="5"/>
    <w:semiHidden/>
    <w:rsid w:val="004D69BC"/>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np.ru/social/zhenshhinam-s-rebenkom-na-kraynem-severe-predlozhili-dat-pravo-na-dosrochnuyu-pensiyu.html" TargetMode="External"/><Relationship Id="rId18" Type="http://schemas.openxmlformats.org/officeDocument/2006/relationships/hyperlink" Target="https://www.vbr.ru/npf/help/chto-takoe-npf/kogda-mojno-polycit-nakopitelnyu-pensiu/" TargetMode="External"/><Relationship Id="rId26" Type="http://schemas.openxmlformats.org/officeDocument/2006/relationships/hyperlink" Target="https://regions.ru/blog/novaya-pensionnaya-reforma-v-rossii-grozit-li-povyshenie-vozrasta-v-20262030-godah" TargetMode="External"/><Relationship Id="rId39" Type="http://schemas.openxmlformats.org/officeDocument/2006/relationships/hyperlink" Target="https://ria.ru/20260118/rsppy-2068585671.html" TargetMode="External"/><Relationship Id="rId21" Type="http://schemas.openxmlformats.org/officeDocument/2006/relationships/hyperlink" Target="https://www.banki.ru/news/lenta/?id=11021047" TargetMode="External"/><Relationship Id="rId34" Type="http://schemas.openxmlformats.org/officeDocument/2006/relationships/hyperlink" Target="https://www.pnp.ru/social/kakie-vyplaty-i-posobiya-povysyat-s-1-fevralya.html" TargetMode="External"/><Relationship Id="rId42" Type="http://schemas.openxmlformats.org/officeDocument/2006/relationships/hyperlink" Target="https://www.trud.ru/article/19-01-2026/1773971_raboty_stanovitsja_menshe_chislo_vakansij_v_rf_upalo_na_13.html" TargetMode="External"/><Relationship Id="rId47" Type="http://schemas.openxmlformats.org/officeDocument/2006/relationships/hyperlink" Target="https://gp.by/novosti/obshchestvo/news312730.html" TargetMode="External"/><Relationship Id="rId50" Type="http://schemas.openxmlformats.org/officeDocument/2006/relationships/hyperlink" Target="https://finance.mail.ru/article/pensionnye-sistemy-mira-kak-oni-ustroeny-i-pochemu-tak-rabotayut-69195155/" TargetMode="External"/><Relationship Id="rId55" Type="http://schemas.openxmlformats.org/officeDocument/2006/relationships/hyperlink" Target="https://romania-today.ru/news/different/2026/01/19/eobychnyy-sluchay-ensionnyy-fond-oshtrafovan-na-1000-leev-za-neuvelichenie-pensiy"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senatinform.ru/news/v_sf_prizvali_tshchatelno_analizirovat_vse_idei_po_izmeneniyu_pensionnoy_sistemy_/" TargetMode="External"/><Relationship Id="rId29" Type="http://schemas.openxmlformats.org/officeDocument/2006/relationships/hyperlink" Target="https://primpress.ru/article/130506" TargetMode="External"/><Relationship Id="rId11" Type="http://schemas.openxmlformats.org/officeDocument/2006/relationships/hyperlink" Target="https://ura.news/news/1053060558" TargetMode="External"/><Relationship Id="rId24" Type="http://schemas.openxmlformats.org/officeDocument/2006/relationships/hyperlink" Target="https://www.mk.ru/economics/2026/01/19/odna-kategoriya-pensionerov-poluchit-vtoruyu-za-god-pribavku.html" TargetMode="External"/><Relationship Id="rId32" Type="http://schemas.openxmlformats.org/officeDocument/2006/relationships/hyperlink" Target="https://iarex.ru/news/152086.html" TargetMode="External"/><Relationship Id="rId37" Type="http://schemas.openxmlformats.org/officeDocument/2006/relationships/hyperlink" Target="https://www.ng.ru/kartblansh/2026-01-19/3_9418_kb.html" TargetMode="External"/><Relationship Id="rId40" Type="http://schemas.openxmlformats.org/officeDocument/2006/relationships/hyperlink" Target="https://ru.themoscowtimes.com/2026/01/19/mezhdunarodnii-valyutnii-fond-vtretii-raz-zagod-uhudshil-prognozi-porossiiskoi-ekonomike-a184886" TargetMode="External"/><Relationship Id="rId45" Type="http://schemas.openxmlformats.org/officeDocument/2006/relationships/hyperlink" Target="https://gurk.kz/news/otvety-na-aktualny-e-voprosy-o-enpf" TargetMode="External"/><Relationship Id="rId53" Type="http://schemas.openxmlformats.org/officeDocument/2006/relationships/hyperlink" Target="https://internationalinvestment.biz/real-estate/6866-pokupka-zhilja-v-ssha-za-schet-pensionnyh-nakoplenij-novaja-iniciativa-trampa.html"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news.ru/society/stoimost-pensionnogo-balla-v-rossii-uvelichilas-s-2026-goda" TargetMode="External"/><Relationship Id="rId4" Type="http://schemas.openxmlformats.org/officeDocument/2006/relationships/webSettings" Target="webSettings.xml"/><Relationship Id="rId9" Type="http://schemas.openxmlformats.org/officeDocument/2006/relationships/hyperlink" Target="https://companies.rbc.ru/news/ilI6v27IcX/v-npf-buduschee-rasskazali-nuzhno-li-naznachat-pravopreemnikov-dlya-pds/" TargetMode="External"/><Relationship Id="rId14" Type="http://schemas.openxmlformats.org/officeDocument/2006/relationships/hyperlink" Target="https://russian.rt.com/russia/news/1585039-pensiya-ip-pensionery" TargetMode="External"/><Relationship Id="rId22" Type="http://schemas.openxmlformats.org/officeDocument/2006/relationships/hyperlink" Target="https://aif.ru/money/mymoney/komu-povysyat-pensiyu-v-fevrale-2026-na-29" TargetMode="External"/><Relationship Id="rId27" Type="http://schemas.openxmlformats.org/officeDocument/2006/relationships/hyperlink" Target="https://konkurent.ru/article/83927" TargetMode="External"/><Relationship Id="rId30" Type="http://schemas.openxmlformats.org/officeDocument/2006/relationships/hyperlink" Target="https://primpress.ru/article/130507" TargetMode="External"/><Relationship Id="rId35" Type="http://schemas.openxmlformats.org/officeDocument/2006/relationships/hyperlink" Target="https://monocle.ru/monocle/2026/04/vysokodokhodnyye-obligatsii-nemedlenno-pokinte-etu-zonu/" TargetMode="External"/><Relationship Id="rId43" Type="http://schemas.openxmlformats.org/officeDocument/2006/relationships/hyperlink" Target="https://rus.baq.kz/na-kakuyu-pensiyu-mogut-rasschityvat-kazahstantsy-bez-stazha-raboty-v-2026-godu_300031207/" TargetMode="External"/><Relationship Id="rId48" Type="http://schemas.openxmlformats.org/officeDocument/2006/relationships/hyperlink" Target="https://rus.jauns.lv/article/novosti/692062-cerez-10-let-mozet-byt-pozdno-specialisty-predupredili-zitelei-latvii-otnositelno-ix-budushhix-pensii" TargetMode="External"/><Relationship Id="rId56" Type="http://schemas.openxmlformats.org/officeDocument/2006/relationships/header" Target="header1.xml"/><Relationship Id="rId8" Type="http://schemas.openxmlformats.org/officeDocument/2006/relationships/hyperlink" Target="https://choise-is.ru/informaciya/post-lovi-procent-npf-evolyuciya-zapustil-novyjj-finansovyjj-produkt-s-8fti/" TargetMode="External"/><Relationship Id="rId51" Type="http://schemas.openxmlformats.org/officeDocument/2006/relationships/hyperlink" Target="https://www.vietnam.vn/ru/nguoi-du-tuoi-nghi-huu-tiep-tuc-lam-viec-co-phai-dong-bao-hiem-xa-hoi" TargetMode="External"/><Relationship Id="rId3" Type="http://schemas.openxmlformats.org/officeDocument/2006/relationships/settings" Target="settings.xml"/><Relationship Id="rId12" Type="http://schemas.openxmlformats.org/officeDocument/2006/relationships/hyperlink" Target="https://kotovse.ru/eksperty-npf-budushhee-rasskazali-nuzhno-li-naznachat-p-t534q/" TargetMode="External"/><Relationship Id="rId17" Type="http://schemas.openxmlformats.org/officeDocument/2006/relationships/hyperlink" Target="https://www.rbc.ru/quote/news/article/6645f03f9a7947eb8d15e009" TargetMode="External"/><Relationship Id="rId25" Type="http://schemas.openxmlformats.org/officeDocument/2006/relationships/hyperlink" Target="https://life.ru/p/1831578" TargetMode="External"/><Relationship Id="rId33" Type="http://schemas.openxmlformats.org/officeDocument/2006/relationships/hyperlink" Target="https://newsroom24.ru/news/zhizn/2026/news_304375/" TargetMode="External"/><Relationship Id="rId38" Type="http://schemas.openxmlformats.org/officeDocument/2006/relationships/hyperlink" Target="http://www.finmarket.ru/main/article/6544946" TargetMode="External"/><Relationship Id="rId46" Type="http://schemas.openxmlformats.org/officeDocument/2006/relationships/hyperlink" Target="https://ria.ru/20260119/ukraina-2068721970.html" TargetMode="External"/><Relationship Id="rId59" Type="http://schemas.openxmlformats.org/officeDocument/2006/relationships/theme" Target="theme/theme1.xml"/><Relationship Id="rId20" Type="http://schemas.openxmlformats.org/officeDocument/2006/relationships/hyperlink" Target="https://news.ru/economics/ekonomist-rasskazal-komu-uvelichat-pensii-v-fevrale" TargetMode="External"/><Relationship Id="rId41" Type="http://schemas.openxmlformats.org/officeDocument/2006/relationships/hyperlink" Target="https://www.1rre.ru/2657513-chto-zhdet-rossiyan-v-2026-godu-novye-stavki-mrot-i-ih-vliyanie-na-ekonomiku.html" TargetMode="External"/><Relationship Id="rId54" Type="http://schemas.openxmlformats.org/officeDocument/2006/relationships/hyperlink" Target="https://www.dp.ru/a/2026/01/19/mvf-predlozhil-finljandii-pensionnuj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ssian.rt.com/russia/news/1584903-ekspert-pensionery-doplata?utm_source=rss&amp;utm_medium=rss&amp;utm_campaign=RSS" TargetMode="External"/><Relationship Id="rId23" Type="http://schemas.openxmlformats.org/officeDocument/2006/relationships/hyperlink" Target="https://profile.ru/news/society/komu-povysyat-pensii-v-fevrale-kto-poluchit-nadbavki-i-kak-vyrastet-edinaya-denezhnaya-vyplata-1810004/" TargetMode="External"/><Relationship Id="rId28" Type="http://schemas.openxmlformats.org/officeDocument/2006/relationships/hyperlink" Target="https://konkurent.ru/article/83925" TargetMode="External"/><Relationship Id="rId36" Type="http://schemas.openxmlformats.org/officeDocument/2006/relationships/hyperlink" Target="https://www.kommersant.ru/doc/8360239" TargetMode="External"/><Relationship Id="rId49" Type="http://schemas.openxmlformats.org/officeDocument/2006/relationships/hyperlink" Target="https://bb.lv/statja/politika/2026/01/19/opyt-sosedei-nastorazivaet-budet-li-v-latvii-borba-za-pensionnye-dengi-izbiratelei/amp" TargetMode="External"/><Relationship Id="rId57" Type="http://schemas.openxmlformats.org/officeDocument/2006/relationships/footer" Target="footer1.xml"/><Relationship Id="rId10" Type="http://schemas.openxmlformats.org/officeDocument/2006/relationships/hyperlink" Target="https://regions.ru/ekonomika/suschestvennaya-pribavka-kak-nakopit-million-rubley-k-pensii" TargetMode="External"/><Relationship Id="rId31" Type="http://schemas.openxmlformats.org/officeDocument/2006/relationships/hyperlink" Target="https://www.banki.ru/news/daytheme/?id=11020946" TargetMode="External"/><Relationship Id="rId44" Type="http://schemas.openxmlformats.org/officeDocument/2006/relationships/hyperlink" Target="https://www.caravan.kz/society/polozhena-li-indeksacija-na-10-kazahstancam-kotorye-vyjdut-na-pensiju-v-2026-godu/" TargetMode="External"/><Relationship Id="rId52" Type="http://schemas.openxmlformats.org/officeDocument/2006/relationships/hyperlink" Target="https://www.infox.ru/news/251/371235-cislennost-naselenia-kitaa-v-2025-godu-sokratilas-na-339-milliona-celov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93</Pages>
  <Words>37467</Words>
  <Characters>213568</Characters>
  <Application>Microsoft Office Word</Application>
  <DocSecurity>0</DocSecurity>
  <Lines>1779</Lines>
  <Paragraphs>501</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250534</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Тарасов Андрей Николаевич</cp:lastModifiedBy>
  <cp:revision>48</cp:revision>
  <cp:lastPrinted>2009-04-02T10:14:00Z</cp:lastPrinted>
  <dcterms:created xsi:type="dcterms:W3CDTF">2026-01-14T08:58:00Z</dcterms:created>
  <dcterms:modified xsi:type="dcterms:W3CDTF">2026-01-20T06:07:00Z</dcterms:modified>
  <cp:category>НАПФ</cp:category>
  <cp:contentStatus>И-Консалтинг</cp:contentStatus>
</cp:coreProperties>
</file>